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0003" w14:textId="77777777" w:rsidR="00F644EE" w:rsidRPr="0072361E" w:rsidRDefault="00F644EE" w:rsidP="00F644E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598954CC" w14:textId="77777777" w:rsidR="00F644EE" w:rsidRPr="0072361E" w:rsidRDefault="00F644EE" w:rsidP="00F644EE">
      <w:pPr>
        <w:tabs>
          <w:tab w:val="center" w:pos="4545"/>
          <w:tab w:val="left" w:pos="5820"/>
        </w:tabs>
        <w:spacing w:after="0" w:line="276" w:lineRule="auto"/>
        <w:rPr>
          <w:b/>
          <w:sz w:val="28"/>
          <w:szCs w:val="23"/>
          <w:lang w:val="en-GB"/>
        </w:rPr>
      </w:pPr>
      <w:r w:rsidRPr="0072361E">
        <w:rPr>
          <w:b/>
          <w:sz w:val="32"/>
          <w:szCs w:val="23"/>
          <w:lang w:val="en-GB"/>
        </w:rPr>
        <w:tab/>
      </w:r>
    </w:p>
    <w:p w14:paraId="0486EA8F" w14:textId="77777777" w:rsidR="00F644EE" w:rsidRPr="0072361E" w:rsidRDefault="00F644EE" w:rsidP="00F644EE">
      <w:pPr>
        <w:tabs>
          <w:tab w:val="center" w:pos="4545"/>
          <w:tab w:val="left" w:pos="5820"/>
        </w:tabs>
        <w:spacing w:after="0" w:line="276" w:lineRule="auto"/>
        <w:rPr>
          <w:b/>
          <w:sz w:val="32"/>
          <w:szCs w:val="23"/>
          <w:lang w:val="en-GB"/>
        </w:rPr>
      </w:pPr>
      <w:r w:rsidRPr="0072361E">
        <w:rPr>
          <w:b/>
          <w:sz w:val="32"/>
          <w:szCs w:val="23"/>
          <w:lang w:val="en-GB"/>
        </w:rPr>
        <w:tab/>
        <w:t>ORDER</w:t>
      </w:r>
    </w:p>
    <w:p w14:paraId="46E11843" w14:textId="77777777" w:rsidR="00F644EE" w:rsidRPr="0072361E" w:rsidRDefault="00F644EE" w:rsidP="00F644EE">
      <w:pPr>
        <w:tabs>
          <w:tab w:val="center" w:pos="4545"/>
          <w:tab w:val="left" w:pos="5820"/>
        </w:tabs>
        <w:spacing w:after="0" w:line="276" w:lineRule="auto"/>
        <w:rPr>
          <w:b/>
          <w:sz w:val="24"/>
          <w:szCs w:val="23"/>
          <w:lang w:val="en-GB"/>
        </w:rPr>
      </w:pPr>
      <w:r w:rsidRPr="0072361E">
        <w:rPr>
          <w:b/>
          <w:sz w:val="23"/>
          <w:szCs w:val="23"/>
          <w:lang w:val="en-GB"/>
        </w:rPr>
        <w:tab/>
      </w:r>
    </w:p>
    <w:p w14:paraId="446C918A" w14:textId="716F9516" w:rsidR="00F644EE" w:rsidRPr="002C3B5C" w:rsidRDefault="00F644EE" w:rsidP="00F644EE">
      <w:pPr>
        <w:spacing w:after="0" w:line="276" w:lineRule="auto"/>
        <w:rPr>
          <w:b/>
          <w:sz w:val="28"/>
          <w:szCs w:val="24"/>
          <w:lang w:val="en-GB"/>
        </w:rPr>
      </w:pPr>
      <w:r w:rsidRPr="002C3B5C">
        <w:rPr>
          <w:b/>
          <w:sz w:val="28"/>
          <w:szCs w:val="24"/>
          <w:lang w:val="en-GB"/>
        </w:rPr>
        <w:t>ERT/RN 111/2024</w:t>
      </w:r>
    </w:p>
    <w:p w14:paraId="141834C0" w14:textId="77777777" w:rsidR="00F644EE" w:rsidRPr="0072361E" w:rsidRDefault="00F644EE" w:rsidP="00F644EE">
      <w:pPr>
        <w:spacing w:after="0" w:line="276" w:lineRule="auto"/>
        <w:rPr>
          <w:b/>
          <w:sz w:val="24"/>
          <w:szCs w:val="23"/>
          <w:lang w:val="en-GB"/>
        </w:rPr>
      </w:pPr>
    </w:p>
    <w:p w14:paraId="7FAC6683" w14:textId="77777777" w:rsidR="00F644EE" w:rsidRPr="0072361E" w:rsidRDefault="00F644EE" w:rsidP="00F644EE">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13E5BBB5" w14:textId="77777777" w:rsidR="00F644EE" w:rsidRPr="0072361E" w:rsidRDefault="00F644EE" w:rsidP="00F644EE">
      <w:pPr>
        <w:spacing w:after="0" w:line="276" w:lineRule="auto"/>
        <w:rPr>
          <w:b/>
          <w:sz w:val="24"/>
          <w:szCs w:val="23"/>
          <w:lang w:val="en-GB"/>
        </w:rPr>
      </w:pPr>
      <w:r w:rsidRPr="0072361E">
        <w:rPr>
          <w:b/>
          <w:sz w:val="24"/>
          <w:szCs w:val="23"/>
          <w:lang w:val="en-GB"/>
        </w:rPr>
        <w:tab/>
      </w:r>
    </w:p>
    <w:p w14:paraId="6F5EDC01" w14:textId="77777777" w:rsidR="00F644EE" w:rsidRPr="0072361E" w:rsidRDefault="00F644EE" w:rsidP="00F644EE">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252AF69F" w14:textId="497DC5E2" w:rsidR="00F644EE" w:rsidRPr="0072361E" w:rsidRDefault="00F644EE" w:rsidP="00F644EE">
      <w:pPr>
        <w:spacing w:after="0" w:line="276" w:lineRule="auto"/>
        <w:ind w:left="720" w:right="831" w:firstLine="720"/>
        <w:jc w:val="both"/>
        <w:rPr>
          <w:b/>
          <w:bCs/>
          <w:sz w:val="28"/>
          <w:szCs w:val="28"/>
          <w:lang w:val="en-GB"/>
        </w:rPr>
      </w:pPr>
      <w:r w:rsidRPr="0072361E">
        <w:rPr>
          <w:b/>
          <w:bCs/>
          <w:sz w:val="28"/>
          <w:szCs w:val="28"/>
          <w:lang w:val="en-GB"/>
        </w:rPr>
        <w:t>A</w:t>
      </w:r>
      <w:r w:rsidR="00DB128B">
        <w:rPr>
          <w:b/>
          <w:bCs/>
          <w:sz w:val="28"/>
          <w:szCs w:val="28"/>
          <w:lang w:val="en-GB"/>
        </w:rPr>
        <w:t>nundraj</w:t>
      </w:r>
      <w:r w:rsidR="000335A2">
        <w:rPr>
          <w:b/>
          <w:bCs/>
          <w:sz w:val="28"/>
          <w:szCs w:val="28"/>
          <w:lang w:val="en-GB"/>
        </w:rPr>
        <w:t xml:space="preserve"> Seethanna</w:t>
      </w:r>
      <w:r w:rsidRPr="0072361E">
        <w:rPr>
          <w:b/>
          <w:bCs/>
          <w:sz w:val="28"/>
          <w:szCs w:val="28"/>
          <w:lang w:val="en-GB"/>
        </w:rPr>
        <w:tab/>
        <w:t xml:space="preserve"> </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7C43E6BC" w14:textId="2815FE13" w:rsidR="00F644EE" w:rsidRPr="0072361E" w:rsidRDefault="000335A2" w:rsidP="00F644EE">
      <w:pPr>
        <w:spacing w:after="0" w:line="276" w:lineRule="auto"/>
        <w:ind w:left="720" w:firstLine="720"/>
        <w:jc w:val="both"/>
        <w:rPr>
          <w:b/>
          <w:bCs/>
          <w:sz w:val="28"/>
          <w:szCs w:val="28"/>
          <w:lang w:val="en-GB"/>
        </w:rPr>
      </w:pPr>
      <w:r>
        <w:rPr>
          <w:b/>
          <w:bCs/>
          <w:sz w:val="28"/>
          <w:szCs w:val="28"/>
          <w:lang w:val="en-GB"/>
        </w:rPr>
        <w:t>C</w:t>
      </w:r>
      <w:r w:rsidR="00DB128B">
        <w:rPr>
          <w:b/>
          <w:bCs/>
          <w:sz w:val="28"/>
          <w:szCs w:val="28"/>
          <w:lang w:val="en-GB"/>
        </w:rPr>
        <w:t>hetanand</w:t>
      </w:r>
      <w:r w:rsidR="00D804BB">
        <w:rPr>
          <w:b/>
          <w:bCs/>
          <w:sz w:val="28"/>
          <w:szCs w:val="28"/>
          <w:lang w:val="en-GB"/>
        </w:rPr>
        <w:t xml:space="preserve"> K.</w:t>
      </w:r>
      <w:r>
        <w:rPr>
          <w:b/>
          <w:bCs/>
          <w:sz w:val="28"/>
          <w:szCs w:val="28"/>
          <w:lang w:val="en-GB"/>
        </w:rPr>
        <w:t xml:space="preserve"> Bundhoo</w:t>
      </w:r>
      <w:r w:rsidR="00F644EE" w:rsidRPr="0072361E">
        <w:rPr>
          <w:b/>
          <w:bCs/>
          <w:sz w:val="28"/>
          <w:szCs w:val="28"/>
          <w:lang w:val="en-GB"/>
        </w:rPr>
        <w:tab/>
      </w:r>
      <w:r w:rsidR="00F644EE" w:rsidRPr="0072361E">
        <w:rPr>
          <w:b/>
          <w:bCs/>
          <w:sz w:val="28"/>
          <w:szCs w:val="28"/>
          <w:lang w:val="en-GB"/>
        </w:rPr>
        <w:tab/>
        <w:t>-</w:t>
      </w:r>
      <w:r w:rsidR="00F644EE" w:rsidRPr="0072361E">
        <w:rPr>
          <w:b/>
          <w:bCs/>
          <w:sz w:val="28"/>
          <w:szCs w:val="28"/>
          <w:lang w:val="en-GB"/>
        </w:rPr>
        <w:tab/>
      </w:r>
      <w:r w:rsidR="00F644EE" w:rsidRPr="0072361E">
        <w:rPr>
          <w:b/>
          <w:bCs/>
          <w:sz w:val="28"/>
          <w:szCs w:val="28"/>
          <w:lang w:val="en-GB"/>
        </w:rPr>
        <w:tab/>
        <w:t>Member</w:t>
      </w:r>
    </w:p>
    <w:p w14:paraId="53F7A43F" w14:textId="644C9892" w:rsidR="00F644EE" w:rsidRPr="0072361E" w:rsidRDefault="000335A2" w:rsidP="00F644EE">
      <w:pPr>
        <w:spacing w:after="0" w:line="276" w:lineRule="auto"/>
        <w:ind w:left="720" w:right="831" w:firstLine="720"/>
        <w:jc w:val="both"/>
        <w:rPr>
          <w:b/>
          <w:bCs/>
          <w:sz w:val="28"/>
          <w:szCs w:val="28"/>
          <w:lang w:val="en-GB"/>
        </w:rPr>
      </w:pPr>
      <w:r>
        <w:rPr>
          <w:b/>
          <w:bCs/>
          <w:sz w:val="28"/>
          <w:szCs w:val="28"/>
          <w:lang w:val="en-GB"/>
        </w:rPr>
        <w:t>D</w:t>
      </w:r>
      <w:r w:rsidR="00DB128B">
        <w:rPr>
          <w:b/>
          <w:bCs/>
          <w:sz w:val="28"/>
          <w:szCs w:val="28"/>
          <w:lang w:val="en-GB"/>
        </w:rPr>
        <w:t>ivya Rani</w:t>
      </w:r>
      <w:r>
        <w:rPr>
          <w:b/>
          <w:bCs/>
          <w:sz w:val="28"/>
          <w:szCs w:val="28"/>
          <w:lang w:val="en-GB"/>
        </w:rPr>
        <w:t xml:space="preserve"> Deonanan (Mrs)</w:t>
      </w:r>
      <w:r w:rsidR="00F644EE" w:rsidRPr="0072361E">
        <w:rPr>
          <w:b/>
          <w:bCs/>
          <w:sz w:val="28"/>
          <w:szCs w:val="28"/>
          <w:lang w:val="en-GB"/>
        </w:rPr>
        <w:tab/>
        <w:t>-</w:t>
      </w:r>
      <w:r w:rsidR="00F644EE" w:rsidRPr="0072361E">
        <w:rPr>
          <w:b/>
          <w:bCs/>
          <w:sz w:val="28"/>
          <w:szCs w:val="28"/>
          <w:lang w:val="en-GB"/>
        </w:rPr>
        <w:tab/>
      </w:r>
      <w:r w:rsidR="00F644EE" w:rsidRPr="0072361E">
        <w:rPr>
          <w:b/>
          <w:bCs/>
          <w:sz w:val="28"/>
          <w:szCs w:val="28"/>
          <w:lang w:val="en-GB"/>
        </w:rPr>
        <w:tab/>
        <w:t>Member</w:t>
      </w:r>
    </w:p>
    <w:p w14:paraId="5E64D8BB" w14:textId="77777777" w:rsidR="00F644EE" w:rsidRPr="0072361E" w:rsidRDefault="00F644EE" w:rsidP="00F644EE">
      <w:pPr>
        <w:spacing w:after="0" w:line="276" w:lineRule="auto"/>
        <w:ind w:right="831"/>
        <w:rPr>
          <w:b/>
          <w:bCs/>
          <w:sz w:val="24"/>
          <w:szCs w:val="23"/>
          <w:lang w:val="en-GB"/>
        </w:rPr>
      </w:pPr>
    </w:p>
    <w:p w14:paraId="5DDB6196" w14:textId="77777777" w:rsidR="00F644EE" w:rsidRPr="0072361E" w:rsidRDefault="00F644EE" w:rsidP="00F644EE">
      <w:pPr>
        <w:spacing w:after="0" w:line="276" w:lineRule="auto"/>
        <w:ind w:right="831"/>
        <w:rPr>
          <w:b/>
          <w:bCs/>
          <w:sz w:val="24"/>
          <w:szCs w:val="23"/>
          <w:lang w:val="en-GB"/>
        </w:rPr>
      </w:pPr>
    </w:p>
    <w:p w14:paraId="443BA7A9" w14:textId="77777777" w:rsidR="00F644EE" w:rsidRPr="0072361E" w:rsidRDefault="00F644EE" w:rsidP="00F644EE">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F9BD503" w14:textId="77777777" w:rsidR="00F644EE" w:rsidRPr="0072361E" w:rsidRDefault="00F644EE" w:rsidP="00F644EE">
      <w:pPr>
        <w:spacing w:after="0" w:line="276" w:lineRule="auto"/>
        <w:jc w:val="both"/>
        <w:rPr>
          <w:b/>
          <w:sz w:val="24"/>
          <w:szCs w:val="23"/>
          <w:lang w:val="en-GB"/>
        </w:rPr>
      </w:pPr>
    </w:p>
    <w:p w14:paraId="5847AD07" w14:textId="77777777" w:rsidR="00F644EE" w:rsidRPr="0072361E" w:rsidRDefault="00F644EE" w:rsidP="00F644EE">
      <w:pPr>
        <w:spacing w:after="0" w:line="276" w:lineRule="auto"/>
        <w:jc w:val="center"/>
        <w:rPr>
          <w:b/>
          <w:sz w:val="28"/>
          <w:szCs w:val="24"/>
          <w:lang w:val="en-GB"/>
        </w:rPr>
      </w:pPr>
      <w:r w:rsidRPr="0072361E">
        <w:rPr>
          <w:b/>
          <w:sz w:val="28"/>
          <w:szCs w:val="24"/>
          <w:lang w:val="en-GB"/>
        </w:rPr>
        <w:t>Registrar of Associations</w:t>
      </w:r>
    </w:p>
    <w:p w14:paraId="50C5D6AF" w14:textId="77777777" w:rsidR="00F644EE" w:rsidRPr="0072361E" w:rsidRDefault="00F644EE" w:rsidP="00F644EE">
      <w:pPr>
        <w:spacing w:after="0" w:line="276" w:lineRule="auto"/>
        <w:jc w:val="right"/>
        <w:rPr>
          <w:i/>
          <w:sz w:val="24"/>
          <w:szCs w:val="23"/>
          <w:lang w:val="en-GB"/>
        </w:rPr>
      </w:pPr>
      <w:r w:rsidRPr="0072361E">
        <w:rPr>
          <w:i/>
          <w:sz w:val="24"/>
          <w:szCs w:val="23"/>
          <w:lang w:val="en-GB"/>
        </w:rPr>
        <w:t>Applicant</w:t>
      </w:r>
    </w:p>
    <w:p w14:paraId="50C9DC0D" w14:textId="77777777" w:rsidR="00F644EE" w:rsidRPr="0072361E" w:rsidRDefault="00F644EE" w:rsidP="00F644EE">
      <w:pPr>
        <w:spacing w:after="0" w:line="276" w:lineRule="auto"/>
        <w:jc w:val="center"/>
        <w:rPr>
          <w:b/>
          <w:sz w:val="24"/>
          <w:szCs w:val="23"/>
          <w:lang w:val="en-GB"/>
        </w:rPr>
      </w:pPr>
    </w:p>
    <w:p w14:paraId="6B0BCED0" w14:textId="77777777" w:rsidR="00F644EE" w:rsidRPr="0072361E" w:rsidRDefault="00F644EE" w:rsidP="00F644EE">
      <w:pPr>
        <w:spacing w:after="0" w:line="276" w:lineRule="auto"/>
        <w:jc w:val="center"/>
        <w:rPr>
          <w:b/>
          <w:sz w:val="24"/>
          <w:szCs w:val="23"/>
          <w:lang w:val="en-GB"/>
        </w:rPr>
      </w:pPr>
      <w:r w:rsidRPr="0072361E">
        <w:rPr>
          <w:b/>
          <w:sz w:val="24"/>
          <w:szCs w:val="23"/>
          <w:lang w:val="en-GB"/>
        </w:rPr>
        <w:t>and</w:t>
      </w:r>
    </w:p>
    <w:p w14:paraId="3F09F793" w14:textId="77777777" w:rsidR="00F644EE" w:rsidRPr="0072361E" w:rsidRDefault="00F644EE" w:rsidP="00F644EE">
      <w:pPr>
        <w:spacing w:after="0" w:line="276" w:lineRule="auto"/>
        <w:jc w:val="both"/>
        <w:rPr>
          <w:b/>
          <w:sz w:val="24"/>
          <w:szCs w:val="23"/>
          <w:lang w:val="en-GB"/>
        </w:rPr>
      </w:pPr>
    </w:p>
    <w:p w14:paraId="38E41DFF" w14:textId="77777777" w:rsidR="003041B5" w:rsidRPr="003041B5" w:rsidRDefault="00F644EE" w:rsidP="003041B5">
      <w:pPr>
        <w:spacing w:after="0" w:line="276" w:lineRule="auto"/>
        <w:jc w:val="center"/>
        <w:rPr>
          <w:b/>
          <w:bCs/>
          <w:sz w:val="28"/>
          <w:szCs w:val="28"/>
          <w:lang w:val="en-GB"/>
        </w:rPr>
      </w:pPr>
      <w:r w:rsidRPr="003041B5">
        <w:rPr>
          <w:b/>
          <w:sz w:val="28"/>
          <w:szCs w:val="28"/>
          <w:lang w:val="en-GB"/>
        </w:rPr>
        <w:t>Union</w:t>
      </w:r>
      <w:r w:rsidR="003041B5" w:rsidRPr="003041B5">
        <w:rPr>
          <w:b/>
          <w:sz w:val="28"/>
          <w:szCs w:val="28"/>
          <w:lang w:val="en-GB"/>
        </w:rPr>
        <w:t xml:space="preserve"> </w:t>
      </w:r>
      <w:r w:rsidR="003041B5" w:rsidRPr="003041B5">
        <w:rPr>
          <w:b/>
          <w:bCs/>
          <w:sz w:val="28"/>
          <w:szCs w:val="28"/>
          <w:lang w:val="en-GB"/>
        </w:rPr>
        <w:t>of Private Secondary Education Employees</w:t>
      </w:r>
    </w:p>
    <w:p w14:paraId="47D44281" w14:textId="77777777" w:rsidR="00F644EE" w:rsidRPr="0072361E" w:rsidRDefault="00F644EE" w:rsidP="003041B5">
      <w:pPr>
        <w:spacing w:after="0" w:line="276" w:lineRule="auto"/>
        <w:jc w:val="right"/>
        <w:rPr>
          <w:i/>
          <w:sz w:val="24"/>
          <w:szCs w:val="23"/>
          <w:lang w:val="en-GB"/>
        </w:rPr>
      </w:pPr>
      <w:r w:rsidRPr="0072361E">
        <w:rPr>
          <w:i/>
          <w:sz w:val="24"/>
          <w:szCs w:val="23"/>
          <w:lang w:val="en-GB"/>
        </w:rPr>
        <w:t>Respondent</w:t>
      </w:r>
    </w:p>
    <w:p w14:paraId="5D8C072F" w14:textId="011653EA" w:rsidR="00FF6A33" w:rsidRDefault="00FF6A33" w:rsidP="00FF6A33">
      <w:pPr>
        <w:spacing w:after="0" w:line="276" w:lineRule="auto"/>
        <w:jc w:val="both"/>
        <w:rPr>
          <w:sz w:val="24"/>
          <w:szCs w:val="24"/>
          <w:lang w:val="en-GB"/>
        </w:rPr>
      </w:pPr>
    </w:p>
    <w:p w14:paraId="6D22BF23" w14:textId="0089C6CF" w:rsidR="003041B5" w:rsidRDefault="003041B5" w:rsidP="003041B5">
      <w:pPr>
        <w:spacing w:after="0" w:line="276" w:lineRule="auto"/>
        <w:ind w:firstLine="720"/>
        <w:jc w:val="both"/>
        <w:rPr>
          <w:i/>
          <w:iCs/>
          <w:sz w:val="24"/>
          <w:szCs w:val="24"/>
          <w:lang w:val="en-GB"/>
        </w:rPr>
      </w:pPr>
      <w:r w:rsidRPr="003041B5">
        <w:rPr>
          <w:i/>
          <w:iCs/>
          <w:sz w:val="24"/>
          <w:szCs w:val="24"/>
          <w:lang w:val="en-GB"/>
        </w:rPr>
        <w:t>In presence of:</w:t>
      </w:r>
      <w:r w:rsidR="00FF6A33" w:rsidRPr="003041B5">
        <w:rPr>
          <w:i/>
          <w:iCs/>
          <w:sz w:val="24"/>
          <w:szCs w:val="24"/>
          <w:lang w:val="en-GB"/>
        </w:rPr>
        <w:tab/>
      </w:r>
    </w:p>
    <w:p w14:paraId="409C96B7" w14:textId="77777777" w:rsidR="003041B5" w:rsidRPr="003041B5" w:rsidRDefault="003041B5" w:rsidP="003041B5">
      <w:pPr>
        <w:spacing w:after="0" w:line="276" w:lineRule="auto"/>
        <w:ind w:firstLine="720"/>
        <w:jc w:val="both"/>
        <w:rPr>
          <w:i/>
          <w:iCs/>
          <w:sz w:val="24"/>
          <w:szCs w:val="24"/>
          <w:lang w:val="en-GB"/>
        </w:rPr>
      </w:pPr>
    </w:p>
    <w:p w14:paraId="728D697A" w14:textId="7753598F" w:rsidR="00FF6A33" w:rsidRPr="003041B5" w:rsidRDefault="00FF6A33" w:rsidP="003041B5">
      <w:pPr>
        <w:spacing w:after="0" w:line="276" w:lineRule="auto"/>
        <w:jc w:val="center"/>
        <w:rPr>
          <w:sz w:val="28"/>
          <w:szCs w:val="28"/>
          <w:lang w:val="en-GB"/>
        </w:rPr>
      </w:pPr>
      <w:r w:rsidRPr="003041B5">
        <w:rPr>
          <w:b/>
          <w:bCs/>
          <w:sz w:val="28"/>
          <w:szCs w:val="28"/>
          <w:lang w:val="en-GB"/>
        </w:rPr>
        <w:t>Secondary and Preparatory School Teacher</w:t>
      </w:r>
      <w:r w:rsidR="006A7D85">
        <w:rPr>
          <w:b/>
          <w:bCs/>
          <w:sz w:val="28"/>
          <w:szCs w:val="28"/>
          <w:lang w:val="en-GB"/>
        </w:rPr>
        <w:t>s</w:t>
      </w:r>
      <w:r w:rsidRPr="003041B5">
        <w:rPr>
          <w:b/>
          <w:bCs/>
          <w:sz w:val="28"/>
          <w:szCs w:val="28"/>
          <w:lang w:val="en-GB"/>
        </w:rPr>
        <w:t xml:space="preserve"> and Other Staff Union </w:t>
      </w:r>
    </w:p>
    <w:p w14:paraId="0CD2EE3B" w14:textId="1A75079C" w:rsidR="00FF6A33" w:rsidRPr="003041B5" w:rsidRDefault="003041B5" w:rsidP="003041B5">
      <w:pPr>
        <w:spacing w:after="0" w:line="276" w:lineRule="auto"/>
        <w:jc w:val="right"/>
        <w:rPr>
          <w:i/>
          <w:iCs/>
          <w:sz w:val="24"/>
          <w:szCs w:val="24"/>
          <w:lang w:val="en-GB"/>
        </w:rPr>
      </w:pPr>
      <w:r w:rsidRPr="003041B5">
        <w:rPr>
          <w:i/>
          <w:iCs/>
          <w:sz w:val="24"/>
          <w:szCs w:val="24"/>
          <w:lang w:val="en-GB"/>
        </w:rPr>
        <w:t>Co-Respondent</w:t>
      </w:r>
    </w:p>
    <w:p w14:paraId="5B5B4ADD" w14:textId="38E552F3" w:rsidR="00FF6A33" w:rsidRDefault="00FF6A33" w:rsidP="00FF6A33">
      <w:pPr>
        <w:spacing w:after="0" w:line="276" w:lineRule="auto"/>
        <w:jc w:val="both"/>
        <w:rPr>
          <w:sz w:val="24"/>
          <w:szCs w:val="24"/>
          <w:lang w:val="en-GB"/>
        </w:rPr>
      </w:pPr>
    </w:p>
    <w:p w14:paraId="0EFE8F71" w14:textId="77777777" w:rsidR="003041B5" w:rsidRDefault="003041B5" w:rsidP="00FF6A33">
      <w:pPr>
        <w:spacing w:after="0" w:line="276" w:lineRule="auto"/>
        <w:jc w:val="both"/>
        <w:rPr>
          <w:sz w:val="24"/>
          <w:szCs w:val="24"/>
          <w:lang w:val="en-GB"/>
        </w:rPr>
      </w:pPr>
    </w:p>
    <w:p w14:paraId="349EF98B" w14:textId="0FDE01A6" w:rsidR="00695F50" w:rsidRPr="005E7B0D" w:rsidRDefault="00695F50" w:rsidP="00695F50">
      <w:pPr>
        <w:spacing w:after="0" w:line="276" w:lineRule="auto"/>
        <w:ind w:firstLine="720"/>
        <w:jc w:val="both"/>
        <w:rPr>
          <w:sz w:val="23"/>
          <w:szCs w:val="23"/>
          <w:lang w:val="en-GB"/>
        </w:rPr>
      </w:pPr>
      <w:r w:rsidRPr="005E7B0D">
        <w:rPr>
          <w:sz w:val="23"/>
          <w:szCs w:val="23"/>
          <w:lang w:val="en-GB"/>
        </w:rPr>
        <w:t xml:space="preserve">The Registrar of Associations has applied under </w:t>
      </w:r>
      <w:r w:rsidRPr="005E7B0D">
        <w:rPr>
          <w:i/>
          <w:iCs/>
          <w:sz w:val="23"/>
          <w:szCs w:val="23"/>
          <w:lang w:val="en-GB"/>
        </w:rPr>
        <w:t>section 7 (3)</w:t>
      </w:r>
      <w:r w:rsidRPr="005E7B0D">
        <w:rPr>
          <w:sz w:val="23"/>
          <w:szCs w:val="23"/>
          <w:lang w:val="en-GB"/>
        </w:rPr>
        <w:t xml:space="preserve"> of the </w:t>
      </w:r>
      <w:r w:rsidRPr="005E7B0D">
        <w:rPr>
          <w:i/>
          <w:iCs/>
          <w:sz w:val="23"/>
          <w:szCs w:val="23"/>
          <w:lang w:val="en-GB"/>
        </w:rPr>
        <w:t>Employment Relations Act</w:t>
      </w:r>
      <w:r w:rsidRPr="005E7B0D">
        <w:rPr>
          <w:sz w:val="23"/>
          <w:szCs w:val="23"/>
          <w:lang w:val="en-GB"/>
        </w:rPr>
        <w:t xml:space="preserve"> (the “</w:t>
      </w:r>
      <w:r w:rsidRPr="005E7B0D">
        <w:rPr>
          <w:i/>
          <w:iCs/>
          <w:sz w:val="23"/>
          <w:szCs w:val="23"/>
          <w:lang w:val="en-GB"/>
        </w:rPr>
        <w:t>Act</w:t>
      </w:r>
      <w:r w:rsidRPr="005E7B0D">
        <w:rPr>
          <w:sz w:val="23"/>
          <w:szCs w:val="23"/>
          <w:lang w:val="en-GB"/>
        </w:rPr>
        <w:t xml:space="preserve">”) for the cancellation of the registration of the Union of Private Secondary Education Employees (“UPSEE”) as a </w:t>
      </w:r>
      <w:r w:rsidR="007B6FEE" w:rsidRPr="005E7B0D">
        <w:rPr>
          <w:sz w:val="23"/>
          <w:szCs w:val="23"/>
          <w:lang w:val="en-GB"/>
        </w:rPr>
        <w:t>T</w:t>
      </w:r>
      <w:r w:rsidRPr="005E7B0D">
        <w:rPr>
          <w:sz w:val="23"/>
          <w:szCs w:val="23"/>
          <w:lang w:val="en-GB"/>
        </w:rPr>
        <w:t xml:space="preserve">rade </w:t>
      </w:r>
      <w:r w:rsidR="007B6FEE" w:rsidRPr="005E7B0D">
        <w:rPr>
          <w:sz w:val="23"/>
          <w:szCs w:val="23"/>
          <w:lang w:val="en-GB"/>
        </w:rPr>
        <w:t>U</w:t>
      </w:r>
      <w:r w:rsidRPr="005E7B0D">
        <w:rPr>
          <w:sz w:val="23"/>
          <w:szCs w:val="23"/>
          <w:lang w:val="en-GB"/>
        </w:rPr>
        <w:t>nion. As per the application, the Applicant received an application from the Secondary and Preparatory School Teacher</w:t>
      </w:r>
      <w:r w:rsidR="006A7D85">
        <w:rPr>
          <w:sz w:val="23"/>
          <w:szCs w:val="23"/>
          <w:lang w:val="en-GB"/>
        </w:rPr>
        <w:t>s</w:t>
      </w:r>
      <w:r w:rsidRPr="005E7B0D">
        <w:rPr>
          <w:sz w:val="23"/>
          <w:szCs w:val="23"/>
          <w:lang w:val="en-GB"/>
        </w:rPr>
        <w:t xml:space="preserve"> and Other Staff Union (“SPSTSU”) under </w:t>
      </w:r>
      <w:r w:rsidRPr="005E7B0D">
        <w:rPr>
          <w:i/>
          <w:iCs/>
          <w:sz w:val="23"/>
          <w:szCs w:val="23"/>
          <w:lang w:val="en-GB"/>
        </w:rPr>
        <w:t>section 7 (2)</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for the cancellation of registration of </w:t>
      </w:r>
      <w:r w:rsidR="00301C36" w:rsidRPr="005E7B0D">
        <w:rPr>
          <w:sz w:val="23"/>
          <w:szCs w:val="23"/>
          <w:lang w:val="en-GB"/>
        </w:rPr>
        <w:t xml:space="preserve">the </w:t>
      </w:r>
      <w:r w:rsidRPr="005E7B0D">
        <w:rPr>
          <w:sz w:val="23"/>
          <w:szCs w:val="23"/>
          <w:lang w:val="en-GB"/>
        </w:rPr>
        <w:t xml:space="preserve">UPSEE on the ground that the registration of the latter was obtained by fraud or misrepresentation. </w:t>
      </w:r>
    </w:p>
    <w:p w14:paraId="2990D52D" w14:textId="344EE5A2" w:rsidR="00FA79E9" w:rsidRPr="005E7B0D" w:rsidRDefault="00FA79E9" w:rsidP="00695F50">
      <w:pPr>
        <w:spacing w:after="0" w:line="276" w:lineRule="auto"/>
        <w:ind w:firstLine="720"/>
        <w:jc w:val="both"/>
        <w:rPr>
          <w:sz w:val="23"/>
          <w:szCs w:val="23"/>
          <w:lang w:val="en-GB"/>
        </w:rPr>
      </w:pPr>
    </w:p>
    <w:p w14:paraId="51CC39DD" w14:textId="22D4AE1A" w:rsidR="00FA79E9" w:rsidRPr="005E7B0D" w:rsidRDefault="00FA79E9" w:rsidP="00695F50">
      <w:pPr>
        <w:spacing w:after="0" w:line="276" w:lineRule="auto"/>
        <w:ind w:firstLine="720"/>
        <w:jc w:val="both"/>
        <w:rPr>
          <w:sz w:val="23"/>
          <w:szCs w:val="23"/>
          <w:lang w:val="en-GB"/>
        </w:rPr>
      </w:pPr>
    </w:p>
    <w:p w14:paraId="5427D49D" w14:textId="7F7B1967" w:rsidR="00FA79E9" w:rsidRPr="005E7B0D" w:rsidRDefault="00FA79E9" w:rsidP="00695F50">
      <w:pPr>
        <w:spacing w:after="0" w:line="276" w:lineRule="auto"/>
        <w:ind w:firstLine="720"/>
        <w:jc w:val="both"/>
        <w:rPr>
          <w:sz w:val="23"/>
          <w:szCs w:val="23"/>
          <w:lang w:val="en-GB"/>
        </w:rPr>
      </w:pPr>
      <w:r w:rsidRPr="005E7B0D">
        <w:rPr>
          <w:sz w:val="23"/>
          <w:szCs w:val="23"/>
          <w:lang w:val="en-GB"/>
        </w:rPr>
        <w:t>All three parties were assisted by Counsel.</w:t>
      </w:r>
      <w:r w:rsidR="000D1509">
        <w:rPr>
          <w:sz w:val="23"/>
          <w:szCs w:val="23"/>
          <w:lang w:val="en-GB"/>
        </w:rPr>
        <w:t xml:space="preserve"> Ms B. H. Maherally, Principal State Counsel appeared for the Applicant instructed by the Deputy Chief State Attorney; Mr M. Ramano appeared for the Respondent; and Mr J. Moirt appeared for the Co-Respondent instructed by Ms G. D. Gopaul, Attorney-at-Law. </w:t>
      </w:r>
      <w:r w:rsidRPr="005E7B0D">
        <w:rPr>
          <w:sz w:val="23"/>
          <w:szCs w:val="23"/>
          <w:lang w:val="en-GB"/>
        </w:rPr>
        <w:t xml:space="preserve">Both the Respondent and Co-Respondent have put in their respective Statement of Case in the present matter. </w:t>
      </w:r>
    </w:p>
    <w:p w14:paraId="6BE1AB23" w14:textId="77777777" w:rsidR="00695F50" w:rsidRPr="005E7B0D" w:rsidRDefault="00695F50" w:rsidP="00FF6A33">
      <w:pPr>
        <w:spacing w:after="0" w:line="276" w:lineRule="auto"/>
        <w:jc w:val="both"/>
        <w:rPr>
          <w:sz w:val="23"/>
          <w:szCs w:val="23"/>
          <w:lang w:val="en-GB"/>
        </w:rPr>
      </w:pPr>
    </w:p>
    <w:p w14:paraId="256D9D95" w14:textId="53D88526" w:rsidR="00FF6A33" w:rsidRPr="005E7B0D" w:rsidRDefault="00FF6A33" w:rsidP="00FF6A33">
      <w:pPr>
        <w:spacing w:after="0" w:line="276" w:lineRule="auto"/>
        <w:jc w:val="both"/>
        <w:rPr>
          <w:sz w:val="23"/>
          <w:szCs w:val="23"/>
          <w:lang w:val="en-GB"/>
        </w:rPr>
      </w:pPr>
    </w:p>
    <w:p w14:paraId="3478EA95" w14:textId="07EFF57C" w:rsidR="00EC69C6" w:rsidRPr="005E7B0D" w:rsidRDefault="00EC69C6" w:rsidP="00FF6A33">
      <w:pPr>
        <w:spacing w:after="0" w:line="276" w:lineRule="auto"/>
        <w:jc w:val="both"/>
        <w:rPr>
          <w:i/>
          <w:iCs/>
          <w:sz w:val="24"/>
          <w:szCs w:val="24"/>
          <w:lang w:val="en-GB"/>
        </w:rPr>
      </w:pPr>
      <w:r w:rsidRPr="005E7B0D">
        <w:rPr>
          <w:i/>
          <w:iCs/>
          <w:sz w:val="24"/>
          <w:szCs w:val="24"/>
          <w:lang w:val="en-GB"/>
        </w:rPr>
        <w:t>THE EVIDENCE OF WITNESSES</w:t>
      </w:r>
    </w:p>
    <w:p w14:paraId="6091C8FD" w14:textId="467C11E6" w:rsidR="00EC69C6" w:rsidRPr="005E7B0D" w:rsidRDefault="00EC69C6" w:rsidP="00FF6A33">
      <w:pPr>
        <w:spacing w:after="0" w:line="276" w:lineRule="auto"/>
        <w:jc w:val="both"/>
        <w:rPr>
          <w:sz w:val="23"/>
          <w:szCs w:val="23"/>
          <w:lang w:val="en-GB"/>
        </w:rPr>
      </w:pPr>
    </w:p>
    <w:p w14:paraId="20C78716" w14:textId="77777777" w:rsidR="003F7BB6" w:rsidRPr="005E7B0D" w:rsidRDefault="003F7BB6" w:rsidP="00FF6A33">
      <w:pPr>
        <w:spacing w:after="0" w:line="276" w:lineRule="auto"/>
        <w:jc w:val="both"/>
        <w:rPr>
          <w:sz w:val="23"/>
          <w:szCs w:val="23"/>
          <w:lang w:val="en-GB"/>
        </w:rPr>
      </w:pPr>
    </w:p>
    <w:p w14:paraId="182BD944" w14:textId="3A7F1C6E" w:rsidR="009E57A8" w:rsidRPr="005E7B0D" w:rsidRDefault="009E57A8" w:rsidP="00FF6A33">
      <w:pPr>
        <w:spacing w:after="0" w:line="276" w:lineRule="auto"/>
        <w:jc w:val="both"/>
        <w:rPr>
          <w:sz w:val="23"/>
          <w:szCs w:val="23"/>
          <w:lang w:val="en-GB"/>
        </w:rPr>
      </w:pPr>
      <w:r w:rsidRPr="005E7B0D">
        <w:rPr>
          <w:sz w:val="23"/>
          <w:szCs w:val="23"/>
          <w:lang w:val="en-GB"/>
        </w:rPr>
        <w:tab/>
        <w:t xml:space="preserve">Mrs R. Junkeesaw-Sunjhoreea, Ag. Principal Inspector at the Registrar of Associations, was called on behalf of the Applicant. She stated that a </w:t>
      </w:r>
      <w:r w:rsidR="00CF5614" w:rsidRPr="005E7B0D">
        <w:rPr>
          <w:sz w:val="23"/>
          <w:szCs w:val="23"/>
          <w:lang w:val="en-GB"/>
        </w:rPr>
        <w:t>U</w:t>
      </w:r>
      <w:r w:rsidRPr="005E7B0D">
        <w:rPr>
          <w:sz w:val="23"/>
          <w:szCs w:val="23"/>
          <w:lang w:val="en-GB"/>
        </w:rPr>
        <w:t>nion</w:t>
      </w:r>
      <w:r w:rsidR="00CF5614" w:rsidRPr="005E7B0D">
        <w:rPr>
          <w:sz w:val="23"/>
          <w:szCs w:val="23"/>
          <w:lang w:val="en-GB"/>
        </w:rPr>
        <w:t>,</w:t>
      </w:r>
      <w:r w:rsidRPr="005E7B0D">
        <w:rPr>
          <w:sz w:val="23"/>
          <w:szCs w:val="23"/>
          <w:lang w:val="en-GB"/>
        </w:rPr>
        <w:t xml:space="preserve"> upon registration</w:t>
      </w:r>
      <w:r w:rsidR="00CF5614" w:rsidRPr="005E7B0D">
        <w:rPr>
          <w:sz w:val="23"/>
          <w:szCs w:val="23"/>
          <w:lang w:val="en-GB"/>
        </w:rPr>
        <w:t>,</w:t>
      </w:r>
      <w:r w:rsidRPr="005E7B0D">
        <w:rPr>
          <w:sz w:val="23"/>
          <w:szCs w:val="23"/>
          <w:lang w:val="en-GB"/>
        </w:rPr>
        <w:t xml:space="preserve"> should submit an application, tw</w:t>
      </w:r>
      <w:r w:rsidR="00CF5614" w:rsidRPr="005E7B0D">
        <w:rPr>
          <w:sz w:val="23"/>
          <w:szCs w:val="23"/>
          <w:lang w:val="en-GB"/>
        </w:rPr>
        <w:t>o</w:t>
      </w:r>
      <w:r w:rsidRPr="005E7B0D">
        <w:rPr>
          <w:sz w:val="23"/>
          <w:szCs w:val="23"/>
          <w:lang w:val="en-GB"/>
        </w:rPr>
        <w:t xml:space="preserve"> copie</w:t>
      </w:r>
      <w:r w:rsidR="00CF5614" w:rsidRPr="005E7B0D">
        <w:rPr>
          <w:sz w:val="23"/>
          <w:szCs w:val="23"/>
          <w:lang w:val="en-GB"/>
        </w:rPr>
        <w:t>s</w:t>
      </w:r>
      <w:r w:rsidRPr="005E7B0D">
        <w:rPr>
          <w:sz w:val="23"/>
          <w:szCs w:val="23"/>
          <w:lang w:val="en-GB"/>
        </w:rPr>
        <w:t xml:space="preserve"> of their Rules and a statement of particulars. A certificate is issued upon registration of the </w:t>
      </w:r>
      <w:r w:rsidR="004E66F4" w:rsidRPr="005E7B0D">
        <w:rPr>
          <w:sz w:val="23"/>
          <w:szCs w:val="23"/>
          <w:lang w:val="en-GB"/>
        </w:rPr>
        <w:t>U</w:t>
      </w:r>
      <w:r w:rsidRPr="005E7B0D">
        <w:rPr>
          <w:sz w:val="23"/>
          <w:szCs w:val="23"/>
          <w:lang w:val="en-GB"/>
        </w:rPr>
        <w:t xml:space="preserve">nion. The UPSEE was registered on 16 June 1976 and she produced the Certificate of Registration of the then Union of Private Secondary School Teachers (Document A). She also produced the Rules of the Union of Private Secondary School Teachers (Document B), referring the Rule 3 (a) thereof. The name of the </w:t>
      </w:r>
      <w:r w:rsidR="00097644" w:rsidRPr="005E7B0D">
        <w:rPr>
          <w:sz w:val="23"/>
          <w:szCs w:val="23"/>
          <w:lang w:val="en-GB"/>
        </w:rPr>
        <w:t>Union of Private Secondary School Teachers</w:t>
      </w:r>
      <w:r w:rsidRPr="005E7B0D">
        <w:rPr>
          <w:sz w:val="23"/>
          <w:szCs w:val="23"/>
          <w:lang w:val="en-GB"/>
        </w:rPr>
        <w:t xml:space="preserve"> was amended on 2 April 1979 to UPSEE and she produced a Certificate of Change of Name to this effect (Document C) together with an attachment showing the amendment to be made (Document C</w:t>
      </w:r>
      <w:r w:rsidRPr="005E7B0D">
        <w:rPr>
          <w:rFonts w:cstheme="minorHAnsi"/>
          <w:sz w:val="23"/>
          <w:szCs w:val="23"/>
          <w:lang w:val="en-GB"/>
        </w:rPr>
        <w:t>₁</w:t>
      </w:r>
      <w:r w:rsidRPr="005E7B0D">
        <w:rPr>
          <w:sz w:val="23"/>
          <w:szCs w:val="23"/>
          <w:lang w:val="en-GB"/>
        </w:rPr>
        <w:t xml:space="preserve">). A Certificate of amendment regarding </w:t>
      </w:r>
      <w:r w:rsidR="00A0176E" w:rsidRPr="005E7B0D">
        <w:rPr>
          <w:sz w:val="23"/>
          <w:szCs w:val="23"/>
          <w:lang w:val="en-GB"/>
        </w:rPr>
        <w:t>entrance and monthly fee</w:t>
      </w:r>
      <w:r w:rsidR="00FC1F98">
        <w:rPr>
          <w:sz w:val="23"/>
          <w:szCs w:val="23"/>
          <w:lang w:val="en-GB"/>
        </w:rPr>
        <w:t>s</w:t>
      </w:r>
      <w:r w:rsidR="00A0176E" w:rsidRPr="005E7B0D">
        <w:rPr>
          <w:sz w:val="23"/>
          <w:szCs w:val="23"/>
          <w:lang w:val="en-GB"/>
        </w:rPr>
        <w:t xml:space="preserve"> was issued on 4 July 1983 (</w:t>
      </w:r>
      <w:r w:rsidR="005B1880" w:rsidRPr="005E7B0D">
        <w:rPr>
          <w:sz w:val="23"/>
          <w:szCs w:val="23"/>
          <w:lang w:val="en-GB"/>
        </w:rPr>
        <w:t>p</w:t>
      </w:r>
      <w:r w:rsidR="00A0176E" w:rsidRPr="005E7B0D">
        <w:rPr>
          <w:sz w:val="23"/>
          <w:szCs w:val="23"/>
          <w:lang w:val="en-GB"/>
        </w:rPr>
        <w:t>roduced as Document D</w:t>
      </w:r>
      <w:r w:rsidR="005B1880" w:rsidRPr="005E7B0D">
        <w:rPr>
          <w:sz w:val="23"/>
          <w:szCs w:val="23"/>
          <w:lang w:val="en-GB"/>
        </w:rPr>
        <w:t>)</w:t>
      </w:r>
      <w:r w:rsidR="00A0176E" w:rsidRPr="005E7B0D">
        <w:rPr>
          <w:sz w:val="23"/>
          <w:szCs w:val="23"/>
          <w:lang w:val="en-GB"/>
        </w:rPr>
        <w:t xml:space="preserve"> and the attachment showing the amendment</w:t>
      </w:r>
      <w:r w:rsidR="005B1880" w:rsidRPr="005E7B0D">
        <w:rPr>
          <w:sz w:val="23"/>
          <w:szCs w:val="23"/>
          <w:lang w:val="en-GB"/>
        </w:rPr>
        <w:t xml:space="preserve"> was produced as </w:t>
      </w:r>
      <w:r w:rsidR="00A0176E" w:rsidRPr="005E7B0D">
        <w:rPr>
          <w:sz w:val="23"/>
          <w:szCs w:val="23"/>
          <w:lang w:val="en-GB"/>
        </w:rPr>
        <w:t>Document D</w:t>
      </w:r>
      <w:r w:rsidR="00A0176E" w:rsidRPr="005E7B0D">
        <w:rPr>
          <w:rFonts w:cstheme="minorHAnsi"/>
          <w:sz w:val="23"/>
          <w:szCs w:val="23"/>
          <w:lang w:val="en-GB"/>
        </w:rPr>
        <w:t>₁</w:t>
      </w:r>
      <w:r w:rsidR="00A0176E" w:rsidRPr="005E7B0D">
        <w:rPr>
          <w:sz w:val="23"/>
          <w:szCs w:val="23"/>
          <w:lang w:val="en-GB"/>
        </w:rPr>
        <w:t xml:space="preserve">. A Certificate was issued on 3 May 1984 regarding an amendment to Article 3 of the Rules adding </w:t>
      </w:r>
      <w:r w:rsidR="00201596" w:rsidRPr="005E7B0D">
        <w:rPr>
          <w:sz w:val="23"/>
          <w:szCs w:val="23"/>
          <w:lang w:val="en-GB"/>
        </w:rPr>
        <w:t xml:space="preserve">a </w:t>
      </w:r>
      <w:r w:rsidR="00A0176E" w:rsidRPr="005E7B0D">
        <w:rPr>
          <w:sz w:val="23"/>
          <w:szCs w:val="23"/>
          <w:lang w:val="en-GB"/>
        </w:rPr>
        <w:t xml:space="preserve">new paragraph (f); </w:t>
      </w:r>
      <w:r w:rsidR="00B76E99">
        <w:rPr>
          <w:sz w:val="23"/>
          <w:szCs w:val="23"/>
          <w:lang w:val="en-GB"/>
        </w:rPr>
        <w:t xml:space="preserve">and </w:t>
      </w:r>
      <w:r w:rsidR="00A0176E" w:rsidRPr="005E7B0D">
        <w:rPr>
          <w:sz w:val="23"/>
          <w:szCs w:val="23"/>
          <w:lang w:val="en-GB"/>
        </w:rPr>
        <w:t>she produced the Certificate of Amendment together with the copy of the amendment (Documents E &amp; E</w:t>
      </w:r>
      <w:r w:rsidR="00A0176E" w:rsidRPr="005E7B0D">
        <w:rPr>
          <w:rFonts w:cstheme="minorHAnsi"/>
          <w:sz w:val="23"/>
          <w:szCs w:val="23"/>
          <w:lang w:val="en-GB"/>
        </w:rPr>
        <w:t>₁</w:t>
      </w:r>
      <w:r w:rsidR="00A0176E" w:rsidRPr="005E7B0D">
        <w:rPr>
          <w:sz w:val="23"/>
          <w:szCs w:val="23"/>
          <w:lang w:val="en-GB"/>
        </w:rPr>
        <w:t xml:space="preserve">). </w:t>
      </w:r>
    </w:p>
    <w:p w14:paraId="1578D19E" w14:textId="570E5092" w:rsidR="00A0176E" w:rsidRPr="005E7B0D" w:rsidRDefault="00A0176E" w:rsidP="00FF6A33">
      <w:pPr>
        <w:spacing w:after="0" w:line="276" w:lineRule="auto"/>
        <w:jc w:val="both"/>
        <w:rPr>
          <w:sz w:val="23"/>
          <w:szCs w:val="23"/>
          <w:lang w:val="en-GB"/>
        </w:rPr>
      </w:pPr>
    </w:p>
    <w:p w14:paraId="5B35D764" w14:textId="3B94F5D0" w:rsidR="00A0176E" w:rsidRPr="005E7B0D" w:rsidRDefault="00A0176E" w:rsidP="00FF6A33">
      <w:pPr>
        <w:spacing w:after="0" w:line="276" w:lineRule="auto"/>
        <w:jc w:val="both"/>
        <w:rPr>
          <w:sz w:val="23"/>
          <w:szCs w:val="23"/>
          <w:lang w:val="en-GB"/>
        </w:rPr>
      </w:pPr>
    </w:p>
    <w:p w14:paraId="7D9FAF58" w14:textId="74F6B278" w:rsidR="00AF3931" w:rsidRPr="005E7B0D" w:rsidRDefault="00A0176E" w:rsidP="00FF6A33">
      <w:pPr>
        <w:spacing w:after="0" w:line="276" w:lineRule="auto"/>
        <w:jc w:val="both"/>
        <w:rPr>
          <w:sz w:val="23"/>
          <w:szCs w:val="23"/>
          <w:lang w:val="en-GB"/>
        </w:rPr>
      </w:pPr>
      <w:r w:rsidRPr="005E7B0D">
        <w:rPr>
          <w:sz w:val="23"/>
          <w:szCs w:val="23"/>
          <w:lang w:val="en-GB"/>
        </w:rPr>
        <w:tab/>
        <w:t>Mrs Junkeesaw-Sunjhoreea also stated that the application for amendment</w:t>
      </w:r>
      <w:r w:rsidR="00201596" w:rsidRPr="005E7B0D">
        <w:rPr>
          <w:sz w:val="23"/>
          <w:szCs w:val="23"/>
          <w:lang w:val="en-GB"/>
        </w:rPr>
        <w:t xml:space="preserve">, under the </w:t>
      </w:r>
      <w:r w:rsidR="00201596" w:rsidRPr="005E7B0D">
        <w:rPr>
          <w:i/>
          <w:iCs/>
          <w:sz w:val="23"/>
          <w:szCs w:val="23"/>
          <w:lang w:val="en-GB"/>
        </w:rPr>
        <w:t>Industrial Relations Act</w:t>
      </w:r>
      <w:r w:rsidR="00201596" w:rsidRPr="005E7B0D">
        <w:rPr>
          <w:sz w:val="23"/>
          <w:szCs w:val="23"/>
          <w:lang w:val="en-GB"/>
        </w:rPr>
        <w:t>,</w:t>
      </w:r>
      <w:r w:rsidRPr="005E7B0D">
        <w:rPr>
          <w:sz w:val="23"/>
          <w:szCs w:val="23"/>
          <w:lang w:val="en-GB"/>
        </w:rPr>
        <w:t xml:space="preserve"> needs various signatures who are members of the </w:t>
      </w:r>
      <w:r w:rsidR="00201596" w:rsidRPr="005E7B0D">
        <w:rPr>
          <w:sz w:val="23"/>
          <w:szCs w:val="23"/>
          <w:lang w:val="en-GB"/>
        </w:rPr>
        <w:t>U</w:t>
      </w:r>
      <w:r w:rsidRPr="005E7B0D">
        <w:rPr>
          <w:sz w:val="23"/>
          <w:szCs w:val="23"/>
          <w:lang w:val="en-GB"/>
        </w:rPr>
        <w:t>nion. The</w:t>
      </w:r>
      <w:r w:rsidR="005F08A1" w:rsidRPr="005E7B0D">
        <w:rPr>
          <w:sz w:val="23"/>
          <w:szCs w:val="23"/>
          <w:lang w:val="en-GB"/>
        </w:rPr>
        <w:t>re</w:t>
      </w:r>
      <w:r w:rsidRPr="005E7B0D">
        <w:rPr>
          <w:sz w:val="23"/>
          <w:szCs w:val="23"/>
          <w:lang w:val="en-GB"/>
        </w:rPr>
        <w:t xml:space="preserve"> was an amendment to Articles 4, 10 and 11 of the Rules and a Certificate was issued on 24 October 1988; she produced same together with the amendment attached (Documents F &amp; F</w:t>
      </w:r>
      <w:r w:rsidRPr="005E7B0D">
        <w:rPr>
          <w:rFonts w:cstheme="minorHAnsi"/>
          <w:sz w:val="23"/>
          <w:szCs w:val="23"/>
          <w:lang w:val="en-GB"/>
        </w:rPr>
        <w:t>₁</w:t>
      </w:r>
      <w:r w:rsidRPr="005E7B0D">
        <w:rPr>
          <w:sz w:val="23"/>
          <w:szCs w:val="23"/>
          <w:lang w:val="en-GB"/>
        </w:rPr>
        <w:t xml:space="preserve">). </w:t>
      </w:r>
      <w:r w:rsidR="00AC0BB8" w:rsidRPr="005E7B0D">
        <w:rPr>
          <w:sz w:val="23"/>
          <w:szCs w:val="23"/>
          <w:lang w:val="en-GB"/>
        </w:rPr>
        <w:t>Another Certificate was issued on 9 November 1994 regarding</w:t>
      </w:r>
      <w:r w:rsidR="000B586E" w:rsidRPr="005E7B0D">
        <w:rPr>
          <w:sz w:val="23"/>
          <w:szCs w:val="23"/>
          <w:lang w:val="en-GB"/>
        </w:rPr>
        <w:t xml:space="preserve"> an</w:t>
      </w:r>
      <w:r w:rsidR="00AC0BB8" w:rsidRPr="005E7B0D">
        <w:rPr>
          <w:sz w:val="23"/>
          <w:szCs w:val="23"/>
          <w:lang w:val="en-GB"/>
        </w:rPr>
        <w:t xml:space="preserve"> amendment to entrance fees</w:t>
      </w:r>
      <w:r w:rsidR="009C483B" w:rsidRPr="005E7B0D">
        <w:rPr>
          <w:sz w:val="23"/>
          <w:szCs w:val="23"/>
          <w:lang w:val="en-GB"/>
        </w:rPr>
        <w:t xml:space="preserve"> and</w:t>
      </w:r>
      <w:r w:rsidR="00AC0BB8" w:rsidRPr="005E7B0D">
        <w:rPr>
          <w:sz w:val="23"/>
          <w:szCs w:val="23"/>
          <w:lang w:val="en-GB"/>
        </w:rPr>
        <w:t xml:space="preserve"> monthly contribution; same was produced together with the attached amendments (Documents G &amp; G</w:t>
      </w:r>
      <w:r w:rsidR="00AC0BB8" w:rsidRPr="005E7B0D">
        <w:rPr>
          <w:rFonts w:cstheme="minorHAnsi"/>
          <w:sz w:val="23"/>
          <w:szCs w:val="23"/>
          <w:lang w:val="en-GB"/>
        </w:rPr>
        <w:t>₁</w:t>
      </w:r>
      <w:r w:rsidR="00AC0BB8" w:rsidRPr="005E7B0D">
        <w:rPr>
          <w:sz w:val="23"/>
          <w:szCs w:val="23"/>
          <w:lang w:val="en-GB"/>
        </w:rPr>
        <w:t>).</w:t>
      </w:r>
      <w:r w:rsidR="005B1880" w:rsidRPr="005E7B0D">
        <w:rPr>
          <w:sz w:val="23"/>
          <w:szCs w:val="23"/>
          <w:lang w:val="en-GB"/>
        </w:rPr>
        <w:t xml:space="preserve"> On 27 April 1999, there were amendments to Article 7 &amp; 19 (b) of the Rules; she produced the Certificate together with the amendment attached (Documents H &amp; H</w:t>
      </w:r>
      <w:r w:rsidR="005B1880" w:rsidRPr="005E7B0D">
        <w:rPr>
          <w:rFonts w:cstheme="minorHAnsi"/>
          <w:sz w:val="23"/>
          <w:szCs w:val="23"/>
          <w:lang w:val="en-GB"/>
        </w:rPr>
        <w:t>₁</w:t>
      </w:r>
      <w:r w:rsidR="005B1880" w:rsidRPr="005E7B0D">
        <w:rPr>
          <w:sz w:val="23"/>
          <w:szCs w:val="23"/>
          <w:lang w:val="en-GB"/>
        </w:rPr>
        <w:t xml:space="preserve">). </w:t>
      </w:r>
      <w:r w:rsidR="00AF3931" w:rsidRPr="005E7B0D">
        <w:rPr>
          <w:sz w:val="23"/>
          <w:szCs w:val="23"/>
          <w:lang w:val="en-GB"/>
        </w:rPr>
        <w:t>She confirmed that when Certificates are issued, the amendments become new rules to the amended Rules. On 19 January 2004, there was an amendment made to the Executive Committee, Article 8; she produced a copy of the Certificate together with a copy of the amended rules (Document I &amp; I</w:t>
      </w:r>
      <w:r w:rsidR="00AF3931" w:rsidRPr="005E7B0D">
        <w:rPr>
          <w:rFonts w:cstheme="minorHAnsi"/>
          <w:sz w:val="23"/>
          <w:szCs w:val="23"/>
          <w:lang w:val="en-GB"/>
        </w:rPr>
        <w:t>₁</w:t>
      </w:r>
      <w:r w:rsidR="00AF3931" w:rsidRPr="005E7B0D">
        <w:rPr>
          <w:sz w:val="23"/>
          <w:szCs w:val="23"/>
          <w:lang w:val="en-GB"/>
        </w:rPr>
        <w:t xml:space="preserve">). A Certificate was issued on </w:t>
      </w:r>
      <w:r w:rsidR="00AF3931" w:rsidRPr="005E7B0D">
        <w:rPr>
          <w:sz w:val="23"/>
          <w:szCs w:val="23"/>
          <w:lang w:val="en-GB"/>
        </w:rPr>
        <w:lastRenderedPageBreak/>
        <w:t>28 September 2007 amending Article 5 of the Rules; she produced same together with the proposed amendment (Documents J &amp; J</w:t>
      </w:r>
      <w:r w:rsidR="00AF3931" w:rsidRPr="005E7B0D">
        <w:rPr>
          <w:rFonts w:cstheme="minorHAnsi"/>
          <w:sz w:val="23"/>
          <w:szCs w:val="23"/>
          <w:lang w:val="en-GB"/>
        </w:rPr>
        <w:t>₁</w:t>
      </w:r>
      <w:r w:rsidR="00AF3931" w:rsidRPr="005E7B0D">
        <w:rPr>
          <w:sz w:val="23"/>
          <w:szCs w:val="23"/>
          <w:lang w:val="en-GB"/>
        </w:rPr>
        <w:t xml:space="preserve">). </w:t>
      </w:r>
    </w:p>
    <w:p w14:paraId="6ABB09CD" w14:textId="77777777" w:rsidR="00AF3931" w:rsidRPr="005E7B0D" w:rsidRDefault="00AF3931" w:rsidP="00FF6A33">
      <w:pPr>
        <w:spacing w:after="0" w:line="276" w:lineRule="auto"/>
        <w:jc w:val="both"/>
        <w:rPr>
          <w:sz w:val="23"/>
          <w:szCs w:val="23"/>
          <w:lang w:val="en-GB"/>
        </w:rPr>
      </w:pPr>
    </w:p>
    <w:p w14:paraId="0D6DCED7" w14:textId="77777777" w:rsidR="00AF3931" w:rsidRPr="005E7B0D" w:rsidRDefault="00AF3931" w:rsidP="00FF6A33">
      <w:pPr>
        <w:spacing w:after="0" w:line="276" w:lineRule="auto"/>
        <w:jc w:val="both"/>
        <w:rPr>
          <w:sz w:val="23"/>
          <w:szCs w:val="23"/>
          <w:lang w:val="en-GB"/>
        </w:rPr>
      </w:pPr>
    </w:p>
    <w:p w14:paraId="60B76AC1" w14:textId="1480F4D8" w:rsidR="0087569B" w:rsidRPr="005E7B0D" w:rsidRDefault="00390EC3" w:rsidP="00390EC3">
      <w:pPr>
        <w:spacing w:after="0" w:line="276" w:lineRule="auto"/>
        <w:ind w:firstLine="720"/>
        <w:jc w:val="both"/>
        <w:rPr>
          <w:sz w:val="23"/>
          <w:szCs w:val="23"/>
          <w:lang w:val="en-GB"/>
        </w:rPr>
      </w:pPr>
      <w:r w:rsidRPr="005E7B0D">
        <w:rPr>
          <w:sz w:val="23"/>
          <w:szCs w:val="23"/>
          <w:lang w:val="en-GB"/>
        </w:rPr>
        <w:t xml:space="preserve">The witness also stated that she has been producing a set of amendments with the Certificate issued together with </w:t>
      </w:r>
      <w:r w:rsidR="00364114">
        <w:rPr>
          <w:sz w:val="23"/>
          <w:szCs w:val="23"/>
          <w:lang w:val="en-GB"/>
        </w:rPr>
        <w:t>a</w:t>
      </w:r>
      <w:r w:rsidRPr="005E7B0D">
        <w:rPr>
          <w:sz w:val="23"/>
          <w:szCs w:val="23"/>
          <w:lang w:val="en-GB"/>
        </w:rPr>
        <w:t xml:space="preserve"> partial amendment meaning only</w:t>
      </w:r>
      <w:r w:rsidR="00262819">
        <w:rPr>
          <w:sz w:val="23"/>
          <w:szCs w:val="23"/>
          <w:lang w:val="en-GB"/>
        </w:rPr>
        <w:t xml:space="preserve"> that</w:t>
      </w:r>
      <w:r w:rsidRPr="005E7B0D">
        <w:rPr>
          <w:sz w:val="23"/>
          <w:szCs w:val="23"/>
          <w:lang w:val="en-GB"/>
        </w:rPr>
        <w:t xml:space="preserve"> part of the amendment</w:t>
      </w:r>
      <w:r w:rsidR="00262819">
        <w:rPr>
          <w:sz w:val="23"/>
          <w:szCs w:val="23"/>
          <w:lang w:val="en-GB"/>
        </w:rPr>
        <w:t>s</w:t>
      </w:r>
      <w:r w:rsidRPr="005E7B0D">
        <w:rPr>
          <w:sz w:val="23"/>
          <w:szCs w:val="23"/>
          <w:lang w:val="en-GB"/>
        </w:rPr>
        <w:t xml:space="preserve"> of Rules has been amended. Before amendments to the </w:t>
      </w:r>
      <w:r w:rsidRPr="005E7B0D">
        <w:rPr>
          <w:i/>
          <w:iCs/>
          <w:sz w:val="23"/>
          <w:szCs w:val="23"/>
          <w:lang w:val="en-GB"/>
        </w:rPr>
        <w:t>Act</w:t>
      </w:r>
      <w:r w:rsidRPr="005E7B0D">
        <w:rPr>
          <w:sz w:val="23"/>
          <w:szCs w:val="23"/>
          <w:lang w:val="en-GB"/>
        </w:rPr>
        <w:t xml:space="preserve">, there was a practice to submit the annual copy of the Rules duly signed by seven members where the proposed amendments were highlighted. This was submitted by the </w:t>
      </w:r>
      <w:r w:rsidR="004E66F4" w:rsidRPr="005E7B0D">
        <w:rPr>
          <w:sz w:val="23"/>
          <w:szCs w:val="23"/>
          <w:lang w:val="en-GB"/>
        </w:rPr>
        <w:t>U</w:t>
      </w:r>
      <w:r w:rsidRPr="005E7B0D">
        <w:rPr>
          <w:sz w:val="23"/>
          <w:szCs w:val="23"/>
          <w:lang w:val="en-GB"/>
        </w:rPr>
        <w:t>nion. There was an amendment to Article 17 of the Rules and she produced the Certificate dated 8 July 2011 together with the accompanying amended rules (Documents K &amp; K</w:t>
      </w:r>
      <w:r w:rsidRPr="005E7B0D">
        <w:rPr>
          <w:rFonts w:cstheme="minorHAnsi"/>
          <w:sz w:val="23"/>
          <w:szCs w:val="23"/>
          <w:lang w:val="en-GB"/>
        </w:rPr>
        <w:t>₁</w:t>
      </w:r>
      <w:r w:rsidRPr="005E7B0D">
        <w:rPr>
          <w:sz w:val="23"/>
          <w:szCs w:val="23"/>
          <w:lang w:val="en-GB"/>
        </w:rPr>
        <w:t xml:space="preserve">). There were amendments to the membership clause, entrance fee and monthly subscription on 10 April 2012 and she produced the Certificate dated 19 April 2012 and </w:t>
      </w:r>
      <w:r w:rsidR="00B13F53">
        <w:rPr>
          <w:sz w:val="23"/>
          <w:szCs w:val="23"/>
          <w:lang w:val="en-GB"/>
        </w:rPr>
        <w:t xml:space="preserve">the </w:t>
      </w:r>
      <w:r w:rsidRPr="005E7B0D">
        <w:rPr>
          <w:sz w:val="23"/>
          <w:szCs w:val="23"/>
          <w:lang w:val="en-GB"/>
        </w:rPr>
        <w:t>proposed amendment (Documents L &amp; L</w:t>
      </w:r>
      <w:r w:rsidRPr="005E7B0D">
        <w:rPr>
          <w:rFonts w:cstheme="minorHAnsi"/>
          <w:sz w:val="23"/>
          <w:szCs w:val="23"/>
          <w:lang w:val="en-GB"/>
        </w:rPr>
        <w:t>₁</w:t>
      </w:r>
      <w:r w:rsidRPr="005E7B0D">
        <w:rPr>
          <w:sz w:val="23"/>
          <w:szCs w:val="23"/>
          <w:lang w:val="en-GB"/>
        </w:rPr>
        <w:t>). The membership clause was amended on 10 August 2012 and she produced the Certificate dated 16 August 2012 and the amend</w:t>
      </w:r>
      <w:r w:rsidR="00F22642" w:rsidRPr="005E7B0D">
        <w:rPr>
          <w:sz w:val="23"/>
          <w:szCs w:val="23"/>
          <w:lang w:val="en-GB"/>
        </w:rPr>
        <w:t xml:space="preserve">ed </w:t>
      </w:r>
      <w:r w:rsidRPr="005E7B0D">
        <w:rPr>
          <w:sz w:val="23"/>
          <w:szCs w:val="23"/>
          <w:lang w:val="en-GB"/>
        </w:rPr>
        <w:t>rules (Documents M &amp; M</w:t>
      </w:r>
      <w:r w:rsidRPr="005E7B0D">
        <w:rPr>
          <w:rFonts w:cstheme="minorHAnsi"/>
          <w:sz w:val="23"/>
          <w:szCs w:val="23"/>
          <w:lang w:val="en-GB"/>
        </w:rPr>
        <w:t>₁</w:t>
      </w:r>
      <w:r w:rsidRPr="005E7B0D">
        <w:rPr>
          <w:sz w:val="23"/>
          <w:szCs w:val="23"/>
          <w:lang w:val="en-GB"/>
        </w:rPr>
        <w:t>). There was an amendment to entrance fee and subscription and she produced the Certificate dated 10 October 2023</w:t>
      </w:r>
      <w:r w:rsidR="0087569B" w:rsidRPr="005E7B0D">
        <w:rPr>
          <w:sz w:val="23"/>
          <w:szCs w:val="23"/>
          <w:lang w:val="en-GB"/>
        </w:rPr>
        <w:t xml:space="preserve"> together with the proposed amendment (Documents N &amp; N</w:t>
      </w:r>
      <w:r w:rsidR="0087569B" w:rsidRPr="005E7B0D">
        <w:rPr>
          <w:rFonts w:cstheme="minorHAnsi"/>
          <w:sz w:val="23"/>
          <w:szCs w:val="23"/>
          <w:lang w:val="en-GB"/>
        </w:rPr>
        <w:t>₁</w:t>
      </w:r>
      <w:r w:rsidR="0087569B" w:rsidRPr="005E7B0D">
        <w:rPr>
          <w:sz w:val="23"/>
          <w:szCs w:val="23"/>
          <w:lang w:val="en-GB"/>
        </w:rPr>
        <w:t xml:space="preserve">). </w:t>
      </w:r>
    </w:p>
    <w:p w14:paraId="1B98508C" w14:textId="77777777" w:rsidR="0087569B" w:rsidRPr="005E7B0D" w:rsidRDefault="0087569B" w:rsidP="00390EC3">
      <w:pPr>
        <w:spacing w:after="0" w:line="276" w:lineRule="auto"/>
        <w:ind w:firstLine="720"/>
        <w:jc w:val="both"/>
        <w:rPr>
          <w:sz w:val="23"/>
          <w:szCs w:val="23"/>
          <w:lang w:val="en-GB"/>
        </w:rPr>
      </w:pPr>
    </w:p>
    <w:p w14:paraId="47B34E2B" w14:textId="77777777" w:rsidR="0087569B" w:rsidRPr="005E7B0D" w:rsidRDefault="0087569B" w:rsidP="00390EC3">
      <w:pPr>
        <w:spacing w:after="0" w:line="276" w:lineRule="auto"/>
        <w:ind w:firstLine="720"/>
        <w:jc w:val="both"/>
        <w:rPr>
          <w:sz w:val="23"/>
          <w:szCs w:val="23"/>
          <w:lang w:val="en-GB"/>
        </w:rPr>
      </w:pPr>
    </w:p>
    <w:p w14:paraId="5224C0B5" w14:textId="47330C3E" w:rsidR="0087569B" w:rsidRPr="005E7B0D" w:rsidRDefault="0087569B" w:rsidP="00390EC3">
      <w:pPr>
        <w:spacing w:after="0" w:line="276" w:lineRule="auto"/>
        <w:ind w:firstLine="720"/>
        <w:jc w:val="both"/>
        <w:rPr>
          <w:sz w:val="23"/>
          <w:szCs w:val="23"/>
          <w:lang w:val="en-GB"/>
        </w:rPr>
      </w:pPr>
      <w:r w:rsidRPr="005E7B0D">
        <w:rPr>
          <w:sz w:val="23"/>
          <w:szCs w:val="23"/>
          <w:lang w:val="en-GB"/>
        </w:rPr>
        <w:t xml:space="preserve">Referring to the Rules attached as Annex 8 to the Co-Respondent’s Statement of Case, </w:t>
      </w:r>
      <w:r w:rsidR="00612F02" w:rsidRPr="005E7B0D">
        <w:rPr>
          <w:sz w:val="23"/>
          <w:szCs w:val="23"/>
          <w:lang w:val="en-GB"/>
        </w:rPr>
        <w:t>Mrs Junkeesaw-Sunjhoreea</w:t>
      </w:r>
      <w:r w:rsidRPr="005E7B0D">
        <w:rPr>
          <w:sz w:val="23"/>
          <w:szCs w:val="23"/>
          <w:lang w:val="en-GB"/>
        </w:rPr>
        <w:t xml:space="preserve"> confirmed that th</w:t>
      </w:r>
      <w:r w:rsidR="00F057A8" w:rsidRPr="005E7B0D">
        <w:rPr>
          <w:sz w:val="23"/>
          <w:szCs w:val="23"/>
          <w:lang w:val="en-GB"/>
        </w:rPr>
        <w:t>e</w:t>
      </w:r>
      <w:r w:rsidRPr="005E7B0D">
        <w:rPr>
          <w:sz w:val="23"/>
          <w:szCs w:val="23"/>
          <w:lang w:val="en-GB"/>
        </w:rPr>
        <w:t xml:space="preserve"> document emanates from her Office and was received when the membership clause was amended and </w:t>
      </w:r>
      <w:r w:rsidR="00C17FC7" w:rsidRPr="005E7B0D">
        <w:rPr>
          <w:sz w:val="23"/>
          <w:szCs w:val="23"/>
          <w:lang w:val="en-GB"/>
        </w:rPr>
        <w:t xml:space="preserve">a </w:t>
      </w:r>
      <w:r w:rsidRPr="005E7B0D">
        <w:rPr>
          <w:sz w:val="23"/>
          <w:szCs w:val="23"/>
          <w:lang w:val="en-GB"/>
        </w:rPr>
        <w:t>Certificate was issued on 28 September 2007, which is Documents J &amp; J</w:t>
      </w:r>
      <w:r w:rsidRPr="005E7B0D">
        <w:rPr>
          <w:rFonts w:cstheme="minorHAnsi"/>
          <w:sz w:val="23"/>
          <w:szCs w:val="23"/>
          <w:lang w:val="en-GB"/>
        </w:rPr>
        <w:t>₁</w:t>
      </w:r>
      <w:r w:rsidRPr="005E7B0D">
        <w:rPr>
          <w:sz w:val="23"/>
          <w:szCs w:val="23"/>
          <w:lang w:val="en-GB"/>
        </w:rPr>
        <w:t xml:space="preserve">. </w:t>
      </w:r>
      <w:r w:rsidR="00C17FC7" w:rsidRPr="005E7B0D">
        <w:rPr>
          <w:sz w:val="23"/>
          <w:szCs w:val="23"/>
          <w:lang w:val="en-GB"/>
        </w:rPr>
        <w:t>T</w:t>
      </w:r>
      <w:r w:rsidRPr="005E7B0D">
        <w:rPr>
          <w:sz w:val="23"/>
          <w:szCs w:val="23"/>
          <w:lang w:val="en-GB"/>
        </w:rPr>
        <w:t xml:space="preserve">his is not the official Rules, the official one is the one submitted at the time of registration. Upon an application by a member of the UPSEE, a copy is issued to the member upon payment. The document was not issued to the </w:t>
      </w:r>
      <w:r w:rsidR="004E66F4" w:rsidRPr="005E7B0D">
        <w:rPr>
          <w:sz w:val="23"/>
          <w:szCs w:val="23"/>
          <w:lang w:val="en-GB"/>
        </w:rPr>
        <w:t>U</w:t>
      </w:r>
      <w:r w:rsidRPr="005E7B0D">
        <w:rPr>
          <w:sz w:val="23"/>
          <w:szCs w:val="23"/>
          <w:lang w:val="en-GB"/>
        </w:rPr>
        <w:t xml:space="preserve">nion. No document was issued to a member of another </w:t>
      </w:r>
      <w:r w:rsidR="004E66F4" w:rsidRPr="005E7B0D">
        <w:rPr>
          <w:sz w:val="23"/>
          <w:szCs w:val="23"/>
          <w:lang w:val="en-GB"/>
        </w:rPr>
        <w:t>U</w:t>
      </w:r>
      <w:r w:rsidRPr="005E7B0D">
        <w:rPr>
          <w:sz w:val="23"/>
          <w:szCs w:val="23"/>
          <w:lang w:val="en-GB"/>
        </w:rPr>
        <w:t xml:space="preserve">nion. All amendments that have been submitted in respect of all Articles have been produced. There is no amendment to Article 3 (a) </w:t>
      </w:r>
      <w:r w:rsidR="00084E60" w:rsidRPr="005E7B0D">
        <w:rPr>
          <w:sz w:val="23"/>
          <w:szCs w:val="23"/>
          <w:lang w:val="en-GB"/>
        </w:rPr>
        <w:t>as per</w:t>
      </w:r>
      <w:r w:rsidRPr="005E7B0D">
        <w:rPr>
          <w:sz w:val="23"/>
          <w:szCs w:val="23"/>
          <w:lang w:val="en-GB"/>
        </w:rPr>
        <w:t xml:space="preserve"> her </w:t>
      </w:r>
      <w:r w:rsidR="00084E60" w:rsidRPr="005E7B0D">
        <w:rPr>
          <w:sz w:val="23"/>
          <w:szCs w:val="23"/>
          <w:lang w:val="en-GB"/>
        </w:rPr>
        <w:t>reports</w:t>
      </w:r>
      <w:r w:rsidRPr="005E7B0D">
        <w:rPr>
          <w:sz w:val="23"/>
          <w:szCs w:val="23"/>
          <w:lang w:val="en-GB"/>
        </w:rPr>
        <w:t xml:space="preserve">. According to official records, Article 3 (a) reads as the initial one. </w:t>
      </w:r>
    </w:p>
    <w:p w14:paraId="08FE7759" w14:textId="01E3B355" w:rsidR="0087569B" w:rsidRPr="005E7B0D" w:rsidRDefault="0087569B" w:rsidP="0087569B">
      <w:pPr>
        <w:spacing w:after="0" w:line="276" w:lineRule="auto"/>
        <w:jc w:val="both"/>
        <w:rPr>
          <w:sz w:val="23"/>
          <w:szCs w:val="23"/>
          <w:lang w:val="en-GB"/>
        </w:rPr>
      </w:pPr>
    </w:p>
    <w:p w14:paraId="176374E3" w14:textId="5D87D400" w:rsidR="00612F02" w:rsidRPr="005E7B0D" w:rsidRDefault="00612F02" w:rsidP="0087569B">
      <w:pPr>
        <w:spacing w:after="0" w:line="276" w:lineRule="auto"/>
        <w:jc w:val="both"/>
        <w:rPr>
          <w:sz w:val="23"/>
          <w:szCs w:val="23"/>
          <w:lang w:val="en-GB"/>
        </w:rPr>
      </w:pPr>
    </w:p>
    <w:p w14:paraId="7FCC22AC" w14:textId="77777777" w:rsidR="00017910" w:rsidRPr="005E7B0D" w:rsidRDefault="00612F02" w:rsidP="0087569B">
      <w:pPr>
        <w:spacing w:after="0" w:line="276" w:lineRule="auto"/>
        <w:jc w:val="both"/>
        <w:rPr>
          <w:sz w:val="23"/>
          <w:szCs w:val="23"/>
          <w:lang w:val="en-GB"/>
        </w:rPr>
      </w:pPr>
      <w:r w:rsidRPr="005E7B0D">
        <w:rPr>
          <w:sz w:val="23"/>
          <w:szCs w:val="23"/>
          <w:lang w:val="en-GB"/>
        </w:rPr>
        <w:tab/>
        <w:t>Mrs Junkeesaw-Sunjhoreea was questioned by Counsel for the Respondent. She notably stated that the application dated 7 October 2024 was triggered by an application made by the Co-Respondent, a complaint made by the Co-Respondent regarding Article 3 of the Rules. In their application, the Co-Respondent says that the present application was obtained by fraud or misrepresentation. She confirmed that there is no fraud or misrepresentation on behalf of the Respondent.</w:t>
      </w:r>
    </w:p>
    <w:p w14:paraId="25FE9AB8" w14:textId="77777777" w:rsidR="00017910" w:rsidRPr="005E7B0D" w:rsidRDefault="00017910" w:rsidP="0087569B">
      <w:pPr>
        <w:spacing w:after="0" w:line="276" w:lineRule="auto"/>
        <w:jc w:val="both"/>
        <w:rPr>
          <w:sz w:val="23"/>
          <w:szCs w:val="23"/>
          <w:lang w:val="en-GB"/>
        </w:rPr>
      </w:pPr>
    </w:p>
    <w:p w14:paraId="2B51D2EE" w14:textId="77777777" w:rsidR="00017910" w:rsidRPr="005E7B0D" w:rsidRDefault="00017910" w:rsidP="0087569B">
      <w:pPr>
        <w:spacing w:after="0" w:line="276" w:lineRule="auto"/>
        <w:jc w:val="both"/>
        <w:rPr>
          <w:sz w:val="23"/>
          <w:szCs w:val="23"/>
          <w:lang w:val="en-GB"/>
        </w:rPr>
      </w:pPr>
    </w:p>
    <w:p w14:paraId="173DF6DA" w14:textId="36D026E1" w:rsidR="004362B2" w:rsidRPr="005E7B0D" w:rsidRDefault="00017910" w:rsidP="0087569B">
      <w:pPr>
        <w:spacing w:after="0" w:line="276" w:lineRule="auto"/>
        <w:jc w:val="both"/>
        <w:rPr>
          <w:sz w:val="23"/>
          <w:szCs w:val="23"/>
          <w:lang w:val="en-GB"/>
        </w:rPr>
      </w:pPr>
      <w:r w:rsidRPr="005E7B0D">
        <w:rPr>
          <w:sz w:val="23"/>
          <w:szCs w:val="23"/>
          <w:lang w:val="en-GB"/>
        </w:rPr>
        <w:tab/>
        <w:t xml:space="preserve">The witness was also questioned by Counsel for the Co-Respondent. She notably stated that the present application for cancellation of registration of the UPSEE was made on 7 October 2024 and the basis of the application was the representation made to them by the Co-Respondent. Upon </w:t>
      </w:r>
      <w:r w:rsidRPr="005E7B0D">
        <w:rPr>
          <w:sz w:val="23"/>
          <w:szCs w:val="23"/>
          <w:lang w:val="en-GB"/>
        </w:rPr>
        <w:lastRenderedPageBreak/>
        <w:t xml:space="preserve">the application of the Co-Respondent, the Respondent was informed to show cause; then the application was made to the Tribunal. The application was made following the law and under </w:t>
      </w:r>
      <w:r w:rsidRPr="005E7B0D">
        <w:rPr>
          <w:i/>
          <w:iCs/>
          <w:sz w:val="23"/>
          <w:szCs w:val="23"/>
          <w:lang w:val="en-GB"/>
        </w:rPr>
        <w:t>section 7</w:t>
      </w:r>
      <w:r w:rsidR="00C17FC7" w:rsidRPr="005E7B0D">
        <w:rPr>
          <w:i/>
          <w:iCs/>
          <w:sz w:val="23"/>
          <w:szCs w:val="23"/>
          <w:lang w:val="en-GB"/>
        </w:rPr>
        <w:t xml:space="preserve"> </w:t>
      </w:r>
      <w:r w:rsidRPr="005E7B0D">
        <w:rPr>
          <w:i/>
          <w:iCs/>
          <w:sz w:val="23"/>
          <w:szCs w:val="23"/>
          <w:lang w:val="en-GB"/>
        </w:rPr>
        <w:t>(3)</w:t>
      </w:r>
      <w:r w:rsidRPr="005E7B0D">
        <w:rPr>
          <w:sz w:val="23"/>
          <w:szCs w:val="23"/>
          <w:lang w:val="en-GB"/>
        </w:rPr>
        <w:t xml:space="preserve"> of the </w:t>
      </w:r>
      <w:r w:rsidRPr="005E7B0D">
        <w:rPr>
          <w:i/>
          <w:iCs/>
          <w:sz w:val="23"/>
          <w:szCs w:val="23"/>
          <w:lang w:val="en-GB"/>
        </w:rPr>
        <w:t>Act</w:t>
      </w:r>
      <w:r w:rsidRPr="005E7B0D">
        <w:rPr>
          <w:sz w:val="23"/>
          <w:szCs w:val="23"/>
          <w:lang w:val="en-GB"/>
        </w:rPr>
        <w:t>. She identified the seal of UPSEE on Annex 8 of the Co-Respondent’s Statement of Case. The seal of UPSEE on Documents M</w:t>
      </w:r>
      <w:r w:rsidRPr="005E7B0D">
        <w:rPr>
          <w:rFonts w:cstheme="minorHAnsi"/>
          <w:sz w:val="23"/>
          <w:szCs w:val="23"/>
          <w:lang w:val="en-GB"/>
        </w:rPr>
        <w:t>₁</w:t>
      </w:r>
      <w:r w:rsidRPr="005E7B0D">
        <w:rPr>
          <w:sz w:val="23"/>
          <w:szCs w:val="23"/>
          <w:lang w:val="en-GB"/>
        </w:rPr>
        <w:t>, L</w:t>
      </w:r>
      <w:r w:rsidRPr="005E7B0D">
        <w:rPr>
          <w:rFonts w:cstheme="minorHAnsi"/>
          <w:sz w:val="23"/>
          <w:szCs w:val="23"/>
          <w:lang w:val="en-GB"/>
        </w:rPr>
        <w:t>₁</w:t>
      </w:r>
      <w:r w:rsidRPr="005E7B0D">
        <w:rPr>
          <w:sz w:val="23"/>
          <w:szCs w:val="23"/>
          <w:lang w:val="en-GB"/>
        </w:rPr>
        <w:t>, K</w:t>
      </w:r>
      <w:r w:rsidRPr="005E7B0D">
        <w:rPr>
          <w:rFonts w:cstheme="minorHAnsi"/>
          <w:sz w:val="23"/>
          <w:szCs w:val="23"/>
          <w:lang w:val="en-GB"/>
        </w:rPr>
        <w:t>₁ and J₁</w:t>
      </w:r>
      <w:r w:rsidRPr="005E7B0D">
        <w:rPr>
          <w:sz w:val="23"/>
          <w:szCs w:val="23"/>
          <w:lang w:val="en-GB"/>
        </w:rPr>
        <w:t xml:space="preserve"> is the same as the seal of UPSEE on Annex 8. There is no seal of UPSEE on the Rules produced as Document B, which is for the Union of Private Secondary School Teachers. </w:t>
      </w:r>
    </w:p>
    <w:p w14:paraId="40EACC5C" w14:textId="77777777" w:rsidR="004362B2" w:rsidRPr="005E7B0D" w:rsidRDefault="004362B2" w:rsidP="0087569B">
      <w:pPr>
        <w:spacing w:after="0" w:line="276" w:lineRule="auto"/>
        <w:jc w:val="both"/>
        <w:rPr>
          <w:sz w:val="23"/>
          <w:szCs w:val="23"/>
          <w:lang w:val="en-GB"/>
        </w:rPr>
      </w:pPr>
    </w:p>
    <w:p w14:paraId="6E33F044" w14:textId="77777777" w:rsidR="004362B2" w:rsidRPr="005E7B0D" w:rsidRDefault="004362B2" w:rsidP="0087569B">
      <w:pPr>
        <w:spacing w:after="0" w:line="276" w:lineRule="auto"/>
        <w:jc w:val="both"/>
        <w:rPr>
          <w:sz w:val="23"/>
          <w:szCs w:val="23"/>
          <w:lang w:val="en-GB"/>
        </w:rPr>
      </w:pPr>
    </w:p>
    <w:p w14:paraId="195AD3FC" w14:textId="5A647A2F" w:rsidR="00572A79" w:rsidRPr="005E7B0D" w:rsidRDefault="00051D0B" w:rsidP="004362B2">
      <w:pPr>
        <w:spacing w:after="0" w:line="276" w:lineRule="auto"/>
        <w:ind w:firstLine="720"/>
        <w:jc w:val="both"/>
        <w:rPr>
          <w:sz w:val="23"/>
          <w:szCs w:val="23"/>
          <w:lang w:val="en-GB"/>
        </w:rPr>
      </w:pPr>
      <w:r w:rsidRPr="005E7B0D">
        <w:rPr>
          <w:sz w:val="23"/>
          <w:szCs w:val="23"/>
          <w:lang w:val="en-GB"/>
        </w:rPr>
        <w:t>Mrs Junkeesaw-Sunjhoreea moreover</w:t>
      </w:r>
      <w:r w:rsidR="00017910" w:rsidRPr="005E7B0D">
        <w:rPr>
          <w:sz w:val="23"/>
          <w:szCs w:val="23"/>
          <w:lang w:val="en-GB"/>
        </w:rPr>
        <w:t xml:space="preserve"> agreed that the 13 amendments must be consolidated in the Rules. </w:t>
      </w:r>
      <w:r w:rsidR="00364FD4" w:rsidRPr="005E7B0D">
        <w:rPr>
          <w:sz w:val="23"/>
          <w:szCs w:val="23"/>
          <w:lang w:val="en-GB"/>
        </w:rPr>
        <w:t xml:space="preserve">When the law was amended to the </w:t>
      </w:r>
      <w:r w:rsidR="00364FD4" w:rsidRPr="00BD4BC6">
        <w:rPr>
          <w:i/>
          <w:iCs/>
          <w:sz w:val="23"/>
          <w:szCs w:val="23"/>
          <w:lang w:val="en-GB"/>
        </w:rPr>
        <w:t>Act</w:t>
      </w:r>
      <w:r w:rsidR="00364FD4" w:rsidRPr="005E7B0D">
        <w:rPr>
          <w:sz w:val="23"/>
          <w:szCs w:val="23"/>
          <w:lang w:val="en-GB"/>
        </w:rPr>
        <w:t>, the</w:t>
      </w:r>
      <w:r w:rsidR="004A3FB9">
        <w:rPr>
          <w:sz w:val="23"/>
          <w:szCs w:val="23"/>
          <w:lang w:val="en-GB"/>
        </w:rPr>
        <w:t>re</w:t>
      </w:r>
      <w:r w:rsidR="00364FD4" w:rsidRPr="005E7B0D">
        <w:rPr>
          <w:sz w:val="23"/>
          <w:szCs w:val="23"/>
          <w:lang w:val="en-GB"/>
        </w:rPr>
        <w:t xml:space="preserve"> </w:t>
      </w:r>
      <w:r w:rsidR="00BD4BC6">
        <w:rPr>
          <w:sz w:val="23"/>
          <w:szCs w:val="23"/>
          <w:lang w:val="en-GB"/>
        </w:rPr>
        <w:t xml:space="preserve">was no </w:t>
      </w:r>
      <w:r w:rsidR="00364FD4" w:rsidRPr="005E7B0D">
        <w:rPr>
          <w:sz w:val="23"/>
          <w:szCs w:val="23"/>
          <w:lang w:val="en-GB"/>
        </w:rPr>
        <w:t xml:space="preserve">requirement to submit consolidated rules; under the </w:t>
      </w:r>
      <w:r w:rsidR="00364FD4" w:rsidRPr="005E7B0D">
        <w:rPr>
          <w:i/>
          <w:iCs/>
          <w:sz w:val="23"/>
          <w:szCs w:val="23"/>
          <w:lang w:val="en-GB"/>
        </w:rPr>
        <w:t>Industrial Relations Act</w:t>
      </w:r>
      <w:r w:rsidR="00364FD4" w:rsidRPr="005E7B0D">
        <w:rPr>
          <w:sz w:val="23"/>
          <w:szCs w:val="23"/>
          <w:lang w:val="en-GB"/>
        </w:rPr>
        <w:t xml:space="preserve">, one of the requirements was to submit a copy of the </w:t>
      </w:r>
      <w:r w:rsidR="003A7634">
        <w:rPr>
          <w:sz w:val="23"/>
          <w:szCs w:val="23"/>
          <w:lang w:val="en-GB"/>
        </w:rPr>
        <w:t>R</w:t>
      </w:r>
      <w:r w:rsidR="00364FD4" w:rsidRPr="005E7B0D">
        <w:rPr>
          <w:sz w:val="23"/>
          <w:szCs w:val="23"/>
          <w:lang w:val="en-GB"/>
        </w:rPr>
        <w:t>ules to show where and what rules are being amended. The amendment</w:t>
      </w:r>
      <w:r w:rsidRPr="005E7B0D">
        <w:rPr>
          <w:sz w:val="23"/>
          <w:szCs w:val="23"/>
          <w:lang w:val="en-GB"/>
        </w:rPr>
        <w:t>s</w:t>
      </w:r>
      <w:r w:rsidR="00364FD4" w:rsidRPr="005E7B0D">
        <w:rPr>
          <w:sz w:val="23"/>
          <w:szCs w:val="23"/>
          <w:lang w:val="en-GB"/>
        </w:rPr>
        <w:t xml:space="preserve"> are not consolidated in Document B which she produced. </w:t>
      </w:r>
      <w:r w:rsidR="004362B2" w:rsidRPr="005E7B0D">
        <w:rPr>
          <w:sz w:val="23"/>
          <w:szCs w:val="23"/>
          <w:lang w:val="en-GB"/>
        </w:rPr>
        <w:t xml:space="preserve">She read out the object in Article 3 (a) of Annex 8. There is a difference between </w:t>
      </w:r>
      <w:r w:rsidR="009026AB">
        <w:rPr>
          <w:sz w:val="23"/>
          <w:szCs w:val="23"/>
          <w:lang w:val="en-GB"/>
        </w:rPr>
        <w:t xml:space="preserve">Article </w:t>
      </w:r>
      <w:r w:rsidR="004362B2" w:rsidRPr="005E7B0D">
        <w:rPr>
          <w:sz w:val="23"/>
          <w:szCs w:val="23"/>
          <w:lang w:val="en-GB"/>
        </w:rPr>
        <w:t xml:space="preserve">3 (a) in Annex 8 and </w:t>
      </w:r>
      <w:r w:rsidR="009026AB">
        <w:rPr>
          <w:sz w:val="23"/>
          <w:szCs w:val="23"/>
          <w:lang w:val="en-GB"/>
        </w:rPr>
        <w:t xml:space="preserve">Article </w:t>
      </w:r>
      <w:r w:rsidR="004362B2" w:rsidRPr="005E7B0D">
        <w:rPr>
          <w:sz w:val="23"/>
          <w:szCs w:val="23"/>
          <w:lang w:val="en-GB"/>
        </w:rPr>
        <w:t xml:space="preserve">3 (a) in Document B. Annex 8 is not according to the initial Rules of the </w:t>
      </w:r>
      <w:r w:rsidR="004E66F4" w:rsidRPr="005E7B0D">
        <w:rPr>
          <w:sz w:val="23"/>
          <w:szCs w:val="23"/>
          <w:lang w:val="en-GB"/>
        </w:rPr>
        <w:t>U</w:t>
      </w:r>
      <w:r w:rsidR="004362B2" w:rsidRPr="005E7B0D">
        <w:rPr>
          <w:sz w:val="23"/>
          <w:szCs w:val="23"/>
          <w:lang w:val="en-GB"/>
        </w:rPr>
        <w:t xml:space="preserve">nion. She agreed that if one of the objects of a trade union is not to regulate relations between employers and employees, it cannot be registered; but </w:t>
      </w:r>
      <w:r w:rsidR="004E66F4" w:rsidRPr="005E7B0D">
        <w:rPr>
          <w:sz w:val="23"/>
          <w:szCs w:val="23"/>
          <w:lang w:val="en-GB"/>
        </w:rPr>
        <w:t xml:space="preserve">she </w:t>
      </w:r>
      <w:r w:rsidR="004362B2" w:rsidRPr="005E7B0D">
        <w:rPr>
          <w:sz w:val="23"/>
          <w:szCs w:val="23"/>
          <w:lang w:val="en-GB"/>
        </w:rPr>
        <w:t>referred to the initial Rules. She is here because of the procedure under the law. She has reports in her file as to whether the amendments made were approved by an Annual General Meeting.</w:t>
      </w:r>
      <w:r w:rsidRPr="005E7B0D">
        <w:rPr>
          <w:sz w:val="23"/>
          <w:szCs w:val="23"/>
          <w:lang w:val="en-GB"/>
        </w:rPr>
        <w:t xml:space="preserve"> Regarding whether the amendments were approved by an Annual General Meeting, she stated that a Certificate was issued. For the initial Rules, you have to apply for registration of the </w:t>
      </w:r>
      <w:r w:rsidR="004E66F4" w:rsidRPr="005E7B0D">
        <w:rPr>
          <w:sz w:val="23"/>
          <w:szCs w:val="23"/>
          <w:lang w:val="en-GB"/>
        </w:rPr>
        <w:t>U</w:t>
      </w:r>
      <w:r w:rsidRPr="005E7B0D">
        <w:rPr>
          <w:sz w:val="23"/>
          <w:szCs w:val="23"/>
          <w:lang w:val="en-GB"/>
        </w:rPr>
        <w:t xml:space="preserve">nion. The </w:t>
      </w:r>
      <w:r w:rsidR="005641A4" w:rsidRPr="005E7B0D">
        <w:rPr>
          <w:sz w:val="23"/>
          <w:szCs w:val="23"/>
          <w:lang w:val="en-GB"/>
        </w:rPr>
        <w:t xml:space="preserve">initial </w:t>
      </w:r>
      <w:r w:rsidRPr="005E7B0D">
        <w:rPr>
          <w:sz w:val="23"/>
          <w:szCs w:val="23"/>
          <w:lang w:val="en-GB"/>
        </w:rPr>
        <w:t xml:space="preserve">Rules must be approved at the general meeting among members not necessarily an Annual General Meeting.  </w:t>
      </w:r>
      <w:r w:rsidR="004362B2" w:rsidRPr="005E7B0D">
        <w:rPr>
          <w:sz w:val="23"/>
          <w:szCs w:val="23"/>
          <w:lang w:val="en-GB"/>
        </w:rPr>
        <w:t xml:space="preserve"> </w:t>
      </w:r>
      <w:r w:rsidR="00364FD4" w:rsidRPr="005E7B0D">
        <w:rPr>
          <w:sz w:val="23"/>
          <w:szCs w:val="23"/>
          <w:lang w:val="en-GB"/>
        </w:rPr>
        <w:t xml:space="preserve">  </w:t>
      </w:r>
      <w:r w:rsidR="00017910" w:rsidRPr="005E7B0D">
        <w:rPr>
          <w:sz w:val="23"/>
          <w:szCs w:val="23"/>
          <w:lang w:val="en-GB"/>
        </w:rPr>
        <w:t xml:space="preserve"> </w:t>
      </w:r>
    </w:p>
    <w:p w14:paraId="6AB2CA9E" w14:textId="77777777" w:rsidR="00572A79" w:rsidRPr="005E7B0D" w:rsidRDefault="00572A79" w:rsidP="00572A79">
      <w:pPr>
        <w:spacing w:after="0" w:line="276" w:lineRule="auto"/>
        <w:jc w:val="both"/>
        <w:rPr>
          <w:sz w:val="23"/>
          <w:szCs w:val="23"/>
          <w:lang w:val="en-GB"/>
        </w:rPr>
      </w:pPr>
    </w:p>
    <w:p w14:paraId="63936508" w14:textId="77777777" w:rsidR="00572A79" w:rsidRPr="005E7B0D" w:rsidRDefault="00572A79" w:rsidP="00572A79">
      <w:pPr>
        <w:spacing w:after="0" w:line="276" w:lineRule="auto"/>
        <w:jc w:val="both"/>
        <w:rPr>
          <w:sz w:val="23"/>
          <w:szCs w:val="23"/>
          <w:lang w:val="en-GB"/>
        </w:rPr>
      </w:pPr>
    </w:p>
    <w:p w14:paraId="351533F2" w14:textId="45C805B8" w:rsidR="006F6A07" w:rsidRPr="005E7B0D" w:rsidRDefault="00572A79" w:rsidP="00572A79">
      <w:pPr>
        <w:spacing w:after="0" w:line="276" w:lineRule="auto"/>
        <w:jc w:val="both"/>
        <w:rPr>
          <w:sz w:val="23"/>
          <w:szCs w:val="23"/>
          <w:lang w:val="en-GB"/>
        </w:rPr>
      </w:pPr>
      <w:r w:rsidRPr="005E7B0D">
        <w:rPr>
          <w:sz w:val="23"/>
          <w:szCs w:val="23"/>
          <w:lang w:val="en-GB"/>
        </w:rPr>
        <w:tab/>
        <w:t xml:space="preserve">When re-examined by her Counsel, Mrs Junkeesaw-Sunjhoreea notably stated that there is no legal requirement to consolidate the Rules with the amendments. If the whole Rules were amended, there would be another set of Rules with Certificate of complete amendments. She confirmed that she filed all the amendments made at the Registrar. </w:t>
      </w:r>
      <w:r w:rsidR="006F6A07" w:rsidRPr="005E7B0D">
        <w:rPr>
          <w:sz w:val="23"/>
          <w:szCs w:val="23"/>
          <w:lang w:val="en-GB"/>
        </w:rPr>
        <w:t xml:space="preserve">It should be noted that the Respondent and Co-Respondent did not adduce any evidence. </w:t>
      </w:r>
    </w:p>
    <w:p w14:paraId="3EDCE2EF" w14:textId="2C727387" w:rsidR="00612F02" w:rsidRPr="005E7B0D" w:rsidRDefault="00612F02" w:rsidP="0087569B">
      <w:pPr>
        <w:spacing w:after="0" w:line="276" w:lineRule="auto"/>
        <w:jc w:val="both"/>
        <w:rPr>
          <w:sz w:val="23"/>
          <w:szCs w:val="23"/>
          <w:lang w:val="en-GB"/>
        </w:rPr>
      </w:pPr>
    </w:p>
    <w:p w14:paraId="3DC6D49D" w14:textId="0FD76B52" w:rsidR="006F6A07" w:rsidRPr="005E7B0D" w:rsidRDefault="006F6A07" w:rsidP="0087569B">
      <w:pPr>
        <w:spacing w:after="0" w:line="276" w:lineRule="auto"/>
        <w:jc w:val="both"/>
        <w:rPr>
          <w:sz w:val="23"/>
          <w:szCs w:val="23"/>
          <w:lang w:val="en-GB"/>
        </w:rPr>
      </w:pPr>
    </w:p>
    <w:p w14:paraId="563CEBEC" w14:textId="46247E2C" w:rsidR="006F6A07" w:rsidRPr="005E7B0D" w:rsidRDefault="006F6A07" w:rsidP="0087569B">
      <w:pPr>
        <w:spacing w:after="0" w:line="276" w:lineRule="auto"/>
        <w:jc w:val="both"/>
        <w:rPr>
          <w:i/>
          <w:iCs/>
          <w:sz w:val="24"/>
          <w:szCs w:val="24"/>
          <w:lang w:val="en-GB"/>
        </w:rPr>
      </w:pPr>
      <w:r w:rsidRPr="005E7B0D">
        <w:rPr>
          <w:i/>
          <w:iCs/>
          <w:sz w:val="24"/>
          <w:szCs w:val="24"/>
          <w:lang w:val="en-GB"/>
        </w:rPr>
        <w:t>THE SUBMISSIONS OF COUNSEL</w:t>
      </w:r>
    </w:p>
    <w:p w14:paraId="01093BF3" w14:textId="2EDB3EE1" w:rsidR="006F6A07" w:rsidRPr="005E7B0D" w:rsidRDefault="006F6A07" w:rsidP="0087569B">
      <w:pPr>
        <w:spacing w:after="0" w:line="276" w:lineRule="auto"/>
        <w:jc w:val="both"/>
        <w:rPr>
          <w:sz w:val="23"/>
          <w:szCs w:val="23"/>
          <w:lang w:val="en-GB"/>
        </w:rPr>
      </w:pPr>
    </w:p>
    <w:p w14:paraId="2C080213" w14:textId="4A445F8E" w:rsidR="00083A60" w:rsidRPr="005E7B0D" w:rsidRDefault="00083A60" w:rsidP="0087569B">
      <w:pPr>
        <w:spacing w:after="0" w:line="276" w:lineRule="auto"/>
        <w:jc w:val="both"/>
        <w:rPr>
          <w:sz w:val="23"/>
          <w:szCs w:val="23"/>
          <w:lang w:val="en-GB"/>
        </w:rPr>
      </w:pPr>
    </w:p>
    <w:p w14:paraId="21CB739B" w14:textId="3EAD88B3" w:rsidR="002F53C3" w:rsidRPr="005E7B0D" w:rsidRDefault="00083A60" w:rsidP="0087569B">
      <w:pPr>
        <w:spacing w:after="0" w:line="276" w:lineRule="auto"/>
        <w:jc w:val="both"/>
        <w:rPr>
          <w:sz w:val="23"/>
          <w:szCs w:val="23"/>
          <w:lang w:val="en-GB"/>
        </w:rPr>
      </w:pPr>
      <w:r w:rsidRPr="005E7B0D">
        <w:rPr>
          <w:sz w:val="23"/>
          <w:szCs w:val="23"/>
          <w:lang w:val="en-GB"/>
        </w:rPr>
        <w:tab/>
        <w:t xml:space="preserve">Learned Principal State Counsel for the Applicant notably submitted that this application has been triggered by a complaint </w:t>
      </w:r>
      <w:r w:rsidR="003A7634">
        <w:rPr>
          <w:sz w:val="23"/>
          <w:szCs w:val="23"/>
          <w:lang w:val="en-GB"/>
        </w:rPr>
        <w:t xml:space="preserve">made </w:t>
      </w:r>
      <w:r w:rsidRPr="005E7B0D">
        <w:rPr>
          <w:sz w:val="23"/>
          <w:szCs w:val="23"/>
          <w:lang w:val="en-GB"/>
        </w:rPr>
        <w:t xml:space="preserve">by another trade union under </w:t>
      </w:r>
      <w:r w:rsidRPr="005E7B0D">
        <w:rPr>
          <w:i/>
          <w:iCs/>
          <w:sz w:val="23"/>
          <w:szCs w:val="23"/>
          <w:lang w:val="en-GB"/>
        </w:rPr>
        <w:t>section 7 (2)(a)</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Whether the </w:t>
      </w:r>
      <w:r w:rsidR="00806D4A" w:rsidRPr="005E7B0D">
        <w:rPr>
          <w:sz w:val="23"/>
          <w:szCs w:val="23"/>
          <w:lang w:val="en-GB"/>
        </w:rPr>
        <w:t>U</w:t>
      </w:r>
      <w:r w:rsidRPr="005E7B0D">
        <w:rPr>
          <w:sz w:val="23"/>
          <w:szCs w:val="23"/>
          <w:lang w:val="en-GB"/>
        </w:rPr>
        <w:t xml:space="preserve">nion fails to show cause or where there is an objection, the same rules apply and the Registrar shall apply to the Tribunal for cancellation. </w:t>
      </w:r>
      <w:r w:rsidR="00550692" w:rsidRPr="005E7B0D">
        <w:rPr>
          <w:sz w:val="23"/>
          <w:szCs w:val="23"/>
          <w:lang w:val="en-GB"/>
        </w:rPr>
        <w:t xml:space="preserve">The matter is before the Tribunal to decide on whether or not there should be cancellation. The Co-Respondent is relying on Annex 8 of its Statement of Reply, whereby Article 3 (a) of the Rules lacks some wordings when referring to the relationship between the </w:t>
      </w:r>
      <w:r w:rsidR="005F52DF" w:rsidRPr="005E7B0D">
        <w:rPr>
          <w:sz w:val="23"/>
          <w:szCs w:val="23"/>
          <w:lang w:val="en-GB"/>
        </w:rPr>
        <w:t xml:space="preserve">worker and the employer. It is contended that the cancellation must be triggered on the </w:t>
      </w:r>
      <w:r w:rsidR="005F52DF" w:rsidRPr="005E7B0D">
        <w:rPr>
          <w:sz w:val="23"/>
          <w:szCs w:val="23"/>
          <w:lang w:val="en-GB"/>
        </w:rPr>
        <w:lastRenderedPageBreak/>
        <w:t xml:space="preserve">ground that this was obtained by fraud. </w:t>
      </w:r>
      <w:r w:rsidR="002F53C3" w:rsidRPr="005E7B0D">
        <w:rPr>
          <w:sz w:val="23"/>
          <w:szCs w:val="23"/>
          <w:lang w:val="en-GB"/>
        </w:rPr>
        <w:t xml:space="preserve">All amendments together with their Certificates have been produced by the Registrar. Annex 8 is not the doing of the Registrar but is </w:t>
      </w:r>
      <w:r w:rsidR="0037193C" w:rsidRPr="005E7B0D">
        <w:rPr>
          <w:sz w:val="23"/>
          <w:szCs w:val="23"/>
          <w:lang w:val="en-GB"/>
        </w:rPr>
        <w:t xml:space="preserve">a </w:t>
      </w:r>
      <w:r w:rsidR="002F53C3" w:rsidRPr="005E7B0D">
        <w:rPr>
          <w:sz w:val="23"/>
          <w:szCs w:val="23"/>
          <w:lang w:val="en-GB"/>
        </w:rPr>
        <w:t xml:space="preserve">document that was received by the Registrar. The original set of Rules </w:t>
      </w:r>
      <w:r w:rsidR="001F3975">
        <w:rPr>
          <w:sz w:val="23"/>
          <w:szCs w:val="23"/>
          <w:lang w:val="en-GB"/>
        </w:rPr>
        <w:t xml:space="preserve">is </w:t>
      </w:r>
      <w:r w:rsidR="002F53C3" w:rsidRPr="005E7B0D">
        <w:rPr>
          <w:sz w:val="23"/>
          <w:szCs w:val="23"/>
          <w:lang w:val="en-GB"/>
        </w:rPr>
        <w:t xml:space="preserve">the one produced by the Registrar filed at the time the </w:t>
      </w:r>
      <w:r w:rsidR="00D96F3A" w:rsidRPr="005E7B0D">
        <w:rPr>
          <w:sz w:val="23"/>
          <w:szCs w:val="23"/>
          <w:lang w:val="en-GB"/>
        </w:rPr>
        <w:t>U</w:t>
      </w:r>
      <w:r w:rsidR="002F53C3" w:rsidRPr="005E7B0D">
        <w:rPr>
          <w:sz w:val="23"/>
          <w:szCs w:val="23"/>
          <w:lang w:val="en-GB"/>
        </w:rPr>
        <w:t xml:space="preserve">nion was registered. Annex 8 falls within the date </w:t>
      </w:r>
      <w:r w:rsidR="0037193C" w:rsidRPr="005E7B0D">
        <w:rPr>
          <w:sz w:val="23"/>
          <w:szCs w:val="23"/>
          <w:lang w:val="en-GB"/>
        </w:rPr>
        <w:t>o</w:t>
      </w:r>
      <w:r w:rsidR="002F53C3" w:rsidRPr="005E7B0D">
        <w:rPr>
          <w:sz w:val="23"/>
          <w:szCs w:val="23"/>
          <w:lang w:val="en-GB"/>
        </w:rPr>
        <w:t>f the amendment to the quantum of membership in 2007</w:t>
      </w:r>
      <w:r w:rsidR="0037193C" w:rsidRPr="005E7B0D">
        <w:rPr>
          <w:sz w:val="23"/>
          <w:szCs w:val="23"/>
          <w:lang w:val="en-GB"/>
        </w:rPr>
        <w:t xml:space="preserve"> (Documents J &amp; J</w:t>
      </w:r>
      <w:r w:rsidR="0037193C" w:rsidRPr="005E7B0D">
        <w:rPr>
          <w:rFonts w:cstheme="minorHAnsi"/>
          <w:sz w:val="23"/>
          <w:szCs w:val="23"/>
          <w:lang w:val="en-GB"/>
        </w:rPr>
        <w:t>₁</w:t>
      </w:r>
      <w:r w:rsidR="0037193C" w:rsidRPr="005E7B0D">
        <w:rPr>
          <w:sz w:val="23"/>
          <w:szCs w:val="23"/>
          <w:lang w:val="en-GB"/>
        </w:rPr>
        <w:t>)</w:t>
      </w:r>
      <w:r w:rsidR="002F53C3" w:rsidRPr="005E7B0D">
        <w:rPr>
          <w:sz w:val="23"/>
          <w:szCs w:val="23"/>
          <w:lang w:val="en-GB"/>
        </w:rPr>
        <w:t xml:space="preserve">. This has nothing to do with the amendments to Article 3 (a) and this document cannot form </w:t>
      </w:r>
      <w:r w:rsidR="003F061C" w:rsidRPr="005E7B0D">
        <w:rPr>
          <w:sz w:val="23"/>
          <w:szCs w:val="23"/>
          <w:lang w:val="en-GB"/>
        </w:rPr>
        <w:t>any</w:t>
      </w:r>
      <w:r w:rsidR="002F53C3" w:rsidRPr="005E7B0D">
        <w:rPr>
          <w:sz w:val="23"/>
          <w:szCs w:val="23"/>
          <w:lang w:val="en-GB"/>
        </w:rPr>
        <w:t xml:space="preserve"> basis to say that there has been any amendment to the Rules or that the registration was obtained by fraud. </w:t>
      </w:r>
    </w:p>
    <w:p w14:paraId="5757C5B0" w14:textId="77777777" w:rsidR="002F53C3" w:rsidRPr="005E7B0D" w:rsidRDefault="002F53C3" w:rsidP="0087569B">
      <w:pPr>
        <w:spacing w:after="0" w:line="276" w:lineRule="auto"/>
        <w:jc w:val="both"/>
        <w:rPr>
          <w:sz w:val="23"/>
          <w:szCs w:val="23"/>
          <w:lang w:val="en-GB"/>
        </w:rPr>
      </w:pPr>
    </w:p>
    <w:p w14:paraId="2943230C" w14:textId="77777777" w:rsidR="002F53C3" w:rsidRPr="005E7B0D" w:rsidRDefault="002F53C3" w:rsidP="0087569B">
      <w:pPr>
        <w:spacing w:after="0" w:line="276" w:lineRule="auto"/>
        <w:jc w:val="both"/>
        <w:rPr>
          <w:sz w:val="23"/>
          <w:szCs w:val="23"/>
          <w:lang w:val="en-GB"/>
        </w:rPr>
      </w:pPr>
    </w:p>
    <w:p w14:paraId="5D2225D5" w14:textId="2262129F" w:rsidR="00CE2D56" w:rsidRPr="005E7B0D" w:rsidRDefault="002F53C3" w:rsidP="0087569B">
      <w:pPr>
        <w:spacing w:after="0" w:line="276" w:lineRule="auto"/>
        <w:jc w:val="both"/>
        <w:rPr>
          <w:sz w:val="23"/>
          <w:szCs w:val="23"/>
          <w:lang w:val="en-GB"/>
        </w:rPr>
      </w:pPr>
      <w:r w:rsidRPr="005E7B0D">
        <w:rPr>
          <w:sz w:val="23"/>
          <w:szCs w:val="23"/>
          <w:lang w:val="en-GB"/>
        </w:rPr>
        <w:tab/>
        <w:t xml:space="preserve">Learned Counsel for the Respondent notably submitted that he fully supports the submission of his Learned Friend for the Applicant. He moreover stated that he cannot find any provision in the previous </w:t>
      </w:r>
      <w:r w:rsidRPr="005E7B0D">
        <w:rPr>
          <w:i/>
          <w:iCs/>
          <w:sz w:val="23"/>
          <w:szCs w:val="23"/>
          <w:lang w:val="en-GB"/>
        </w:rPr>
        <w:t>Industrial Relations Ac</w:t>
      </w:r>
      <w:r w:rsidR="006B4214" w:rsidRPr="005E7B0D">
        <w:rPr>
          <w:i/>
          <w:iCs/>
          <w:sz w:val="23"/>
          <w:szCs w:val="23"/>
          <w:lang w:val="en-GB"/>
        </w:rPr>
        <w:t>t</w:t>
      </w:r>
      <w:r w:rsidRPr="005E7B0D">
        <w:rPr>
          <w:sz w:val="23"/>
          <w:szCs w:val="23"/>
          <w:lang w:val="en-GB"/>
        </w:rPr>
        <w:t xml:space="preserve"> which requires consolidation of the Rules;</w:t>
      </w:r>
      <w:r w:rsidR="008734BC" w:rsidRPr="005E7B0D">
        <w:rPr>
          <w:sz w:val="23"/>
          <w:szCs w:val="23"/>
          <w:lang w:val="en-GB"/>
        </w:rPr>
        <w:t xml:space="preserve"> and</w:t>
      </w:r>
      <w:r w:rsidRPr="005E7B0D">
        <w:rPr>
          <w:sz w:val="23"/>
          <w:szCs w:val="23"/>
          <w:lang w:val="en-GB"/>
        </w:rPr>
        <w:t xml:space="preserve"> a requirement for the </w:t>
      </w:r>
      <w:r w:rsidR="00D306C1" w:rsidRPr="005E7B0D">
        <w:rPr>
          <w:sz w:val="23"/>
          <w:szCs w:val="23"/>
          <w:lang w:val="en-GB"/>
        </w:rPr>
        <w:t>T</w:t>
      </w:r>
      <w:r w:rsidRPr="005E7B0D">
        <w:rPr>
          <w:sz w:val="23"/>
          <w:szCs w:val="23"/>
          <w:lang w:val="en-GB"/>
        </w:rPr>
        <w:t xml:space="preserve">rade </w:t>
      </w:r>
      <w:r w:rsidR="00D306C1" w:rsidRPr="005E7B0D">
        <w:rPr>
          <w:sz w:val="23"/>
          <w:szCs w:val="23"/>
          <w:lang w:val="en-GB"/>
        </w:rPr>
        <w:t>U</w:t>
      </w:r>
      <w:r w:rsidRPr="005E7B0D">
        <w:rPr>
          <w:sz w:val="23"/>
          <w:szCs w:val="23"/>
          <w:lang w:val="en-GB"/>
        </w:rPr>
        <w:t xml:space="preserve">nion to have Rules updated as and when they are amended. He referred to </w:t>
      </w:r>
      <w:r w:rsidRPr="005E7B0D">
        <w:rPr>
          <w:i/>
          <w:iCs/>
          <w:sz w:val="23"/>
          <w:szCs w:val="23"/>
          <w:lang w:val="en-GB"/>
        </w:rPr>
        <w:t>section 12</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on amendment of rules for change of name. Numerous amendments have been produced and no</w:t>
      </w:r>
      <w:r w:rsidR="00567FFC" w:rsidRPr="005E7B0D">
        <w:rPr>
          <w:sz w:val="23"/>
          <w:szCs w:val="23"/>
          <w:lang w:val="en-GB"/>
        </w:rPr>
        <w:t>n</w:t>
      </w:r>
      <w:r w:rsidRPr="005E7B0D">
        <w:rPr>
          <w:sz w:val="23"/>
          <w:szCs w:val="23"/>
          <w:lang w:val="en-GB"/>
        </w:rPr>
        <w:t xml:space="preserve">e of the amendments affect the contentious rules as suggested by the Co-Respondent. </w:t>
      </w:r>
    </w:p>
    <w:p w14:paraId="13AAA67F" w14:textId="77777777" w:rsidR="00CE2D56" w:rsidRPr="005E7B0D" w:rsidRDefault="00CE2D56" w:rsidP="0087569B">
      <w:pPr>
        <w:spacing w:after="0" w:line="276" w:lineRule="auto"/>
        <w:jc w:val="both"/>
        <w:rPr>
          <w:sz w:val="23"/>
          <w:szCs w:val="23"/>
          <w:lang w:val="en-GB"/>
        </w:rPr>
      </w:pPr>
    </w:p>
    <w:p w14:paraId="73FA6911" w14:textId="77777777" w:rsidR="00CE2D56" w:rsidRPr="005E7B0D" w:rsidRDefault="00CE2D56" w:rsidP="0087569B">
      <w:pPr>
        <w:spacing w:after="0" w:line="276" w:lineRule="auto"/>
        <w:jc w:val="both"/>
        <w:rPr>
          <w:sz w:val="23"/>
          <w:szCs w:val="23"/>
          <w:lang w:val="en-GB"/>
        </w:rPr>
      </w:pPr>
    </w:p>
    <w:p w14:paraId="3C129D75" w14:textId="5D271EEC" w:rsidR="00083A60" w:rsidRPr="005E7B0D" w:rsidRDefault="00CE2D56" w:rsidP="0087569B">
      <w:pPr>
        <w:spacing w:after="0" w:line="276" w:lineRule="auto"/>
        <w:jc w:val="both"/>
        <w:rPr>
          <w:sz w:val="23"/>
          <w:szCs w:val="23"/>
          <w:lang w:val="en-GB"/>
        </w:rPr>
      </w:pPr>
      <w:r w:rsidRPr="005E7B0D">
        <w:rPr>
          <w:sz w:val="23"/>
          <w:szCs w:val="23"/>
          <w:lang w:val="en-GB"/>
        </w:rPr>
        <w:tab/>
        <w:t xml:space="preserve">Learned Counsel for the Co-Respondent has notably </w:t>
      </w:r>
      <w:r w:rsidR="00EF09A8" w:rsidRPr="005E7B0D">
        <w:rPr>
          <w:sz w:val="23"/>
          <w:szCs w:val="23"/>
          <w:lang w:val="en-GB"/>
        </w:rPr>
        <w:t>referred to Document B in his submissions, where Article 27 provide</w:t>
      </w:r>
      <w:r w:rsidR="006B4214" w:rsidRPr="005E7B0D">
        <w:rPr>
          <w:sz w:val="23"/>
          <w:szCs w:val="23"/>
          <w:lang w:val="en-GB"/>
        </w:rPr>
        <w:t>s</w:t>
      </w:r>
      <w:r w:rsidR="00EF09A8" w:rsidRPr="005E7B0D">
        <w:rPr>
          <w:sz w:val="23"/>
          <w:szCs w:val="23"/>
          <w:lang w:val="en-GB"/>
        </w:rPr>
        <w:t xml:space="preserve"> that all amendments must be approved by a General Meeting and no evidence has been produced with regard same approving all these amendments. Secondly, the application has been made under </w:t>
      </w:r>
      <w:r w:rsidR="00EF09A8" w:rsidRPr="005E7B0D">
        <w:rPr>
          <w:i/>
          <w:iCs/>
          <w:sz w:val="23"/>
          <w:szCs w:val="23"/>
          <w:lang w:val="en-GB"/>
        </w:rPr>
        <w:t>section 7 (3)</w:t>
      </w:r>
      <w:r w:rsidR="00EF09A8" w:rsidRPr="005E7B0D">
        <w:rPr>
          <w:sz w:val="23"/>
          <w:szCs w:val="23"/>
          <w:lang w:val="en-GB"/>
        </w:rPr>
        <w:t xml:space="preserve"> of the </w:t>
      </w:r>
      <w:r w:rsidR="00EF09A8" w:rsidRPr="005E7B0D">
        <w:rPr>
          <w:i/>
          <w:iCs/>
          <w:sz w:val="23"/>
          <w:szCs w:val="23"/>
          <w:lang w:val="en-GB"/>
        </w:rPr>
        <w:t>Act</w:t>
      </w:r>
      <w:r w:rsidR="00EF09A8" w:rsidRPr="005E7B0D">
        <w:rPr>
          <w:sz w:val="23"/>
          <w:szCs w:val="23"/>
          <w:lang w:val="en-GB"/>
        </w:rPr>
        <w:t xml:space="preserve"> and the Registrar should have gone through the file of UPSEE and seen the initial Rules. They should have rejected it and not come before the Tribunal. </w:t>
      </w:r>
      <w:r w:rsidR="006B4214" w:rsidRPr="005E7B0D">
        <w:rPr>
          <w:sz w:val="23"/>
          <w:szCs w:val="23"/>
          <w:lang w:val="en-GB"/>
        </w:rPr>
        <w:t>H</w:t>
      </w:r>
      <w:r w:rsidR="00EF09A8" w:rsidRPr="005E7B0D">
        <w:rPr>
          <w:sz w:val="23"/>
          <w:szCs w:val="23"/>
          <w:lang w:val="en-GB"/>
        </w:rPr>
        <w:t>is point is that for unknown reasons the Registrar has applied on 7 October 2024 for cancellation and now they produce Document B which does not tally with Annex 8, which they have communicated. The</w:t>
      </w:r>
      <w:r w:rsidR="00C017BD" w:rsidRPr="005E7B0D">
        <w:rPr>
          <w:sz w:val="23"/>
          <w:szCs w:val="23"/>
          <w:lang w:val="en-GB"/>
        </w:rPr>
        <w:t>re</w:t>
      </w:r>
      <w:r w:rsidR="00EF09A8" w:rsidRPr="005E7B0D">
        <w:rPr>
          <w:sz w:val="23"/>
          <w:szCs w:val="23"/>
          <w:lang w:val="en-GB"/>
        </w:rPr>
        <w:t xml:space="preserve"> </w:t>
      </w:r>
      <w:r w:rsidR="005E1C2A" w:rsidRPr="005E7B0D">
        <w:rPr>
          <w:sz w:val="23"/>
          <w:szCs w:val="23"/>
          <w:lang w:val="en-GB"/>
        </w:rPr>
        <w:t>are</w:t>
      </w:r>
      <w:r w:rsidR="00EF09A8" w:rsidRPr="005E7B0D">
        <w:rPr>
          <w:sz w:val="23"/>
          <w:szCs w:val="23"/>
          <w:lang w:val="en-GB"/>
        </w:rPr>
        <w:t xml:space="preserve"> a second set of Rules dated 2003 which reads the same as Annex 8. The Registrar is circulating Rules that are not in conformity with the law as provided with regards to the </w:t>
      </w:r>
      <w:r w:rsidR="006034E9" w:rsidRPr="005E7B0D">
        <w:rPr>
          <w:sz w:val="23"/>
          <w:szCs w:val="23"/>
          <w:lang w:val="en-GB"/>
        </w:rPr>
        <w:t>T</w:t>
      </w:r>
      <w:r w:rsidR="00EF09A8" w:rsidRPr="005E7B0D">
        <w:rPr>
          <w:sz w:val="23"/>
          <w:szCs w:val="23"/>
          <w:lang w:val="en-GB"/>
        </w:rPr>
        <w:t xml:space="preserve">rade </w:t>
      </w:r>
      <w:r w:rsidR="006034E9" w:rsidRPr="005E7B0D">
        <w:rPr>
          <w:sz w:val="23"/>
          <w:szCs w:val="23"/>
          <w:lang w:val="en-GB"/>
        </w:rPr>
        <w:t>U</w:t>
      </w:r>
      <w:r w:rsidR="00EF09A8" w:rsidRPr="005E7B0D">
        <w:rPr>
          <w:sz w:val="23"/>
          <w:szCs w:val="23"/>
          <w:lang w:val="en-GB"/>
        </w:rPr>
        <w:t xml:space="preserve">nion.  </w:t>
      </w:r>
      <w:r w:rsidR="002F53C3" w:rsidRPr="005E7B0D">
        <w:rPr>
          <w:sz w:val="23"/>
          <w:szCs w:val="23"/>
          <w:lang w:val="en-GB"/>
        </w:rPr>
        <w:t xml:space="preserve"> </w:t>
      </w:r>
      <w:r w:rsidR="005F52DF" w:rsidRPr="005E7B0D">
        <w:rPr>
          <w:sz w:val="23"/>
          <w:szCs w:val="23"/>
          <w:lang w:val="en-GB"/>
        </w:rPr>
        <w:t xml:space="preserve"> </w:t>
      </w:r>
      <w:r w:rsidR="00550692" w:rsidRPr="005E7B0D">
        <w:rPr>
          <w:sz w:val="23"/>
          <w:szCs w:val="23"/>
          <w:lang w:val="en-GB"/>
        </w:rPr>
        <w:t xml:space="preserve"> </w:t>
      </w:r>
      <w:r w:rsidR="00083A60" w:rsidRPr="005E7B0D">
        <w:rPr>
          <w:sz w:val="23"/>
          <w:szCs w:val="23"/>
          <w:lang w:val="en-GB"/>
        </w:rPr>
        <w:t xml:space="preserve">   </w:t>
      </w:r>
    </w:p>
    <w:p w14:paraId="6AD5E887" w14:textId="30A29B30" w:rsidR="006F6A07" w:rsidRPr="005E7B0D" w:rsidRDefault="006F6A07" w:rsidP="0087569B">
      <w:pPr>
        <w:spacing w:after="0" w:line="276" w:lineRule="auto"/>
        <w:jc w:val="both"/>
        <w:rPr>
          <w:sz w:val="23"/>
          <w:szCs w:val="23"/>
          <w:lang w:val="en-GB"/>
        </w:rPr>
      </w:pPr>
    </w:p>
    <w:p w14:paraId="69283C3A" w14:textId="479B7B53" w:rsidR="00A1078A" w:rsidRPr="005E7B0D" w:rsidRDefault="00A1078A" w:rsidP="0087569B">
      <w:pPr>
        <w:spacing w:after="0" w:line="276" w:lineRule="auto"/>
        <w:jc w:val="both"/>
        <w:rPr>
          <w:sz w:val="23"/>
          <w:szCs w:val="23"/>
          <w:lang w:val="en-GB"/>
        </w:rPr>
      </w:pPr>
    </w:p>
    <w:p w14:paraId="32D6FB77" w14:textId="3E631622" w:rsidR="00A1078A" w:rsidRPr="005E7B0D" w:rsidRDefault="00A1078A" w:rsidP="0087569B">
      <w:pPr>
        <w:spacing w:after="0" w:line="276" w:lineRule="auto"/>
        <w:jc w:val="both"/>
        <w:rPr>
          <w:i/>
          <w:iCs/>
          <w:sz w:val="24"/>
          <w:szCs w:val="24"/>
          <w:lang w:val="en-GB"/>
        </w:rPr>
      </w:pPr>
      <w:r w:rsidRPr="005E7B0D">
        <w:rPr>
          <w:i/>
          <w:iCs/>
          <w:sz w:val="24"/>
          <w:szCs w:val="24"/>
          <w:lang w:val="en-GB"/>
        </w:rPr>
        <w:t>THE MERITS OF THE APPLICATION</w:t>
      </w:r>
    </w:p>
    <w:p w14:paraId="7A54DD88" w14:textId="24C399AD" w:rsidR="00A1078A" w:rsidRPr="005E7B0D" w:rsidRDefault="00A1078A" w:rsidP="0087569B">
      <w:pPr>
        <w:spacing w:after="0" w:line="276" w:lineRule="auto"/>
        <w:jc w:val="both"/>
        <w:rPr>
          <w:sz w:val="23"/>
          <w:szCs w:val="23"/>
          <w:lang w:val="en-GB"/>
        </w:rPr>
      </w:pPr>
    </w:p>
    <w:p w14:paraId="7EEB51A5" w14:textId="24A811F1" w:rsidR="00A1078A" w:rsidRPr="005E7B0D" w:rsidRDefault="00A1078A" w:rsidP="0087569B">
      <w:pPr>
        <w:spacing w:after="0" w:line="276" w:lineRule="auto"/>
        <w:jc w:val="both"/>
        <w:rPr>
          <w:sz w:val="23"/>
          <w:szCs w:val="23"/>
          <w:lang w:val="en-GB"/>
        </w:rPr>
      </w:pPr>
    </w:p>
    <w:p w14:paraId="5EC50CB6" w14:textId="6559DFA2" w:rsidR="00A1078A" w:rsidRPr="005E7B0D" w:rsidRDefault="00A1078A" w:rsidP="0087569B">
      <w:pPr>
        <w:spacing w:after="0" w:line="276" w:lineRule="auto"/>
        <w:jc w:val="both"/>
        <w:rPr>
          <w:sz w:val="23"/>
          <w:szCs w:val="23"/>
          <w:lang w:val="en-GB"/>
        </w:rPr>
      </w:pPr>
      <w:r w:rsidRPr="005E7B0D">
        <w:rPr>
          <w:sz w:val="23"/>
          <w:szCs w:val="23"/>
          <w:lang w:val="en-GB"/>
        </w:rPr>
        <w:tab/>
        <w:t>The</w:t>
      </w:r>
      <w:r w:rsidR="00A8748A" w:rsidRPr="005E7B0D">
        <w:rPr>
          <w:sz w:val="23"/>
          <w:szCs w:val="23"/>
          <w:lang w:val="en-GB"/>
        </w:rPr>
        <w:t xml:space="preserve"> present application has been made by the</w:t>
      </w:r>
      <w:r w:rsidRPr="005E7B0D">
        <w:rPr>
          <w:sz w:val="23"/>
          <w:szCs w:val="23"/>
          <w:lang w:val="en-GB"/>
        </w:rPr>
        <w:t xml:space="preserve"> Registrar of Associations</w:t>
      </w:r>
      <w:r w:rsidR="00A8748A" w:rsidRPr="005E7B0D">
        <w:rPr>
          <w:sz w:val="23"/>
          <w:szCs w:val="23"/>
          <w:lang w:val="en-GB"/>
        </w:rPr>
        <w:t>,</w:t>
      </w:r>
      <w:r w:rsidRPr="005E7B0D">
        <w:rPr>
          <w:sz w:val="23"/>
          <w:szCs w:val="23"/>
          <w:lang w:val="en-GB"/>
        </w:rPr>
        <w:t xml:space="preserve"> under </w:t>
      </w:r>
      <w:r w:rsidRPr="005E7B0D">
        <w:rPr>
          <w:i/>
          <w:iCs/>
          <w:sz w:val="23"/>
          <w:szCs w:val="23"/>
          <w:lang w:val="en-GB"/>
        </w:rPr>
        <w:t>section 7 (3)</w:t>
      </w:r>
      <w:r w:rsidRPr="005E7B0D">
        <w:rPr>
          <w:sz w:val="23"/>
          <w:szCs w:val="23"/>
          <w:lang w:val="en-GB"/>
        </w:rPr>
        <w:t xml:space="preserve"> of the </w:t>
      </w:r>
      <w:r w:rsidRPr="005E7B0D">
        <w:rPr>
          <w:i/>
          <w:iCs/>
          <w:sz w:val="23"/>
          <w:szCs w:val="23"/>
          <w:lang w:val="en-GB"/>
        </w:rPr>
        <w:t>Act</w:t>
      </w:r>
      <w:r w:rsidR="00A8748A" w:rsidRPr="005E7B0D">
        <w:rPr>
          <w:sz w:val="23"/>
          <w:szCs w:val="23"/>
          <w:lang w:val="en-GB"/>
        </w:rPr>
        <w:t>,</w:t>
      </w:r>
      <w:r w:rsidRPr="005E7B0D">
        <w:rPr>
          <w:sz w:val="23"/>
          <w:szCs w:val="23"/>
          <w:lang w:val="en-GB"/>
        </w:rPr>
        <w:t xml:space="preserve"> for the cancellation of registration of the UPSEE. This application has been triggered by a compliant made by the Co-Respondent Union</w:t>
      </w:r>
      <w:r w:rsidR="008B0C1C">
        <w:rPr>
          <w:sz w:val="23"/>
          <w:szCs w:val="23"/>
          <w:lang w:val="en-GB"/>
        </w:rPr>
        <w:t xml:space="preserve"> to the effect</w:t>
      </w:r>
      <w:r w:rsidRPr="005E7B0D">
        <w:rPr>
          <w:sz w:val="23"/>
          <w:szCs w:val="23"/>
          <w:lang w:val="en-GB"/>
        </w:rPr>
        <w:t xml:space="preserve"> that the registration of UPSEE was obtained by fraud or misrepresentation. As per the application, it has notably been averred that UPSEE’s registration does not align with the definition of a trade union; the </w:t>
      </w:r>
      <w:r w:rsidRPr="005E7B0D">
        <w:rPr>
          <w:i/>
          <w:iCs/>
          <w:sz w:val="23"/>
          <w:szCs w:val="23"/>
          <w:lang w:val="en-GB"/>
        </w:rPr>
        <w:t>Act</w:t>
      </w:r>
      <w:r w:rsidRPr="005E7B0D">
        <w:rPr>
          <w:sz w:val="23"/>
          <w:szCs w:val="23"/>
          <w:lang w:val="en-GB"/>
        </w:rPr>
        <w:t xml:space="preserve"> provides that a trade union should have as one of its objects, the regulation of relations between workers and employers; and by virtue of Rule 3 (a) of the UPSEE’s Rules, one </w:t>
      </w:r>
      <w:r w:rsidR="0092041D">
        <w:rPr>
          <w:sz w:val="23"/>
          <w:szCs w:val="23"/>
          <w:lang w:val="en-GB"/>
        </w:rPr>
        <w:t>o</w:t>
      </w:r>
      <w:r w:rsidRPr="005E7B0D">
        <w:rPr>
          <w:sz w:val="23"/>
          <w:szCs w:val="23"/>
          <w:lang w:val="en-GB"/>
        </w:rPr>
        <w:t xml:space="preserve">f its objects is the regulation of relations between members and workers. </w:t>
      </w:r>
    </w:p>
    <w:p w14:paraId="0A9468BC" w14:textId="43827D94" w:rsidR="0087569B" w:rsidRPr="005E7B0D" w:rsidRDefault="0087569B" w:rsidP="0087569B">
      <w:pPr>
        <w:spacing w:after="0" w:line="276" w:lineRule="auto"/>
        <w:jc w:val="both"/>
        <w:rPr>
          <w:sz w:val="23"/>
          <w:szCs w:val="23"/>
          <w:lang w:val="en-GB"/>
        </w:rPr>
      </w:pPr>
    </w:p>
    <w:p w14:paraId="00187661" w14:textId="45821206" w:rsidR="009C0385" w:rsidRPr="005E7B0D" w:rsidRDefault="009C0385" w:rsidP="0087569B">
      <w:pPr>
        <w:spacing w:after="0" w:line="276" w:lineRule="auto"/>
        <w:jc w:val="both"/>
        <w:rPr>
          <w:sz w:val="23"/>
          <w:szCs w:val="23"/>
          <w:lang w:val="en-GB"/>
        </w:rPr>
      </w:pPr>
    </w:p>
    <w:p w14:paraId="6D3C9746" w14:textId="2FFC3E49" w:rsidR="007B3005" w:rsidRPr="005E7B0D" w:rsidRDefault="009C0385" w:rsidP="0087569B">
      <w:pPr>
        <w:spacing w:after="0" w:line="276" w:lineRule="auto"/>
        <w:jc w:val="both"/>
        <w:rPr>
          <w:sz w:val="23"/>
          <w:szCs w:val="23"/>
          <w:lang w:val="en-GB"/>
        </w:rPr>
      </w:pPr>
      <w:r w:rsidRPr="005E7B0D">
        <w:rPr>
          <w:sz w:val="23"/>
          <w:szCs w:val="23"/>
          <w:lang w:val="en-GB"/>
        </w:rPr>
        <w:tab/>
        <w:t xml:space="preserve">The Applicant was the sole party to adduce evidence before the Tribunal. </w:t>
      </w:r>
      <w:r w:rsidR="007B3005" w:rsidRPr="005E7B0D">
        <w:rPr>
          <w:sz w:val="23"/>
          <w:szCs w:val="23"/>
          <w:lang w:val="en-GB"/>
        </w:rPr>
        <w:t>A</w:t>
      </w:r>
      <w:r w:rsidRPr="005E7B0D">
        <w:rPr>
          <w:sz w:val="23"/>
          <w:szCs w:val="23"/>
          <w:lang w:val="en-GB"/>
        </w:rPr>
        <w:t xml:space="preserve">s per </w:t>
      </w:r>
      <w:r w:rsidR="007B3005" w:rsidRPr="005E7B0D">
        <w:rPr>
          <w:sz w:val="23"/>
          <w:szCs w:val="23"/>
          <w:lang w:val="en-GB"/>
        </w:rPr>
        <w:t>the Applicant’s</w:t>
      </w:r>
      <w:r w:rsidRPr="005E7B0D">
        <w:rPr>
          <w:sz w:val="23"/>
          <w:szCs w:val="23"/>
          <w:lang w:val="en-GB"/>
        </w:rPr>
        <w:t xml:space="preserve"> representative, the Rules of the then Union of Private Secondary School Teachers was produced</w:t>
      </w:r>
      <w:r w:rsidR="007B3005" w:rsidRPr="005E7B0D">
        <w:rPr>
          <w:sz w:val="23"/>
          <w:szCs w:val="23"/>
          <w:lang w:val="en-GB"/>
        </w:rPr>
        <w:t xml:space="preserve"> (Document B)</w:t>
      </w:r>
      <w:r w:rsidRPr="005E7B0D">
        <w:rPr>
          <w:sz w:val="23"/>
          <w:szCs w:val="23"/>
          <w:lang w:val="en-GB"/>
        </w:rPr>
        <w:t>. It must be noted that this Union changed its name to</w:t>
      </w:r>
      <w:r w:rsidR="004379B1" w:rsidRPr="005E7B0D">
        <w:rPr>
          <w:sz w:val="23"/>
          <w:szCs w:val="23"/>
          <w:lang w:val="en-GB"/>
        </w:rPr>
        <w:t xml:space="preserve"> the</w:t>
      </w:r>
      <w:r w:rsidRPr="005E7B0D">
        <w:rPr>
          <w:sz w:val="23"/>
          <w:szCs w:val="23"/>
          <w:lang w:val="en-GB"/>
        </w:rPr>
        <w:t xml:space="preserve"> UPSEE </w:t>
      </w:r>
      <w:r w:rsidR="004379B1" w:rsidRPr="005E7B0D">
        <w:rPr>
          <w:sz w:val="23"/>
          <w:szCs w:val="23"/>
          <w:lang w:val="en-GB"/>
        </w:rPr>
        <w:t>as witnessed by a</w:t>
      </w:r>
      <w:r w:rsidR="007B3005" w:rsidRPr="005E7B0D">
        <w:rPr>
          <w:sz w:val="23"/>
          <w:szCs w:val="23"/>
          <w:lang w:val="en-GB"/>
        </w:rPr>
        <w:t xml:space="preserve"> Certificate of Change of Name </w:t>
      </w:r>
      <w:r w:rsidR="004379B1" w:rsidRPr="005E7B0D">
        <w:rPr>
          <w:sz w:val="23"/>
          <w:szCs w:val="23"/>
          <w:lang w:val="en-GB"/>
        </w:rPr>
        <w:t>dated 2 April 1979</w:t>
      </w:r>
      <w:r w:rsidR="007B3005" w:rsidRPr="005E7B0D">
        <w:rPr>
          <w:sz w:val="23"/>
          <w:szCs w:val="23"/>
          <w:lang w:val="en-GB"/>
        </w:rPr>
        <w:t xml:space="preserve">. The following can be noted from Article 3 </w:t>
      </w:r>
      <w:r w:rsidR="004379B1" w:rsidRPr="005E7B0D">
        <w:rPr>
          <w:sz w:val="23"/>
          <w:szCs w:val="23"/>
          <w:lang w:val="en-GB"/>
        </w:rPr>
        <w:t>‘</w:t>
      </w:r>
      <w:r w:rsidR="007B3005" w:rsidRPr="005E7B0D">
        <w:rPr>
          <w:i/>
          <w:iCs/>
          <w:sz w:val="23"/>
          <w:szCs w:val="23"/>
          <w:lang w:val="en-GB"/>
        </w:rPr>
        <w:t>Objects</w:t>
      </w:r>
      <w:r w:rsidR="004379B1" w:rsidRPr="005E7B0D">
        <w:rPr>
          <w:sz w:val="23"/>
          <w:szCs w:val="23"/>
          <w:lang w:val="en-GB"/>
        </w:rPr>
        <w:t>’</w:t>
      </w:r>
      <w:r w:rsidR="007B3005" w:rsidRPr="005E7B0D">
        <w:rPr>
          <w:sz w:val="23"/>
          <w:szCs w:val="23"/>
          <w:lang w:val="en-GB"/>
        </w:rPr>
        <w:t xml:space="preserve"> of the Rules of the UPSEE:</w:t>
      </w:r>
    </w:p>
    <w:p w14:paraId="18184363" w14:textId="75DDE409" w:rsidR="007B3005" w:rsidRPr="004D40D2" w:rsidRDefault="007B3005" w:rsidP="007B3005">
      <w:pPr>
        <w:spacing w:after="0" w:line="276" w:lineRule="auto"/>
        <w:ind w:right="996"/>
        <w:jc w:val="both"/>
        <w:rPr>
          <w:i/>
          <w:iCs/>
          <w:lang w:val="en-GB"/>
        </w:rPr>
      </w:pPr>
    </w:p>
    <w:p w14:paraId="2A1EB544" w14:textId="56656065" w:rsidR="007B3005" w:rsidRPr="005E7B0D" w:rsidRDefault="007B3005" w:rsidP="007B3005">
      <w:pPr>
        <w:spacing w:after="0" w:line="276" w:lineRule="auto"/>
        <w:ind w:right="996"/>
        <w:jc w:val="both"/>
        <w:rPr>
          <w:i/>
          <w:iCs/>
          <w:lang w:val="en-GB"/>
        </w:rPr>
      </w:pPr>
      <w:r w:rsidRPr="005E7B0D">
        <w:rPr>
          <w:i/>
          <w:iCs/>
          <w:sz w:val="23"/>
          <w:szCs w:val="23"/>
          <w:lang w:val="en-GB"/>
        </w:rPr>
        <w:tab/>
      </w:r>
      <w:r w:rsidRPr="005E7B0D">
        <w:rPr>
          <w:i/>
          <w:iCs/>
          <w:lang w:val="en-GB"/>
        </w:rPr>
        <w:t>The objects of the Union shall be   :</w:t>
      </w:r>
    </w:p>
    <w:p w14:paraId="22C87290" w14:textId="77777777" w:rsidR="007B3005" w:rsidRPr="005E7B0D" w:rsidRDefault="007B3005" w:rsidP="007B3005">
      <w:pPr>
        <w:spacing w:after="0" w:line="276" w:lineRule="auto"/>
        <w:ind w:right="996"/>
        <w:jc w:val="both"/>
        <w:rPr>
          <w:i/>
          <w:iCs/>
          <w:lang w:val="en-GB"/>
        </w:rPr>
      </w:pPr>
    </w:p>
    <w:p w14:paraId="5C821A83" w14:textId="166A9ABD" w:rsidR="007B3005" w:rsidRPr="005E7B0D" w:rsidRDefault="007B3005" w:rsidP="007B3005">
      <w:pPr>
        <w:pStyle w:val="ListParagraph"/>
        <w:numPr>
          <w:ilvl w:val="0"/>
          <w:numId w:val="1"/>
        </w:numPr>
        <w:spacing w:after="0" w:line="276" w:lineRule="auto"/>
        <w:ind w:right="996"/>
        <w:jc w:val="both"/>
        <w:rPr>
          <w:i/>
          <w:iCs/>
          <w:lang w:val="en-GB"/>
        </w:rPr>
      </w:pPr>
      <w:r w:rsidRPr="005E7B0D">
        <w:rPr>
          <w:i/>
          <w:iCs/>
          <w:lang w:val="en-GB"/>
        </w:rPr>
        <w:t>To regulate relations and settle disputes by conciliatory methods whenever possible between</w:t>
      </w:r>
      <w:r w:rsidR="00347023">
        <w:rPr>
          <w:i/>
          <w:iCs/>
          <w:lang w:val="en-GB"/>
        </w:rPr>
        <w:t xml:space="preserve"> the</w:t>
      </w:r>
      <w:r w:rsidRPr="005E7B0D">
        <w:rPr>
          <w:i/>
          <w:iCs/>
          <w:lang w:val="en-GB"/>
        </w:rPr>
        <w:t xml:space="preserve"> members and their employers and, whenever necessary, between the members and other workers; </w:t>
      </w:r>
      <w:r w:rsidRPr="005E7B0D">
        <w:rPr>
          <w:i/>
          <w:iCs/>
          <w:lang w:val="en-GB"/>
        </w:rPr>
        <w:tab/>
        <w:t xml:space="preserve"> </w:t>
      </w:r>
    </w:p>
    <w:p w14:paraId="179C985C" w14:textId="77777777" w:rsidR="007B3005" w:rsidRPr="005E7B0D" w:rsidRDefault="007B3005" w:rsidP="0087569B">
      <w:pPr>
        <w:spacing w:after="0" w:line="276" w:lineRule="auto"/>
        <w:jc w:val="both"/>
        <w:rPr>
          <w:sz w:val="23"/>
          <w:szCs w:val="23"/>
          <w:lang w:val="en-GB"/>
        </w:rPr>
      </w:pPr>
    </w:p>
    <w:p w14:paraId="73EB247C" w14:textId="77777777" w:rsidR="007B3005" w:rsidRPr="005E7B0D" w:rsidRDefault="007B3005" w:rsidP="0087569B">
      <w:pPr>
        <w:spacing w:after="0" w:line="276" w:lineRule="auto"/>
        <w:jc w:val="both"/>
        <w:rPr>
          <w:sz w:val="23"/>
          <w:szCs w:val="23"/>
          <w:lang w:val="en-GB"/>
        </w:rPr>
      </w:pPr>
    </w:p>
    <w:p w14:paraId="3A0CD1FB" w14:textId="4D248E03" w:rsidR="001F3BFA" w:rsidRPr="005E7B0D" w:rsidRDefault="007B3005" w:rsidP="007B3005">
      <w:pPr>
        <w:spacing w:after="0" w:line="276" w:lineRule="auto"/>
        <w:ind w:firstLine="720"/>
        <w:jc w:val="both"/>
        <w:rPr>
          <w:sz w:val="23"/>
          <w:szCs w:val="23"/>
          <w:lang w:val="en-GB"/>
        </w:rPr>
      </w:pPr>
      <w:r w:rsidRPr="005E7B0D">
        <w:rPr>
          <w:sz w:val="23"/>
          <w:szCs w:val="23"/>
          <w:lang w:val="en-GB"/>
        </w:rPr>
        <w:t xml:space="preserve">It should be noted that despite the </w:t>
      </w:r>
      <w:r w:rsidR="00797F63" w:rsidRPr="005E7B0D">
        <w:rPr>
          <w:sz w:val="23"/>
          <w:szCs w:val="23"/>
          <w:lang w:val="en-GB"/>
        </w:rPr>
        <w:t xml:space="preserve">numerous </w:t>
      </w:r>
      <w:r w:rsidRPr="005E7B0D">
        <w:rPr>
          <w:sz w:val="23"/>
          <w:szCs w:val="23"/>
          <w:lang w:val="en-GB"/>
        </w:rPr>
        <w:t xml:space="preserve">Certificates of amendments </w:t>
      </w:r>
      <w:r w:rsidR="00354182">
        <w:rPr>
          <w:sz w:val="23"/>
          <w:szCs w:val="23"/>
          <w:lang w:val="en-GB"/>
        </w:rPr>
        <w:t xml:space="preserve">pertaining amendments made </w:t>
      </w:r>
      <w:r w:rsidRPr="005E7B0D">
        <w:rPr>
          <w:sz w:val="23"/>
          <w:szCs w:val="23"/>
          <w:lang w:val="en-GB"/>
        </w:rPr>
        <w:t>to the Rules</w:t>
      </w:r>
      <w:r w:rsidR="00354182">
        <w:rPr>
          <w:sz w:val="23"/>
          <w:szCs w:val="23"/>
          <w:lang w:val="en-GB"/>
        </w:rPr>
        <w:t xml:space="preserve"> of the UPSEE</w:t>
      </w:r>
      <w:r w:rsidRPr="005E7B0D">
        <w:rPr>
          <w:sz w:val="23"/>
          <w:szCs w:val="23"/>
          <w:lang w:val="en-GB"/>
        </w:rPr>
        <w:t xml:space="preserve"> that have been produced during the course of the hearing, there have been no amendments made to </w:t>
      </w:r>
      <w:r w:rsidR="001C6200" w:rsidRPr="005E7B0D">
        <w:rPr>
          <w:sz w:val="23"/>
          <w:szCs w:val="23"/>
          <w:lang w:val="en-GB"/>
        </w:rPr>
        <w:t>the afore</w:t>
      </w:r>
      <w:r w:rsidR="00797F63" w:rsidRPr="005E7B0D">
        <w:rPr>
          <w:sz w:val="23"/>
          <w:szCs w:val="23"/>
          <w:lang w:val="en-GB"/>
        </w:rPr>
        <w:t>mentioned</w:t>
      </w:r>
      <w:r w:rsidR="001C6200" w:rsidRPr="005E7B0D">
        <w:rPr>
          <w:sz w:val="23"/>
          <w:szCs w:val="23"/>
          <w:lang w:val="en-GB"/>
        </w:rPr>
        <w:t xml:space="preserve"> </w:t>
      </w:r>
      <w:r w:rsidRPr="005E7B0D">
        <w:rPr>
          <w:sz w:val="23"/>
          <w:szCs w:val="23"/>
          <w:lang w:val="en-GB"/>
        </w:rPr>
        <w:t>Article 3 (a) of the Rules.</w:t>
      </w:r>
      <w:r w:rsidR="00FD7298" w:rsidRPr="005E7B0D">
        <w:rPr>
          <w:sz w:val="23"/>
          <w:szCs w:val="23"/>
          <w:lang w:val="en-GB"/>
        </w:rPr>
        <w:t xml:space="preserve"> A purported copy of the Rules, attached as Annex 8 to the Co-Respondent’s Statement of Case, was put to the Applicant’s representative when questioned by Counsel for the Co-Respondent.</w:t>
      </w:r>
      <w:r w:rsidR="00930C21" w:rsidRPr="005E7B0D">
        <w:rPr>
          <w:sz w:val="23"/>
          <w:szCs w:val="23"/>
          <w:lang w:val="en-GB"/>
        </w:rPr>
        <w:t xml:space="preserve"> </w:t>
      </w:r>
      <w:r w:rsidR="00FE2BB7" w:rsidRPr="005E7B0D">
        <w:rPr>
          <w:sz w:val="23"/>
          <w:szCs w:val="23"/>
          <w:lang w:val="en-GB"/>
        </w:rPr>
        <w:t>The annexed Rules notably show</w:t>
      </w:r>
      <w:r w:rsidR="001F3BFA" w:rsidRPr="005E7B0D">
        <w:rPr>
          <w:sz w:val="23"/>
          <w:szCs w:val="23"/>
          <w:lang w:val="en-GB"/>
        </w:rPr>
        <w:t>s</w:t>
      </w:r>
      <w:r w:rsidR="00FE2BB7" w:rsidRPr="005E7B0D">
        <w:rPr>
          <w:sz w:val="23"/>
          <w:szCs w:val="23"/>
          <w:lang w:val="en-GB"/>
        </w:rPr>
        <w:t xml:space="preserve"> a different wording to Article 3 (a), whereby it is stated that </w:t>
      </w:r>
      <w:r w:rsidR="001F3BFA" w:rsidRPr="005E7B0D">
        <w:rPr>
          <w:sz w:val="23"/>
          <w:szCs w:val="23"/>
          <w:lang w:val="en-GB"/>
        </w:rPr>
        <w:t>the object of the Union shall be to ‘</w:t>
      </w:r>
      <w:r w:rsidR="001F3BFA" w:rsidRPr="005E7B0D">
        <w:rPr>
          <w:i/>
          <w:iCs/>
          <w:sz w:val="23"/>
          <w:szCs w:val="23"/>
          <w:lang w:val="en-GB"/>
        </w:rPr>
        <w:t>regulate relations and settle disputes by conciliatory methods, whenever possible between the members and other workers</w:t>
      </w:r>
      <w:r w:rsidR="001F3BFA" w:rsidRPr="005E7B0D">
        <w:rPr>
          <w:sz w:val="23"/>
          <w:szCs w:val="23"/>
          <w:lang w:val="en-GB"/>
        </w:rPr>
        <w:t>’.</w:t>
      </w:r>
    </w:p>
    <w:p w14:paraId="6F540511" w14:textId="77777777" w:rsidR="001F3BFA" w:rsidRPr="005E7B0D" w:rsidRDefault="001F3BFA" w:rsidP="001F3BFA">
      <w:pPr>
        <w:spacing w:after="0" w:line="276" w:lineRule="auto"/>
        <w:jc w:val="both"/>
        <w:rPr>
          <w:sz w:val="23"/>
          <w:szCs w:val="23"/>
          <w:lang w:val="en-GB"/>
        </w:rPr>
      </w:pPr>
    </w:p>
    <w:p w14:paraId="6826FB85" w14:textId="77777777" w:rsidR="001F3BFA" w:rsidRPr="005E7B0D" w:rsidRDefault="001F3BFA" w:rsidP="001F3BFA">
      <w:pPr>
        <w:spacing w:after="0" w:line="276" w:lineRule="auto"/>
        <w:jc w:val="both"/>
        <w:rPr>
          <w:sz w:val="23"/>
          <w:szCs w:val="23"/>
          <w:lang w:val="en-GB"/>
        </w:rPr>
      </w:pPr>
    </w:p>
    <w:p w14:paraId="6E331650" w14:textId="65412853" w:rsidR="005932AB" w:rsidRPr="005E7B0D" w:rsidRDefault="001F3BFA" w:rsidP="001F3BFA">
      <w:pPr>
        <w:spacing w:after="0" w:line="276" w:lineRule="auto"/>
        <w:jc w:val="both"/>
        <w:rPr>
          <w:sz w:val="23"/>
          <w:szCs w:val="23"/>
          <w:lang w:val="en-GB"/>
        </w:rPr>
      </w:pPr>
      <w:r w:rsidRPr="005E7B0D">
        <w:rPr>
          <w:sz w:val="23"/>
          <w:szCs w:val="23"/>
          <w:lang w:val="en-GB"/>
        </w:rPr>
        <w:tab/>
      </w:r>
      <w:r w:rsidR="00797F63" w:rsidRPr="005E7B0D">
        <w:rPr>
          <w:sz w:val="23"/>
          <w:szCs w:val="23"/>
          <w:lang w:val="en-GB"/>
        </w:rPr>
        <w:t>However, it must be noted that t</w:t>
      </w:r>
      <w:r w:rsidRPr="005E7B0D">
        <w:rPr>
          <w:sz w:val="23"/>
          <w:szCs w:val="23"/>
          <w:lang w:val="en-GB"/>
        </w:rPr>
        <w:t xml:space="preserve">he Applicant’s representative and witness </w:t>
      </w:r>
      <w:r w:rsidR="00797F63" w:rsidRPr="005E7B0D">
        <w:rPr>
          <w:sz w:val="23"/>
          <w:szCs w:val="23"/>
          <w:lang w:val="en-GB"/>
        </w:rPr>
        <w:t xml:space="preserve">clearly </w:t>
      </w:r>
      <w:r w:rsidRPr="005E7B0D">
        <w:rPr>
          <w:sz w:val="23"/>
          <w:szCs w:val="23"/>
          <w:lang w:val="en-GB"/>
        </w:rPr>
        <w:t xml:space="preserve">stated that Annex 8 is not the official version of the Rules, the official one being submitted at the time of registration. </w:t>
      </w:r>
      <w:r w:rsidR="008D31EB" w:rsidRPr="005E7B0D">
        <w:rPr>
          <w:sz w:val="23"/>
          <w:szCs w:val="23"/>
          <w:lang w:val="en-GB"/>
        </w:rPr>
        <w:t xml:space="preserve">She moreover confirmed that Article 3 (a) reads the same as in the initial Rules (Document B). </w:t>
      </w:r>
      <w:r w:rsidR="00CF4450" w:rsidRPr="005E7B0D">
        <w:rPr>
          <w:sz w:val="23"/>
          <w:szCs w:val="23"/>
          <w:lang w:val="en-GB"/>
        </w:rPr>
        <w:t xml:space="preserve">She also stated that there has been no fraud or misrepresentation on behalf of the Respondent. When questioned by Counsel for the Co-Respondent, she notably stated that </w:t>
      </w:r>
      <w:r w:rsidR="005932AB" w:rsidRPr="005E7B0D">
        <w:rPr>
          <w:sz w:val="23"/>
          <w:szCs w:val="23"/>
          <w:lang w:val="en-GB"/>
        </w:rPr>
        <w:t xml:space="preserve">there was no requirement to have consolidated rules under the present </w:t>
      </w:r>
      <w:r w:rsidR="005932AB" w:rsidRPr="005E7B0D">
        <w:rPr>
          <w:i/>
          <w:iCs/>
          <w:sz w:val="23"/>
          <w:szCs w:val="23"/>
          <w:lang w:val="en-GB"/>
        </w:rPr>
        <w:t>Act</w:t>
      </w:r>
      <w:r w:rsidR="005932AB" w:rsidRPr="005E7B0D">
        <w:rPr>
          <w:sz w:val="23"/>
          <w:szCs w:val="23"/>
          <w:lang w:val="en-GB"/>
        </w:rPr>
        <w:t xml:space="preserve">, whereas under the former </w:t>
      </w:r>
      <w:r w:rsidR="005932AB" w:rsidRPr="005E7B0D">
        <w:rPr>
          <w:i/>
          <w:iCs/>
          <w:sz w:val="23"/>
          <w:szCs w:val="23"/>
          <w:lang w:val="en-GB"/>
        </w:rPr>
        <w:t>Industrial Relations Act</w:t>
      </w:r>
      <w:r w:rsidR="005932AB" w:rsidRPr="005E7B0D">
        <w:rPr>
          <w:sz w:val="23"/>
          <w:szCs w:val="23"/>
          <w:lang w:val="en-GB"/>
        </w:rPr>
        <w:t xml:space="preserve">, there was a requirement to submit a copy of the rules to show what is being amended. </w:t>
      </w:r>
      <w:r w:rsidR="00BA2C10" w:rsidRPr="005E7B0D">
        <w:rPr>
          <w:sz w:val="23"/>
          <w:szCs w:val="23"/>
          <w:lang w:val="en-GB"/>
        </w:rPr>
        <w:t>She also maintained that Annex 8 is not according to the initial rules of the Union.</w:t>
      </w:r>
    </w:p>
    <w:p w14:paraId="5035AFE6" w14:textId="77777777" w:rsidR="005932AB" w:rsidRPr="005E7B0D" w:rsidRDefault="005932AB" w:rsidP="001F3BFA">
      <w:pPr>
        <w:spacing w:after="0" w:line="276" w:lineRule="auto"/>
        <w:jc w:val="both"/>
        <w:rPr>
          <w:sz w:val="23"/>
          <w:szCs w:val="23"/>
          <w:lang w:val="en-GB"/>
        </w:rPr>
      </w:pPr>
    </w:p>
    <w:p w14:paraId="2DFC7041" w14:textId="77777777" w:rsidR="005932AB" w:rsidRPr="005E7B0D" w:rsidRDefault="005932AB" w:rsidP="001F3BFA">
      <w:pPr>
        <w:spacing w:after="0" w:line="276" w:lineRule="auto"/>
        <w:jc w:val="both"/>
        <w:rPr>
          <w:sz w:val="23"/>
          <w:szCs w:val="23"/>
          <w:lang w:val="en-GB"/>
        </w:rPr>
      </w:pPr>
    </w:p>
    <w:p w14:paraId="3C51769B" w14:textId="26630070" w:rsidR="005932AB" w:rsidRPr="005E7B0D" w:rsidRDefault="005932AB" w:rsidP="001F3BFA">
      <w:pPr>
        <w:spacing w:after="0" w:line="276" w:lineRule="auto"/>
        <w:jc w:val="both"/>
        <w:rPr>
          <w:sz w:val="23"/>
          <w:szCs w:val="23"/>
          <w:lang w:val="en-GB"/>
        </w:rPr>
      </w:pPr>
      <w:r w:rsidRPr="005E7B0D">
        <w:rPr>
          <w:sz w:val="23"/>
          <w:szCs w:val="23"/>
          <w:lang w:val="en-GB"/>
        </w:rPr>
        <w:tab/>
        <w:t xml:space="preserve">Having ascertained that Article 3 (a) of the Rules has not been amended, it is clear that the objects of </w:t>
      </w:r>
      <w:r w:rsidR="004379B1" w:rsidRPr="005E7B0D">
        <w:rPr>
          <w:sz w:val="23"/>
          <w:szCs w:val="23"/>
          <w:lang w:val="en-GB"/>
        </w:rPr>
        <w:t xml:space="preserve">the </w:t>
      </w:r>
      <w:r w:rsidRPr="005E7B0D">
        <w:rPr>
          <w:sz w:val="23"/>
          <w:szCs w:val="23"/>
          <w:lang w:val="en-GB"/>
        </w:rPr>
        <w:t xml:space="preserve">UPSEE is in line with the definition of a trade union under </w:t>
      </w:r>
      <w:r w:rsidRPr="005E7B0D">
        <w:rPr>
          <w:i/>
          <w:iCs/>
          <w:sz w:val="23"/>
          <w:szCs w:val="23"/>
          <w:lang w:val="en-GB"/>
        </w:rPr>
        <w:t>section 2</w:t>
      </w:r>
      <w:r w:rsidRPr="005E7B0D">
        <w:rPr>
          <w:sz w:val="23"/>
          <w:szCs w:val="23"/>
          <w:lang w:val="en-GB"/>
        </w:rPr>
        <w:t xml:space="preserve"> of the </w:t>
      </w:r>
      <w:r w:rsidRPr="005E7B0D">
        <w:rPr>
          <w:i/>
          <w:iCs/>
          <w:sz w:val="23"/>
          <w:szCs w:val="23"/>
          <w:lang w:val="en-GB"/>
        </w:rPr>
        <w:t>Act</w:t>
      </w:r>
      <w:r w:rsidR="00C64C52">
        <w:rPr>
          <w:sz w:val="23"/>
          <w:szCs w:val="23"/>
          <w:lang w:val="en-GB"/>
        </w:rPr>
        <w:t>, which reads as follows</w:t>
      </w:r>
      <w:r w:rsidRPr="005E7B0D">
        <w:rPr>
          <w:sz w:val="23"/>
          <w:szCs w:val="23"/>
          <w:lang w:val="en-GB"/>
        </w:rPr>
        <w:t>:</w:t>
      </w:r>
    </w:p>
    <w:p w14:paraId="5B3C78DB" w14:textId="13B11480" w:rsidR="005932AB" w:rsidRPr="004D40D2" w:rsidRDefault="005932AB" w:rsidP="005932AB">
      <w:pPr>
        <w:spacing w:after="0" w:line="276" w:lineRule="auto"/>
        <w:ind w:right="996"/>
        <w:jc w:val="both"/>
        <w:rPr>
          <w:rFonts w:cstheme="minorHAnsi"/>
          <w:i/>
          <w:iCs/>
          <w:lang w:val="en-GB"/>
        </w:rPr>
      </w:pPr>
    </w:p>
    <w:p w14:paraId="17B1D766" w14:textId="77777777" w:rsidR="005932AB" w:rsidRPr="004D40D2" w:rsidRDefault="005932AB" w:rsidP="005932AB">
      <w:pPr>
        <w:pStyle w:val="Default"/>
        <w:ind w:right="996"/>
        <w:rPr>
          <w:rFonts w:asciiTheme="minorHAnsi" w:hAnsiTheme="minorHAnsi" w:cstheme="minorHAnsi"/>
          <w:i/>
          <w:iCs/>
          <w:sz w:val="22"/>
          <w:szCs w:val="22"/>
        </w:rPr>
      </w:pPr>
      <w:r w:rsidRPr="004D40D2">
        <w:rPr>
          <w:rFonts w:asciiTheme="minorHAnsi" w:hAnsiTheme="minorHAnsi" w:cstheme="minorHAnsi"/>
          <w:i/>
          <w:iCs/>
          <w:sz w:val="22"/>
          <w:szCs w:val="22"/>
          <w:lang w:val="en-GB"/>
        </w:rPr>
        <w:tab/>
      </w:r>
      <w:r w:rsidRPr="004D40D2">
        <w:rPr>
          <w:rFonts w:asciiTheme="minorHAnsi" w:hAnsiTheme="minorHAnsi" w:cstheme="minorHAnsi"/>
          <w:i/>
          <w:iCs/>
          <w:sz w:val="22"/>
          <w:szCs w:val="22"/>
        </w:rPr>
        <w:t xml:space="preserve">"trade union" – </w:t>
      </w:r>
    </w:p>
    <w:p w14:paraId="76ABA6F8" w14:textId="77777777" w:rsidR="005932AB" w:rsidRPr="004D40D2" w:rsidRDefault="005932AB" w:rsidP="005932AB">
      <w:pPr>
        <w:spacing w:after="0" w:line="276" w:lineRule="auto"/>
        <w:ind w:right="996"/>
        <w:jc w:val="both"/>
        <w:rPr>
          <w:rFonts w:cstheme="minorHAnsi"/>
          <w:i/>
          <w:iCs/>
        </w:rPr>
      </w:pPr>
    </w:p>
    <w:p w14:paraId="0B6C4141" w14:textId="29B51783" w:rsidR="005932AB" w:rsidRPr="004D40D2" w:rsidRDefault="005932AB" w:rsidP="005932AB">
      <w:pPr>
        <w:spacing w:after="0" w:line="276" w:lineRule="auto"/>
        <w:ind w:left="1440" w:right="996" w:hanging="720"/>
        <w:jc w:val="both"/>
        <w:rPr>
          <w:rFonts w:cstheme="minorHAnsi"/>
          <w:i/>
          <w:iCs/>
          <w:lang w:val="en-GB"/>
        </w:rPr>
      </w:pPr>
      <w:r w:rsidRPr="004D40D2">
        <w:rPr>
          <w:rFonts w:cstheme="minorHAnsi"/>
          <w:i/>
          <w:iCs/>
        </w:rPr>
        <w:t xml:space="preserve">(a) </w:t>
      </w:r>
      <w:r w:rsidRPr="004D40D2">
        <w:rPr>
          <w:rFonts w:cstheme="minorHAnsi"/>
          <w:i/>
          <w:iCs/>
        </w:rPr>
        <w:tab/>
        <w:t>means a registered association of persons having as one of its objects the regulation of employment relations between workers and employers;</w:t>
      </w:r>
    </w:p>
    <w:p w14:paraId="07F14036" w14:textId="77777777" w:rsidR="000A2D92" w:rsidRPr="005E7B0D" w:rsidRDefault="000A2D92" w:rsidP="001F3BFA">
      <w:pPr>
        <w:spacing w:after="0" w:line="276" w:lineRule="auto"/>
        <w:jc w:val="both"/>
        <w:rPr>
          <w:sz w:val="23"/>
          <w:szCs w:val="23"/>
          <w:lang w:val="en-GB"/>
        </w:rPr>
      </w:pPr>
    </w:p>
    <w:p w14:paraId="21A79B2B" w14:textId="77777777" w:rsidR="000A2D92" w:rsidRPr="005E7B0D" w:rsidRDefault="000A2D92" w:rsidP="001F3BFA">
      <w:pPr>
        <w:spacing w:after="0" w:line="276" w:lineRule="auto"/>
        <w:jc w:val="both"/>
        <w:rPr>
          <w:sz w:val="23"/>
          <w:szCs w:val="23"/>
          <w:lang w:val="en-GB"/>
        </w:rPr>
      </w:pPr>
    </w:p>
    <w:p w14:paraId="3FEDED14" w14:textId="7119EEA0" w:rsidR="00177E12" w:rsidRPr="005E7B0D" w:rsidRDefault="000A2D92" w:rsidP="001F3BFA">
      <w:pPr>
        <w:spacing w:after="0" w:line="276" w:lineRule="auto"/>
        <w:jc w:val="both"/>
        <w:rPr>
          <w:sz w:val="23"/>
          <w:szCs w:val="23"/>
          <w:lang w:val="en-GB"/>
        </w:rPr>
      </w:pPr>
      <w:r w:rsidRPr="005E7B0D">
        <w:rPr>
          <w:sz w:val="23"/>
          <w:szCs w:val="23"/>
          <w:lang w:val="en-GB"/>
        </w:rPr>
        <w:tab/>
        <w:t xml:space="preserve">Thus, it cannot be said that </w:t>
      </w:r>
      <w:r w:rsidR="004379B1" w:rsidRPr="005E7B0D">
        <w:rPr>
          <w:sz w:val="23"/>
          <w:szCs w:val="23"/>
          <w:lang w:val="en-GB"/>
        </w:rPr>
        <w:t xml:space="preserve">the </w:t>
      </w:r>
      <w:r w:rsidRPr="005E7B0D">
        <w:rPr>
          <w:sz w:val="23"/>
          <w:szCs w:val="23"/>
          <w:lang w:val="en-GB"/>
        </w:rPr>
        <w:t>UPSEE has obtained its registration by fraud or misrepresentation as its object</w:t>
      </w:r>
      <w:r w:rsidR="00C778F6" w:rsidRPr="005E7B0D">
        <w:rPr>
          <w:sz w:val="23"/>
          <w:szCs w:val="23"/>
          <w:lang w:val="en-GB"/>
        </w:rPr>
        <w:t>s</w:t>
      </w:r>
      <w:r w:rsidR="0065362D" w:rsidRPr="005E7B0D">
        <w:rPr>
          <w:sz w:val="23"/>
          <w:szCs w:val="23"/>
          <w:lang w:val="en-GB"/>
        </w:rPr>
        <w:t xml:space="preserve"> </w:t>
      </w:r>
      <w:r w:rsidR="00C778F6" w:rsidRPr="005E7B0D">
        <w:rPr>
          <w:sz w:val="23"/>
          <w:szCs w:val="23"/>
          <w:lang w:val="en-GB"/>
        </w:rPr>
        <w:t>as stated</w:t>
      </w:r>
      <w:r w:rsidRPr="005E7B0D">
        <w:rPr>
          <w:sz w:val="23"/>
          <w:szCs w:val="23"/>
          <w:lang w:val="en-GB"/>
        </w:rPr>
        <w:t xml:space="preserve"> </w:t>
      </w:r>
      <w:r w:rsidR="00C778F6" w:rsidRPr="005E7B0D">
        <w:rPr>
          <w:sz w:val="23"/>
          <w:szCs w:val="23"/>
          <w:lang w:val="en-GB"/>
        </w:rPr>
        <w:t>in</w:t>
      </w:r>
      <w:r w:rsidRPr="005E7B0D">
        <w:rPr>
          <w:sz w:val="23"/>
          <w:szCs w:val="23"/>
          <w:lang w:val="en-GB"/>
        </w:rPr>
        <w:t xml:space="preserve"> Article 3 (a) has remained unchanged as from the time of its registration as the </w:t>
      </w:r>
      <w:r w:rsidR="0065362D" w:rsidRPr="005E7B0D">
        <w:rPr>
          <w:sz w:val="23"/>
          <w:szCs w:val="23"/>
          <w:lang w:val="en-GB"/>
        </w:rPr>
        <w:t>Union of Private Secondary School Teachers</w:t>
      </w:r>
      <w:r w:rsidR="00F033CB" w:rsidRPr="005E7B0D">
        <w:rPr>
          <w:sz w:val="23"/>
          <w:szCs w:val="23"/>
          <w:lang w:val="en-GB"/>
        </w:rPr>
        <w:t xml:space="preserve"> in 1976</w:t>
      </w:r>
      <w:r w:rsidR="00573B7D">
        <w:rPr>
          <w:sz w:val="23"/>
          <w:szCs w:val="23"/>
          <w:lang w:val="en-GB"/>
        </w:rPr>
        <w:t xml:space="preserve"> and clearly provides for the regulation of relations between members and their employers</w:t>
      </w:r>
      <w:r w:rsidRPr="005E7B0D">
        <w:rPr>
          <w:sz w:val="23"/>
          <w:szCs w:val="23"/>
          <w:lang w:val="en-GB"/>
        </w:rPr>
        <w:t>.</w:t>
      </w:r>
      <w:r w:rsidR="0065362D" w:rsidRPr="005E7B0D">
        <w:rPr>
          <w:sz w:val="23"/>
          <w:szCs w:val="23"/>
          <w:lang w:val="en-GB"/>
        </w:rPr>
        <w:t xml:space="preserve"> </w:t>
      </w:r>
      <w:r w:rsidR="00CF4450" w:rsidRPr="005E7B0D">
        <w:rPr>
          <w:sz w:val="23"/>
          <w:szCs w:val="23"/>
          <w:lang w:val="en-GB"/>
        </w:rPr>
        <w:t xml:space="preserve"> </w:t>
      </w:r>
    </w:p>
    <w:p w14:paraId="73C00AC9" w14:textId="19A3A881" w:rsidR="00177E12" w:rsidRPr="005E7B0D" w:rsidRDefault="00177E12" w:rsidP="001F3BFA">
      <w:pPr>
        <w:spacing w:after="0" w:line="276" w:lineRule="auto"/>
        <w:jc w:val="both"/>
        <w:rPr>
          <w:sz w:val="23"/>
          <w:szCs w:val="23"/>
          <w:lang w:val="en-GB"/>
        </w:rPr>
      </w:pPr>
    </w:p>
    <w:p w14:paraId="36840FAB" w14:textId="77777777" w:rsidR="00596EC2" w:rsidRPr="005E7B0D" w:rsidRDefault="00596EC2" w:rsidP="001F3BFA">
      <w:pPr>
        <w:spacing w:after="0" w:line="276" w:lineRule="auto"/>
        <w:jc w:val="both"/>
        <w:rPr>
          <w:sz w:val="23"/>
          <w:szCs w:val="23"/>
          <w:lang w:val="en-GB"/>
        </w:rPr>
      </w:pPr>
    </w:p>
    <w:p w14:paraId="4A274E0E" w14:textId="77777777" w:rsidR="00376DE1" w:rsidRPr="005E7B0D" w:rsidRDefault="00596EC2" w:rsidP="00596EC2">
      <w:pPr>
        <w:spacing w:after="0" w:line="276" w:lineRule="auto"/>
        <w:ind w:firstLine="720"/>
        <w:jc w:val="both"/>
        <w:rPr>
          <w:sz w:val="23"/>
          <w:szCs w:val="23"/>
          <w:lang w:val="en-GB"/>
        </w:rPr>
      </w:pPr>
      <w:r w:rsidRPr="005E7B0D">
        <w:rPr>
          <w:sz w:val="23"/>
          <w:szCs w:val="23"/>
          <w:lang w:val="en-GB"/>
        </w:rPr>
        <w:t>The Tribunal has taken due note of the s</w:t>
      </w:r>
      <w:r w:rsidR="00177E12" w:rsidRPr="005E7B0D">
        <w:rPr>
          <w:sz w:val="23"/>
          <w:szCs w:val="23"/>
          <w:lang w:val="en-GB"/>
        </w:rPr>
        <w:t>ubmissions of Counsel for Co-Respondent</w:t>
      </w:r>
      <w:r w:rsidRPr="005E7B0D">
        <w:rPr>
          <w:sz w:val="23"/>
          <w:szCs w:val="23"/>
          <w:lang w:val="en-GB"/>
        </w:rPr>
        <w:t xml:space="preserve">, who notably stated that the Applicant should have, after going through the file and perusing the initial Rules, rejected the application and not come before the Tribunal. Suffice it is to say that under </w:t>
      </w:r>
      <w:r w:rsidRPr="005E7B0D">
        <w:rPr>
          <w:i/>
          <w:iCs/>
          <w:sz w:val="23"/>
          <w:szCs w:val="23"/>
          <w:lang w:val="en-GB"/>
        </w:rPr>
        <w:t>section 7 (3)</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where the trade union fails to show cause or objects to the application for cancellation under </w:t>
      </w:r>
      <w:r w:rsidRPr="005E7B0D">
        <w:rPr>
          <w:i/>
          <w:iCs/>
          <w:sz w:val="23"/>
          <w:szCs w:val="23"/>
          <w:lang w:val="en-GB"/>
        </w:rPr>
        <w:t>section 7 (2)</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it is mandatory for the Registrar to apply to the Tribunal for cancellation. </w:t>
      </w:r>
    </w:p>
    <w:p w14:paraId="16F6BE08" w14:textId="77777777" w:rsidR="00376DE1" w:rsidRPr="005E7B0D" w:rsidRDefault="00376DE1" w:rsidP="00596EC2">
      <w:pPr>
        <w:spacing w:after="0" w:line="276" w:lineRule="auto"/>
        <w:ind w:firstLine="720"/>
        <w:jc w:val="both"/>
        <w:rPr>
          <w:sz w:val="23"/>
          <w:szCs w:val="23"/>
          <w:lang w:val="en-GB"/>
        </w:rPr>
      </w:pPr>
    </w:p>
    <w:p w14:paraId="74782FD2" w14:textId="77777777" w:rsidR="00376DE1" w:rsidRPr="005E7B0D" w:rsidRDefault="00376DE1" w:rsidP="00596EC2">
      <w:pPr>
        <w:spacing w:after="0" w:line="276" w:lineRule="auto"/>
        <w:ind w:firstLine="720"/>
        <w:jc w:val="both"/>
        <w:rPr>
          <w:sz w:val="23"/>
          <w:szCs w:val="23"/>
          <w:lang w:val="en-GB"/>
        </w:rPr>
      </w:pPr>
    </w:p>
    <w:p w14:paraId="29FA3F28" w14:textId="0CD9DB9E" w:rsidR="009C0385" w:rsidRPr="005E7B0D" w:rsidRDefault="00B54ACC" w:rsidP="00596EC2">
      <w:pPr>
        <w:spacing w:after="0" w:line="276" w:lineRule="auto"/>
        <w:ind w:firstLine="720"/>
        <w:jc w:val="both"/>
        <w:rPr>
          <w:sz w:val="23"/>
          <w:szCs w:val="23"/>
          <w:lang w:val="en-GB"/>
        </w:rPr>
      </w:pPr>
      <w:r w:rsidRPr="005E7B0D">
        <w:rPr>
          <w:sz w:val="23"/>
          <w:szCs w:val="23"/>
          <w:lang w:val="en-GB"/>
        </w:rPr>
        <w:t>Counsel for the Co-Respondent has also stated that</w:t>
      </w:r>
      <w:r w:rsidR="00F93E05" w:rsidRPr="005E7B0D">
        <w:rPr>
          <w:sz w:val="23"/>
          <w:szCs w:val="23"/>
          <w:lang w:val="en-GB"/>
        </w:rPr>
        <w:t xml:space="preserve"> all amendments must be approved at a General Meeting and that no evidence has been produced with regard to same. It should be noted that the Applicant’s representative did state</w:t>
      </w:r>
      <w:r w:rsidR="00DA1292" w:rsidRPr="005E7B0D">
        <w:rPr>
          <w:sz w:val="23"/>
          <w:szCs w:val="23"/>
          <w:lang w:val="en-GB"/>
        </w:rPr>
        <w:t>, when questioned,</w:t>
      </w:r>
      <w:r w:rsidR="00F93E05" w:rsidRPr="005E7B0D">
        <w:rPr>
          <w:sz w:val="23"/>
          <w:szCs w:val="23"/>
          <w:lang w:val="en-GB"/>
        </w:rPr>
        <w:t xml:space="preserve"> that she did have </w:t>
      </w:r>
      <w:r w:rsidR="00BB17AB" w:rsidRPr="005E7B0D">
        <w:rPr>
          <w:sz w:val="23"/>
          <w:szCs w:val="23"/>
          <w:lang w:val="en-GB"/>
        </w:rPr>
        <w:t>reports</w:t>
      </w:r>
      <w:r w:rsidR="00F93E05" w:rsidRPr="005E7B0D">
        <w:rPr>
          <w:sz w:val="23"/>
          <w:szCs w:val="23"/>
          <w:lang w:val="en-GB"/>
        </w:rPr>
        <w:t xml:space="preserve"> in her file as to whether the amendments were approved in an Annual General Meeting and also stated that the </w:t>
      </w:r>
      <w:r w:rsidR="00B2751C" w:rsidRPr="005E7B0D">
        <w:rPr>
          <w:sz w:val="23"/>
          <w:szCs w:val="23"/>
          <w:lang w:val="en-GB"/>
        </w:rPr>
        <w:t xml:space="preserve">initial </w:t>
      </w:r>
      <w:r w:rsidR="00F93E05" w:rsidRPr="005E7B0D">
        <w:rPr>
          <w:sz w:val="23"/>
          <w:szCs w:val="23"/>
          <w:lang w:val="en-GB"/>
        </w:rPr>
        <w:t xml:space="preserve">Rules must be approved at a </w:t>
      </w:r>
      <w:r w:rsidR="00B2751C" w:rsidRPr="005E7B0D">
        <w:rPr>
          <w:sz w:val="23"/>
          <w:szCs w:val="23"/>
          <w:lang w:val="en-GB"/>
        </w:rPr>
        <w:t>g</w:t>
      </w:r>
      <w:r w:rsidR="00F93E05" w:rsidRPr="005E7B0D">
        <w:rPr>
          <w:sz w:val="23"/>
          <w:szCs w:val="23"/>
          <w:lang w:val="en-GB"/>
        </w:rPr>
        <w:t xml:space="preserve">eneral </w:t>
      </w:r>
      <w:r w:rsidR="00B2751C" w:rsidRPr="005E7B0D">
        <w:rPr>
          <w:sz w:val="23"/>
          <w:szCs w:val="23"/>
          <w:lang w:val="en-GB"/>
        </w:rPr>
        <w:t>m</w:t>
      </w:r>
      <w:r w:rsidR="00F93E05" w:rsidRPr="005E7B0D">
        <w:rPr>
          <w:sz w:val="23"/>
          <w:szCs w:val="23"/>
          <w:lang w:val="en-GB"/>
        </w:rPr>
        <w:t>eeting</w:t>
      </w:r>
      <w:r w:rsidR="00B2751C" w:rsidRPr="005E7B0D">
        <w:rPr>
          <w:sz w:val="23"/>
          <w:szCs w:val="23"/>
          <w:lang w:val="en-GB"/>
        </w:rPr>
        <w:t xml:space="preserve"> among</w:t>
      </w:r>
      <w:r w:rsidR="00A3636E" w:rsidRPr="005E7B0D">
        <w:rPr>
          <w:sz w:val="23"/>
          <w:szCs w:val="23"/>
          <w:lang w:val="en-GB"/>
        </w:rPr>
        <w:t xml:space="preserve"> members</w:t>
      </w:r>
      <w:r w:rsidR="007C297E" w:rsidRPr="005E7B0D">
        <w:rPr>
          <w:sz w:val="23"/>
          <w:szCs w:val="23"/>
          <w:lang w:val="en-GB"/>
        </w:rPr>
        <w:t>,</w:t>
      </w:r>
      <w:r w:rsidR="00F93E05" w:rsidRPr="005E7B0D">
        <w:rPr>
          <w:sz w:val="23"/>
          <w:szCs w:val="23"/>
          <w:lang w:val="en-GB"/>
        </w:rPr>
        <w:t xml:space="preserve"> not necessarily an Annual General Meeting.</w:t>
      </w:r>
      <w:r w:rsidR="00376DE1" w:rsidRPr="005E7B0D">
        <w:rPr>
          <w:sz w:val="23"/>
          <w:szCs w:val="23"/>
          <w:lang w:val="en-GB"/>
        </w:rPr>
        <w:t xml:space="preserve"> In any event</w:t>
      </w:r>
      <w:r w:rsidR="000D77E8">
        <w:rPr>
          <w:sz w:val="23"/>
          <w:szCs w:val="23"/>
          <w:lang w:val="en-GB"/>
        </w:rPr>
        <w:t>,</w:t>
      </w:r>
      <w:r w:rsidR="00376DE1" w:rsidRPr="005E7B0D">
        <w:rPr>
          <w:sz w:val="23"/>
          <w:szCs w:val="23"/>
          <w:lang w:val="en-GB"/>
        </w:rPr>
        <w:t xml:space="preserve"> the various Certificates of </w:t>
      </w:r>
      <w:r w:rsidR="0016232C">
        <w:rPr>
          <w:sz w:val="23"/>
          <w:szCs w:val="23"/>
          <w:lang w:val="en-GB"/>
        </w:rPr>
        <w:t>A</w:t>
      </w:r>
      <w:r w:rsidR="00376DE1" w:rsidRPr="005E7B0D">
        <w:rPr>
          <w:sz w:val="23"/>
          <w:szCs w:val="23"/>
          <w:lang w:val="en-GB"/>
        </w:rPr>
        <w:t xml:space="preserve">mendment produced do not pertain to Article 3 (a) of the UPSEE’s Rules. </w:t>
      </w:r>
      <w:r w:rsidR="00F93E05" w:rsidRPr="005E7B0D">
        <w:rPr>
          <w:sz w:val="23"/>
          <w:szCs w:val="23"/>
          <w:lang w:val="en-GB"/>
        </w:rPr>
        <w:t xml:space="preserve">   </w:t>
      </w:r>
      <w:r w:rsidRPr="005E7B0D">
        <w:rPr>
          <w:sz w:val="23"/>
          <w:szCs w:val="23"/>
          <w:lang w:val="en-GB"/>
        </w:rPr>
        <w:t xml:space="preserve"> </w:t>
      </w:r>
      <w:r w:rsidR="00596EC2" w:rsidRPr="005E7B0D">
        <w:rPr>
          <w:sz w:val="23"/>
          <w:szCs w:val="23"/>
          <w:lang w:val="en-GB"/>
        </w:rPr>
        <w:t xml:space="preserve">  </w:t>
      </w:r>
      <w:r w:rsidR="001F3BFA" w:rsidRPr="005E7B0D">
        <w:rPr>
          <w:sz w:val="23"/>
          <w:szCs w:val="23"/>
          <w:lang w:val="en-GB"/>
        </w:rPr>
        <w:t xml:space="preserve">  </w:t>
      </w:r>
      <w:r w:rsidR="00FE2BB7" w:rsidRPr="005E7B0D">
        <w:rPr>
          <w:sz w:val="23"/>
          <w:szCs w:val="23"/>
          <w:lang w:val="en-GB"/>
        </w:rPr>
        <w:t xml:space="preserve"> </w:t>
      </w:r>
      <w:r w:rsidR="00FD7298" w:rsidRPr="005E7B0D">
        <w:rPr>
          <w:sz w:val="23"/>
          <w:szCs w:val="23"/>
          <w:lang w:val="en-GB"/>
        </w:rPr>
        <w:t xml:space="preserve"> </w:t>
      </w:r>
    </w:p>
    <w:p w14:paraId="5CA70846" w14:textId="4D9CDD7F" w:rsidR="00A0176E" w:rsidRPr="005E7B0D" w:rsidRDefault="00A0176E" w:rsidP="0087569B">
      <w:pPr>
        <w:spacing w:after="0" w:line="276" w:lineRule="auto"/>
        <w:jc w:val="both"/>
        <w:rPr>
          <w:sz w:val="23"/>
          <w:szCs w:val="23"/>
          <w:lang w:val="en-GB"/>
        </w:rPr>
      </w:pPr>
    </w:p>
    <w:p w14:paraId="15EA212A" w14:textId="5206FB6F" w:rsidR="007B6008" w:rsidRPr="005E7B0D" w:rsidRDefault="007B6008" w:rsidP="0087569B">
      <w:pPr>
        <w:spacing w:after="0" w:line="276" w:lineRule="auto"/>
        <w:jc w:val="both"/>
        <w:rPr>
          <w:sz w:val="23"/>
          <w:szCs w:val="23"/>
          <w:lang w:val="en-GB"/>
        </w:rPr>
      </w:pPr>
    </w:p>
    <w:p w14:paraId="73010408" w14:textId="271779BA" w:rsidR="007B6008" w:rsidRPr="005E7B0D" w:rsidRDefault="007B6008" w:rsidP="0087569B">
      <w:pPr>
        <w:spacing w:after="0" w:line="276" w:lineRule="auto"/>
        <w:jc w:val="both"/>
        <w:rPr>
          <w:sz w:val="23"/>
          <w:szCs w:val="23"/>
          <w:lang w:val="en-GB"/>
        </w:rPr>
      </w:pPr>
      <w:r w:rsidRPr="005E7B0D">
        <w:rPr>
          <w:sz w:val="23"/>
          <w:szCs w:val="23"/>
          <w:lang w:val="en-GB"/>
        </w:rPr>
        <w:tab/>
        <w:t xml:space="preserve">Having considered the evidence on record as well as the submissions of Counsel, the Tribunal cannot be satisfied that the UPSEE’s registration must be cancelled pursuant to present application </w:t>
      </w:r>
      <w:r w:rsidR="0093149A" w:rsidRPr="005E7B0D">
        <w:rPr>
          <w:sz w:val="23"/>
          <w:szCs w:val="23"/>
          <w:lang w:val="en-GB"/>
        </w:rPr>
        <w:t xml:space="preserve">made </w:t>
      </w:r>
      <w:r w:rsidRPr="005E7B0D">
        <w:rPr>
          <w:sz w:val="23"/>
          <w:szCs w:val="23"/>
          <w:lang w:val="en-GB"/>
        </w:rPr>
        <w:t xml:space="preserve">under </w:t>
      </w:r>
      <w:r w:rsidRPr="005E7B0D">
        <w:rPr>
          <w:i/>
          <w:iCs/>
          <w:sz w:val="23"/>
          <w:szCs w:val="23"/>
          <w:lang w:val="en-GB"/>
        </w:rPr>
        <w:t>section 7 (3)</w:t>
      </w:r>
      <w:r w:rsidRPr="005E7B0D">
        <w:rPr>
          <w:sz w:val="23"/>
          <w:szCs w:val="23"/>
          <w:lang w:val="en-GB"/>
        </w:rPr>
        <w:t xml:space="preserve"> of the </w:t>
      </w:r>
      <w:r w:rsidRPr="005E7B0D">
        <w:rPr>
          <w:i/>
          <w:iCs/>
          <w:sz w:val="23"/>
          <w:szCs w:val="23"/>
          <w:lang w:val="en-GB"/>
        </w:rPr>
        <w:t>Act</w:t>
      </w:r>
      <w:r w:rsidRPr="005E7B0D">
        <w:rPr>
          <w:sz w:val="23"/>
          <w:szCs w:val="23"/>
          <w:lang w:val="en-GB"/>
        </w:rPr>
        <w:t xml:space="preserve">. </w:t>
      </w:r>
    </w:p>
    <w:p w14:paraId="12C80C22" w14:textId="77777777" w:rsidR="007B6008" w:rsidRPr="005E7B0D" w:rsidRDefault="007B6008" w:rsidP="0087569B">
      <w:pPr>
        <w:spacing w:after="0" w:line="276" w:lineRule="auto"/>
        <w:jc w:val="both"/>
        <w:rPr>
          <w:sz w:val="23"/>
          <w:szCs w:val="23"/>
          <w:lang w:val="en-GB"/>
        </w:rPr>
      </w:pPr>
    </w:p>
    <w:p w14:paraId="7728F367" w14:textId="77777777" w:rsidR="007B6008" w:rsidRPr="005E7B0D" w:rsidRDefault="007B6008" w:rsidP="0087569B">
      <w:pPr>
        <w:spacing w:after="0" w:line="276" w:lineRule="auto"/>
        <w:jc w:val="both"/>
        <w:rPr>
          <w:sz w:val="23"/>
          <w:szCs w:val="23"/>
          <w:lang w:val="en-GB"/>
        </w:rPr>
      </w:pPr>
    </w:p>
    <w:p w14:paraId="70E8AD7C" w14:textId="3925D917" w:rsidR="007B6008" w:rsidRPr="005E7B0D" w:rsidRDefault="007B6008" w:rsidP="0087569B">
      <w:pPr>
        <w:spacing w:after="0" w:line="276" w:lineRule="auto"/>
        <w:jc w:val="both"/>
        <w:rPr>
          <w:sz w:val="23"/>
          <w:szCs w:val="23"/>
          <w:lang w:val="en-GB"/>
        </w:rPr>
      </w:pPr>
      <w:r w:rsidRPr="005E7B0D">
        <w:rPr>
          <w:sz w:val="23"/>
          <w:szCs w:val="23"/>
          <w:lang w:val="en-GB"/>
        </w:rPr>
        <w:tab/>
        <w:t xml:space="preserve">The application is therefore set aside.  </w:t>
      </w:r>
    </w:p>
    <w:p w14:paraId="5DCBCB5C" w14:textId="066F0C73" w:rsidR="00FF6A33" w:rsidRDefault="00FF6A33" w:rsidP="00FF6A33">
      <w:pPr>
        <w:spacing w:after="0" w:line="276" w:lineRule="auto"/>
        <w:jc w:val="both"/>
        <w:rPr>
          <w:sz w:val="23"/>
          <w:szCs w:val="23"/>
          <w:lang w:val="en-GB"/>
        </w:rPr>
      </w:pPr>
    </w:p>
    <w:p w14:paraId="6D3D476E" w14:textId="62EA34E1" w:rsidR="001F7A14" w:rsidRDefault="001F7A14" w:rsidP="00FF6A33">
      <w:pPr>
        <w:spacing w:after="0" w:line="276" w:lineRule="auto"/>
        <w:jc w:val="both"/>
        <w:rPr>
          <w:sz w:val="23"/>
          <w:szCs w:val="23"/>
          <w:lang w:val="en-GB"/>
        </w:rPr>
      </w:pPr>
    </w:p>
    <w:p w14:paraId="4DFB878F" w14:textId="458C6166" w:rsidR="001F7A14" w:rsidRDefault="001F7A14" w:rsidP="00FF6A33">
      <w:pPr>
        <w:spacing w:after="0" w:line="276" w:lineRule="auto"/>
        <w:jc w:val="both"/>
        <w:rPr>
          <w:sz w:val="23"/>
          <w:szCs w:val="23"/>
          <w:lang w:val="en-GB"/>
        </w:rPr>
      </w:pPr>
    </w:p>
    <w:p w14:paraId="358167D6" w14:textId="40795828" w:rsidR="001F7A14" w:rsidRDefault="001F7A14" w:rsidP="00FF6A33">
      <w:pPr>
        <w:spacing w:after="0" w:line="276" w:lineRule="auto"/>
        <w:jc w:val="both"/>
        <w:rPr>
          <w:sz w:val="23"/>
          <w:szCs w:val="23"/>
          <w:lang w:val="en-GB"/>
        </w:rPr>
      </w:pPr>
    </w:p>
    <w:p w14:paraId="0A37C117" w14:textId="17F73892" w:rsidR="001F7A14" w:rsidRDefault="001F7A14" w:rsidP="00FF6A33">
      <w:pPr>
        <w:spacing w:after="0" w:line="276" w:lineRule="auto"/>
        <w:jc w:val="both"/>
        <w:rPr>
          <w:sz w:val="23"/>
          <w:szCs w:val="23"/>
          <w:lang w:val="en-GB"/>
        </w:rPr>
      </w:pPr>
    </w:p>
    <w:p w14:paraId="0241E8C6" w14:textId="358B9C18" w:rsidR="001F7A14" w:rsidRDefault="001F7A14" w:rsidP="00FF6A33">
      <w:pPr>
        <w:spacing w:after="0" w:line="276" w:lineRule="auto"/>
        <w:jc w:val="both"/>
        <w:rPr>
          <w:sz w:val="23"/>
          <w:szCs w:val="23"/>
          <w:lang w:val="en-GB"/>
        </w:rPr>
      </w:pPr>
    </w:p>
    <w:p w14:paraId="47F005FC" w14:textId="5E22670B" w:rsidR="001F7A14" w:rsidRPr="00434745" w:rsidRDefault="001F7A14" w:rsidP="00FF6A33">
      <w:pPr>
        <w:spacing w:after="0" w:line="276" w:lineRule="auto"/>
        <w:jc w:val="both"/>
        <w:rPr>
          <w:sz w:val="24"/>
          <w:szCs w:val="24"/>
          <w:lang w:val="en-GB"/>
        </w:rPr>
      </w:pPr>
    </w:p>
    <w:p w14:paraId="4C26B89F" w14:textId="77777777" w:rsidR="001F7A14" w:rsidRPr="00747338" w:rsidRDefault="001F7A14" w:rsidP="001F7A14">
      <w:pPr>
        <w:spacing w:after="0"/>
        <w:ind w:right="26"/>
        <w:jc w:val="both"/>
        <w:rPr>
          <w:rFonts w:eastAsia="Calibri" w:cstheme="minorHAnsi"/>
          <w:sz w:val="24"/>
          <w:szCs w:val="24"/>
        </w:rPr>
      </w:pPr>
    </w:p>
    <w:p w14:paraId="04857CC3" w14:textId="3E28046E" w:rsidR="001F7A14" w:rsidRDefault="001F7A14" w:rsidP="001F7A14">
      <w:pPr>
        <w:spacing w:after="0"/>
        <w:ind w:right="26"/>
        <w:jc w:val="both"/>
        <w:rPr>
          <w:rFonts w:eastAsia="Calibri" w:cstheme="minorHAnsi"/>
          <w:sz w:val="24"/>
          <w:szCs w:val="24"/>
        </w:rPr>
      </w:pPr>
    </w:p>
    <w:p w14:paraId="203ECA67" w14:textId="77777777" w:rsidR="007802A6" w:rsidRPr="00747338" w:rsidRDefault="007802A6" w:rsidP="001F7A14">
      <w:pPr>
        <w:spacing w:after="0"/>
        <w:ind w:right="26"/>
        <w:jc w:val="both"/>
        <w:rPr>
          <w:rFonts w:eastAsia="Calibri" w:cstheme="minorHAnsi"/>
          <w:sz w:val="24"/>
          <w:szCs w:val="24"/>
        </w:rPr>
      </w:pPr>
    </w:p>
    <w:p w14:paraId="101005E1" w14:textId="77777777" w:rsidR="001F7A14" w:rsidRPr="00747338" w:rsidRDefault="001F7A14" w:rsidP="001F7A14">
      <w:pPr>
        <w:spacing w:after="0"/>
        <w:ind w:right="26"/>
        <w:jc w:val="both"/>
        <w:rPr>
          <w:rFonts w:eastAsia="Calibri" w:cstheme="minorHAnsi"/>
          <w:b/>
          <w:bCs/>
          <w:sz w:val="24"/>
          <w:szCs w:val="24"/>
        </w:rPr>
      </w:pPr>
      <w:r w:rsidRPr="00747338">
        <w:rPr>
          <w:rFonts w:eastAsia="Calibri" w:cstheme="minorHAnsi"/>
          <w:b/>
          <w:bCs/>
          <w:sz w:val="24"/>
          <w:szCs w:val="24"/>
        </w:rPr>
        <w:t>..........................................</w:t>
      </w:r>
    </w:p>
    <w:p w14:paraId="51BE55B0" w14:textId="3FD455D1" w:rsidR="001F7A14" w:rsidRPr="00747338" w:rsidRDefault="00123C84" w:rsidP="001F7A14">
      <w:pPr>
        <w:spacing w:after="0"/>
        <w:ind w:right="831"/>
        <w:rPr>
          <w:rFonts w:cstheme="minorHAnsi"/>
          <w:b/>
          <w:bCs/>
          <w:sz w:val="24"/>
          <w:szCs w:val="24"/>
        </w:rPr>
      </w:pPr>
      <w:r>
        <w:rPr>
          <w:rFonts w:cstheme="minorHAnsi"/>
          <w:b/>
          <w:bCs/>
          <w:sz w:val="24"/>
          <w:szCs w:val="24"/>
        </w:rPr>
        <w:t xml:space="preserve">(SD) </w:t>
      </w:r>
      <w:r w:rsidR="001F7A14" w:rsidRPr="00747338">
        <w:rPr>
          <w:rFonts w:cstheme="minorHAnsi"/>
          <w:b/>
          <w:bCs/>
          <w:sz w:val="24"/>
          <w:szCs w:val="24"/>
        </w:rPr>
        <w:t>Shameer Janhangeer</w:t>
      </w:r>
    </w:p>
    <w:p w14:paraId="0DEA2FAF" w14:textId="77777777" w:rsidR="001F7A14" w:rsidRPr="00747338" w:rsidRDefault="001F7A14" w:rsidP="001F7A14">
      <w:pPr>
        <w:spacing w:after="0"/>
        <w:ind w:right="831"/>
        <w:rPr>
          <w:rFonts w:cstheme="minorHAnsi"/>
          <w:b/>
          <w:bCs/>
          <w:sz w:val="24"/>
          <w:szCs w:val="24"/>
        </w:rPr>
      </w:pPr>
      <w:r w:rsidRPr="00747338">
        <w:rPr>
          <w:rFonts w:cstheme="minorHAnsi"/>
          <w:b/>
          <w:bCs/>
          <w:sz w:val="24"/>
          <w:szCs w:val="24"/>
        </w:rPr>
        <w:t>(Vice-President)</w:t>
      </w:r>
    </w:p>
    <w:p w14:paraId="6C3411E1" w14:textId="77777777" w:rsidR="001F7A14" w:rsidRPr="00747338" w:rsidRDefault="001F7A14" w:rsidP="001F7A14">
      <w:pPr>
        <w:spacing w:after="0"/>
        <w:ind w:right="831"/>
        <w:rPr>
          <w:rFonts w:cstheme="minorHAnsi"/>
          <w:sz w:val="24"/>
          <w:szCs w:val="24"/>
        </w:rPr>
      </w:pPr>
    </w:p>
    <w:p w14:paraId="249EE59E" w14:textId="77777777" w:rsidR="001F7A14" w:rsidRPr="00747338" w:rsidRDefault="001F7A14" w:rsidP="001F7A14">
      <w:pPr>
        <w:spacing w:after="0"/>
        <w:ind w:right="831"/>
        <w:rPr>
          <w:rFonts w:cstheme="minorHAnsi"/>
          <w:sz w:val="24"/>
          <w:szCs w:val="24"/>
        </w:rPr>
      </w:pPr>
    </w:p>
    <w:p w14:paraId="7EDBA20E" w14:textId="77777777" w:rsidR="001F7A14" w:rsidRPr="00747338" w:rsidRDefault="001F7A14" w:rsidP="001F7A14">
      <w:pPr>
        <w:spacing w:after="0"/>
        <w:ind w:right="831"/>
        <w:rPr>
          <w:rFonts w:cstheme="minorHAnsi"/>
          <w:sz w:val="24"/>
          <w:szCs w:val="24"/>
        </w:rPr>
      </w:pPr>
    </w:p>
    <w:p w14:paraId="4AE4F41D" w14:textId="77777777" w:rsidR="001F7A14" w:rsidRPr="00747338" w:rsidRDefault="001F7A14" w:rsidP="001F7A14">
      <w:pPr>
        <w:spacing w:after="0"/>
        <w:ind w:right="831"/>
        <w:rPr>
          <w:rFonts w:cstheme="minorHAnsi"/>
          <w:b/>
          <w:bCs/>
          <w:sz w:val="24"/>
          <w:szCs w:val="24"/>
          <w:lang w:val="en-GB"/>
        </w:rPr>
      </w:pPr>
      <w:r w:rsidRPr="00747338">
        <w:rPr>
          <w:rFonts w:cstheme="minorHAnsi"/>
          <w:b/>
          <w:bCs/>
          <w:sz w:val="24"/>
          <w:szCs w:val="24"/>
          <w:lang w:val="en-GB"/>
        </w:rPr>
        <w:t>..........................................</w:t>
      </w:r>
    </w:p>
    <w:p w14:paraId="4C75CE48" w14:textId="0FDD4DE2" w:rsidR="001F7A14" w:rsidRPr="00747338" w:rsidRDefault="00123C84" w:rsidP="001F7A14">
      <w:pPr>
        <w:spacing w:after="0"/>
        <w:ind w:right="831"/>
        <w:rPr>
          <w:rFonts w:cstheme="minorHAnsi"/>
          <w:b/>
          <w:bCs/>
          <w:sz w:val="24"/>
          <w:szCs w:val="24"/>
          <w:lang w:val="en-GB"/>
        </w:rPr>
      </w:pPr>
      <w:r>
        <w:rPr>
          <w:rFonts w:cstheme="minorHAnsi"/>
          <w:b/>
          <w:bCs/>
          <w:sz w:val="24"/>
          <w:szCs w:val="24"/>
          <w:lang w:val="en-GB"/>
        </w:rPr>
        <w:t xml:space="preserve">(SD) </w:t>
      </w:r>
      <w:r w:rsidR="001F7A14" w:rsidRPr="00747338">
        <w:rPr>
          <w:rFonts w:cstheme="minorHAnsi"/>
          <w:b/>
          <w:bCs/>
          <w:sz w:val="24"/>
          <w:szCs w:val="24"/>
          <w:lang w:val="en-GB"/>
        </w:rPr>
        <w:t>Anundraj Seethanna</w:t>
      </w:r>
    </w:p>
    <w:p w14:paraId="5E778083" w14:textId="77777777" w:rsidR="001F7A14" w:rsidRPr="00747338" w:rsidRDefault="001F7A14" w:rsidP="001F7A14">
      <w:pPr>
        <w:spacing w:after="0"/>
        <w:ind w:right="831"/>
        <w:rPr>
          <w:rFonts w:cstheme="minorHAnsi"/>
          <w:b/>
          <w:bCs/>
          <w:sz w:val="24"/>
          <w:szCs w:val="24"/>
          <w:lang w:val="en-GB"/>
        </w:rPr>
      </w:pPr>
      <w:r w:rsidRPr="00747338">
        <w:rPr>
          <w:rFonts w:cstheme="minorHAnsi"/>
          <w:b/>
          <w:bCs/>
          <w:sz w:val="24"/>
          <w:szCs w:val="24"/>
          <w:lang w:val="en-GB"/>
        </w:rPr>
        <w:t>(Member)</w:t>
      </w:r>
    </w:p>
    <w:p w14:paraId="298A120F" w14:textId="77777777" w:rsidR="001F7A14" w:rsidRPr="00747338" w:rsidRDefault="001F7A14" w:rsidP="001F7A14">
      <w:pPr>
        <w:spacing w:after="0"/>
        <w:ind w:right="831"/>
        <w:rPr>
          <w:rFonts w:cstheme="minorHAnsi"/>
          <w:sz w:val="24"/>
          <w:szCs w:val="24"/>
        </w:rPr>
      </w:pPr>
    </w:p>
    <w:p w14:paraId="30E39594" w14:textId="77777777" w:rsidR="001F7A14" w:rsidRPr="00747338" w:rsidRDefault="001F7A14" w:rsidP="001F7A14">
      <w:pPr>
        <w:spacing w:after="0"/>
        <w:ind w:right="831"/>
        <w:rPr>
          <w:rFonts w:cstheme="minorHAnsi"/>
          <w:sz w:val="24"/>
          <w:szCs w:val="24"/>
        </w:rPr>
      </w:pPr>
    </w:p>
    <w:p w14:paraId="25EE1739" w14:textId="77777777" w:rsidR="001F7A14" w:rsidRPr="00747338" w:rsidRDefault="001F7A14" w:rsidP="001F7A14">
      <w:pPr>
        <w:spacing w:after="0"/>
        <w:ind w:right="831"/>
        <w:rPr>
          <w:rFonts w:cstheme="minorHAnsi"/>
          <w:sz w:val="24"/>
          <w:szCs w:val="24"/>
        </w:rPr>
      </w:pPr>
    </w:p>
    <w:p w14:paraId="39FDB1FC" w14:textId="77777777" w:rsidR="001F7A14" w:rsidRPr="00747338" w:rsidRDefault="001F7A14" w:rsidP="001F7A14">
      <w:pPr>
        <w:spacing w:after="0"/>
        <w:ind w:right="831"/>
        <w:rPr>
          <w:rFonts w:cstheme="minorHAnsi"/>
          <w:b/>
          <w:bCs/>
          <w:sz w:val="24"/>
          <w:szCs w:val="24"/>
          <w:lang w:val="en-GB"/>
        </w:rPr>
      </w:pPr>
      <w:r w:rsidRPr="00747338">
        <w:rPr>
          <w:rFonts w:cstheme="minorHAnsi"/>
          <w:b/>
          <w:bCs/>
          <w:sz w:val="24"/>
          <w:szCs w:val="24"/>
          <w:lang w:val="en-GB"/>
        </w:rPr>
        <w:t>..........................................</w:t>
      </w:r>
    </w:p>
    <w:p w14:paraId="54A1E6F0" w14:textId="476360DD" w:rsidR="001F7A14" w:rsidRPr="00747338" w:rsidRDefault="00123C84" w:rsidP="001F7A14">
      <w:pPr>
        <w:spacing w:after="0"/>
        <w:ind w:right="831"/>
        <w:rPr>
          <w:rFonts w:cstheme="minorHAnsi"/>
          <w:b/>
          <w:bCs/>
          <w:sz w:val="24"/>
          <w:szCs w:val="24"/>
          <w:lang w:val="en-GB"/>
        </w:rPr>
      </w:pPr>
      <w:r>
        <w:rPr>
          <w:rFonts w:cstheme="minorHAnsi"/>
          <w:b/>
          <w:bCs/>
          <w:sz w:val="24"/>
          <w:szCs w:val="24"/>
          <w:lang w:val="en-GB"/>
        </w:rPr>
        <w:t xml:space="preserve">(SD) </w:t>
      </w:r>
      <w:r w:rsidR="001F7A14" w:rsidRPr="00747338">
        <w:rPr>
          <w:rFonts w:cstheme="minorHAnsi"/>
          <w:b/>
          <w:bCs/>
          <w:sz w:val="24"/>
          <w:szCs w:val="24"/>
          <w:lang w:val="en-GB"/>
        </w:rPr>
        <w:t>Chetanand</w:t>
      </w:r>
      <w:r w:rsidR="00A30807" w:rsidRPr="00747338">
        <w:rPr>
          <w:rFonts w:cstheme="minorHAnsi"/>
          <w:b/>
          <w:bCs/>
          <w:sz w:val="24"/>
          <w:szCs w:val="24"/>
          <w:lang w:val="en-GB"/>
        </w:rPr>
        <w:t xml:space="preserve"> K.</w:t>
      </w:r>
      <w:r w:rsidR="001F7A14" w:rsidRPr="00747338">
        <w:rPr>
          <w:rFonts w:cstheme="minorHAnsi"/>
          <w:b/>
          <w:bCs/>
          <w:sz w:val="24"/>
          <w:szCs w:val="24"/>
          <w:lang w:val="en-GB"/>
        </w:rPr>
        <w:t xml:space="preserve"> Bundhoo</w:t>
      </w:r>
    </w:p>
    <w:p w14:paraId="62256F95" w14:textId="77777777" w:rsidR="001F7A14" w:rsidRPr="00747338" w:rsidRDefault="001F7A14" w:rsidP="001F7A14">
      <w:pPr>
        <w:spacing w:after="0"/>
        <w:ind w:right="831"/>
        <w:rPr>
          <w:rFonts w:cstheme="minorHAnsi"/>
          <w:b/>
          <w:bCs/>
          <w:sz w:val="24"/>
          <w:szCs w:val="24"/>
          <w:lang w:val="en-GB"/>
        </w:rPr>
      </w:pPr>
      <w:r w:rsidRPr="00747338">
        <w:rPr>
          <w:rFonts w:cstheme="minorHAnsi"/>
          <w:b/>
          <w:bCs/>
          <w:sz w:val="24"/>
          <w:szCs w:val="24"/>
          <w:lang w:val="en-GB"/>
        </w:rPr>
        <w:t>(Member)</w:t>
      </w:r>
    </w:p>
    <w:p w14:paraId="75E2EEE8" w14:textId="772260D0" w:rsidR="001F7A14" w:rsidRPr="00747338" w:rsidRDefault="001F7A14" w:rsidP="00FF6A33">
      <w:pPr>
        <w:spacing w:after="0" w:line="276" w:lineRule="auto"/>
        <w:jc w:val="both"/>
        <w:rPr>
          <w:lang w:val="en-GB"/>
        </w:rPr>
      </w:pPr>
    </w:p>
    <w:p w14:paraId="7CE8FFC6" w14:textId="11A944A5" w:rsidR="001F7A14" w:rsidRPr="00747338" w:rsidRDefault="001F7A14" w:rsidP="00FF6A33">
      <w:pPr>
        <w:spacing w:after="0" w:line="276" w:lineRule="auto"/>
        <w:jc w:val="both"/>
        <w:rPr>
          <w:lang w:val="en-GB"/>
        </w:rPr>
      </w:pPr>
    </w:p>
    <w:p w14:paraId="25BB2F35" w14:textId="190EBFC0" w:rsidR="001F7A14" w:rsidRDefault="001F7A14" w:rsidP="00FF6A33">
      <w:pPr>
        <w:spacing w:after="0" w:line="276" w:lineRule="auto"/>
        <w:jc w:val="both"/>
        <w:rPr>
          <w:sz w:val="23"/>
          <w:szCs w:val="23"/>
          <w:lang w:val="en-GB"/>
        </w:rPr>
      </w:pPr>
    </w:p>
    <w:p w14:paraId="32FB2000" w14:textId="77777777" w:rsidR="001F7A14" w:rsidRDefault="001F7A14" w:rsidP="001F7A14">
      <w:pPr>
        <w:spacing w:after="0"/>
        <w:ind w:right="831"/>
        <w:rPr>
          <w:rFonts w:cstheme="minorHAnsi"/>
          <w:b/>
          <w:bCs/>
          <w:sz w:val="24"/>
          <w:szCs w:val="24"/>
          <w:lang w:val="en-GB"/>
        </w:rPr>
      </w:pPr>
      <w:r>
        <w:rPr>
          <w:rFonts w:cstheme="minorHAnsi"/>
          <w:b/>
          <w:bCs/>
          <w:sz w:val="24"/>
          <w:szCs w:val="24"/>
          <w:lang w:val="en-GB"/>
        </w:rPr>
        <w:t>..........................................</w:t>
      </w:r>
    </w:p>
    <w:p w14:paraId="67076FF2" w14:textId="78EEE7E8" w:rsidR="001F7A14" w:rsidRDefault="00123C84" w:rsidP="001F7A14">
      <w:pPr>
        <w:spacing w:after="0"/>
        <w:ind w:right="831"/>
        <w:rPr>
          <w:rFonts w:cstheme="minorHAnsi"/>
          <w:b/>
          <w:bCs/>
          <w:sz w:val="24"/>
          <w:szCs w:val="24"/>
          <w:lang w:val="en-GB"/>
        </w:rPr>
      </w:pPr>
      <w:r>
        <w:rPr>
          <w:rFonts w:cstheme="minorHAnsi"/>
          <w:b/>
          <w:bCs/>
          <w:sz w:val="24"/>
          <w:szCs w:val="24"/>
          <w:lang w:val="en-GB"/>
        </w:rPr>
        <w:t xml:space="preserve">(SD) </w:t>
      </w:r>
      <w:bookmarkStart w:id="0" w:name="_GoBack"/>
      <w:bookmarkEnd w:id="0"/>
      <w:r w:rsidR="00A30807">
        <w:rPr>
          <w:rFonts w:cstheme="minorHAnsi"/>
          <w:b/>
          <w:bCs/>
          <w:sz w:val="24"/>
          <w:szCs w:val="24"/>
          <w:lang w:val="en-GB"/>
        </w:rPr>
        <w:t>Divya Rani Deonanan (Mrs)</w:t>
      </w:r>
    </w:p>
    <w:p w14:paraId="235E8FDA" w14:textId="77777777" w:rsidR="001F7A14" w:rsidRDefault="001F7A14" w:rsidP="001F7A14">
      <w:pPr>
        <w:spacing w:after="0"/>
        <w:ind w:right="831"/>
        <w:rPr>
          <w:rFonts w:cstheme="minorHAnsi"/>
          <w:b/>
          <w:bCs/>
          <w:sz w:val="24"/>
          <w:szCs w:val="24"/>
          <w:lang w:val="en-GB"/>
        </w:rPr>
      </w:pPr>
      <w:r>
        <w:rPr>
          <w:rFonts w:cstheme="minorHAnsi"/>
          <w:b/>
          <w:bCs/>
          <w:sz w:val="24"/>
          <w:szCs w:val="24"/>
          <w:lang w:val="en-GB"/>
        </w:rPr>
        <w:t>(Member)</w:t>
      </w:r>
    </w:p>
    <w:p w14:paraId="65DEE4C4" w14:textId="0491D1FF" w:rsidR="001F7A14" w:rsidRDefault="001F7A14" w:rsidP="00FF6A33">
      <w:pPr>
        <w:spacing w:after="0" w:line="276" w:lineRule="auto"/>
        <w:jc w:val="both"/>
        <w:rPr>
          <w:sz w:val="23"/>
          <w:szCs w:val="23"/>
          <w:lang w:val="en-GB"/>
        </w:rPr>
      </w:pPr>
    </w:p>
    <w:p w14:paraId="6931C5C4" w14:textId="357CD326" w:rsidR="00C81C8A" w:rsidRDefault="00C81C8A" w:rsidP="00FF6A33">
      <w:pPr>
        <w:spacing w:after="0" w:line="276" w:lineRule="auto"/>
        <w:jc w:val="both"/>
        <w:rPr>
          <w:sz w:val="23"/>
          <w:szCs w:val="23"/>
          <w:lang w:val="en-GB"/>
        </w:rPr>
      </w:pPr>
    </w:p>
    <w:p w14:paraId="10BD19FF" w14:textId="419B0029" w:rsidR="00C81C8A" w:rsidRDefault="00C81C8A" w:rsidP="00FF6A33">
      <w:pPr>
        <w:spacing w:after="0" w:line="276" w:lineRule="auto"/>
        <w:jc w:val="both"/>
        <w:rPr>
          <w:sz w:val="23"/>
          <w:szCs w:val="23"/>
          <w:lang w:val="en-GB"/>
        </w:rPr>
      </w:pPr>
    </w:p>
    <w:p w14:paraId="72620B65" w14:textId="0E330973" w:rsidR="00C81C8A" w:rsidRPr="00FC59E6" w:rsidRDefault="00C81C8A" w:rsidP="00FF6A33">
      <w:pPr>
        <w:spacing w:after="0" w:line="276" w:lineRule="auto"/>
        <w:jc w:val="both"/>
        <w:rPr>
          <w:b/>
          <w:bCs/>
          <w:sz w:val="24"/>
          <w:szCs w:val="24"/>
          <w:lang w:val="en-GB"/>
        </w:rPr>
      </w:pPr>
      <w:r w:rsidRPr="00FC59E6">
        <w:rPr>
          <w:b/>
          <w:bCs/>
          <w:sz w:val="24"/>
          <w:szCs w:val="24"/>
          <w:lang w:val="en-GB"/>
        </w:rPr>
        <w:t>Date:</w:t>
      </w:r>
      <w:r w:rsidRPr="00FC59E6">
        <w:rPr>
          <w:b/>
          <w:bCs/>
          <w:sz w:val="24"/>
          <w:szCs w:val="24"/>
          <w:lang w:val="en-GB"/>
        </w:rPr>
        <w:tab/>
        <w:t>10</w:t>
      </w:r>
      <w:r w:rsidRPr="00FC59E6">
        <w:rPr>
          <w:b/>
          <w:bCs/>
          <w:sz w:val="24"/>
          <w:szCs w:val="24"/>
          <w:vertAlign w:val="superscript"/>
          <w:lang w:val="en-GB"/>
        </w:rPr>
        <w:t>th</w:t>
      </w:r>
      <w:r w:rsidRPr="00FC59E6">
        <w:rPr>
          <w:b/>
          <w:bCs/>
          <w:sz w:val="24"/>
          <w:szCs w:val="24"/>
          <w:lang w:val="en-GB"/>
        </w:rPr>
        <w:t xml:space="preserve"> February 2025</w:t>
      </w:r>
    </w:p>
    <w:p w14:paraId="1C146372" w14:textId="77777777" w:rsidR="00FF6A33" w:rsidRPr="00FF6A33" w:rsidRDefault="00FF6A33" w:rsidP="00FF6A33">
      <w:pPr>
        <w:spacing w:after="0" w:line="276" w:lineRule="auto"/>
        <w:jc w:val="both"/>
        <w:rPr>
          <w:sz w:val="24"/>
          <w:szCs w:val="24"/>
          <w:lang w:val="en-GB"/>
        </w:rPr>
      </w:pPr>
    </w:p>
    <w:sectPr w:rsidR="00FF6A33" w:rsidRPr="00FF6A3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8AB35" w14:textId="77777777" w:rsidR="00966325" w:rsidRDefault="00966325" w:rsidP="009E57A8">
      <w:pPr>
        <w:spacing w:after="0" w:line="240" w:lineRule="auto"/>
      </w:pPr>
      <w:r>
        <w:separator/>
      </w:r>
    </w:p>
  </w:endnote>
  <w:endnote w:type="continuationSeparator" w:id="0">
    <w:p w14:paraId="3C560C01" w14:textId="77777777" w:rsidR="00966325" w:rsidRDefault="00966325" w:rsidP="009E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altName w:val="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4614"/>
      <w:docPartObj>
        <w:docPartGallery w:val="Page Numbers (Bottom of Page)"/>
        <w:docPartUnique/>
      </w:docPartObj>
    </w:sdtPr>
    <w:sdtEndPr>
      <w:rPr>
        <w:noProof/>
      </w:rPr>
    </w:sdtEndPr>
    <w:sdtContent>
      <w:p w14:paraId="4F3AA0D9" w14:textId="3A571677" w:rsidR="00A47555" w:rsidRDefault="00A47555">
        <w:pPr>
          <w:pStyle w:val="Footer"/>
          <w:jc w:val="right"/>
        </w:pPr>
        <w:r>
          <w:fldChar w:fldCharType="begin"/>
        </w:r>
        <w:r>
          <w:instrText xml:space="preserve"> PAGE   \* MERGEFORMAT </w:instrText>
        </w:r>
        <w:r>
          <w:fldChar w:fldCharType="separate"/>
        </w:r>
        <w:r w:rsidR="00123C84">
          <w:rPr>
            <w:noProof/>
          </w:rPr>
          <w:t>8</w:t>
        </w:r>
        <w:r>
          <w:rPr>
            <w:noProof/>
          </w:rPr>
          <w:fldChar w:fldCharType="end"/>
        </w:r>
      </w:p>
    </w:sdtContent>
  </w:sdt>
  <w:p w14:paraId="4E3D34C1" w14:textId="77777777" w:rsidR="00A47555" w:rsidRDefault="00A475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0EB2" w14:textId="77777777" w:rsidR="00966325" w:rsidRDefault="00966325" w:rsidP="009E57A8">
      <w:pPr>
        <w:spacing w:after="0" w:line="240" w:lineRule="auto"/>
      </w:pPr>
      <w:r>
        <w:separator/>
      </w:r>
    </w:p>
  </w:footnote>
  <w:footnote w:type="continuationSeparator" w:id="0">
    <w:p w14:paraId="5E2C0126" w14:textId="77777777" w:rsidR="00966325" w:rsidRDefault="00966325" w:rsidP="009E5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A23"/>
    <w:multiLevelType w:val="hybridMultilevel"/>
    <w:tmpl w:val="6220F5CE"/>
    <w:lvl w:ilvl="0" w:tplc="C3B6B72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3"/>
    <w:rsid w:val="00003608"/>
    <w:rsid w:val="00017910"/>
    <w:rsid w:val="000335A2"/>
    <w:rsid w:val="00046AE1"/>
    <w:rsid w:val="00051D0B"/>
    <w:rsid w:val="00083A60"/>
    <w:rsid w:val="00084E60"/>
    <w:rsid w:val="00097644"/>
    <w:rsid w:val="000A2D92"/>
    <w:rsid w:val="000B586E"/>
    <w:rsid w:val="000D1509"/>
    <w:rsid w:val="000D77E8"/>
    <w:rsid w:val="00123C84"/>
    <w:rsid w:val="0013261E"/>
    <w:rsid w:val="0016232C"/>
    <w:rsid w:val="001661A8"/>
    <w:rsid w:val="00177E12"/>
    <w:rsid w:val="001C6200"/>
    <w:rsid w:val="001D1C8B"/>
    <w:rsid w:val="001F3975"/>
    <w:rsid w:val="001F3BFA"/>
    <w:rsid w:val="001F7A14"/>
    <w:rsid w:val="00201596"/>
    <w:rsid w:val="002167E5"/>
    <w:rsid w:val="00262819"/>
    <w:rsid w:val="0028079F"/>
    <w:rsid w:val="002C3B5C"/>
    <w:rsid w:val="002F53C3"/>
    <w:rsid w:val="00301C36"/>
    <w:rsid w:val="003041B5"/>
    <w:rsid w:val="00322115"/>
    <w:rsid w:val="0033642B"/>
    <w:rsid w:val="00347023"/>
    <w:rsid w:val="00353168"/>
    <w:rsid w:val="0035347F"/>
    <w:rsid w:val="00354182"/>
    <w:rsid w:val="00364114"/>
    <w:rsid w:val="00364FD4"/>
    <w:rsid w:val="0037193C"/>
    <w:rsid w:val="00376DE1"/>
    <w:rsid w:val="00390EC3"/>
    <w:rsid w:val="003A7634"/>
    <w:rsid w:val="003E7C00"/>
    <w:rsid w:val="003F061C"/>
    <w:rsid w:val="003F7BB6"/>
    <w:rsid w:val="00434745"/>
    <w:rsid w:val="004362B2"/>
    <w:rsid w:val="004379B1"/>
    <w:rsid w:val="004A3FB9"/>
    <w:rsid w:val="004B5F7F"/>
    <w:rsid w:val="004D40D2"/>
    <w:rsid w:val="004E2281"/>
    <w:rsid w:val="004E66F4"/>
    <w:rsid w:val="00525CFA"/>
    <w:rsid w:val="00550692"/>
    <w:rsid w:val="005641A4"/>
    <w:rsid w:val="00567FFC"/>
    <w:rsid w:val="00572A79"/>
    <w:rsid w:val="00573B7D"/>
    <w:rsid w:val="005932AB"/>
    <w:rsid w:val="00596EC2"/>
    <w:rsid w:val="005B1880"/>
    <w:rsid w:val="005E1C2A"/>
    <w:rsid w:val="005E7B0D"/>
    <w:rsid w:val="005F08A1"/>
    <w:rsid w:val="005F52DF"/>
    <w:rsid w:val="006034E9"/>
    <w:rsid w:val="00612F02"/>
    <w:rsid w:val="0065362D"/>
    <w:rsid w:val="006541B2"/>
    <w:rsid w:val="00695F50"/>
    <w:rsid w:val="006A7D85"/>
    <w:rsid w:val="006B4214"/>
    <w:rsid w:val="006D1F06"/>
    <w:rsid w:val="006E043D"/>
    <w:rsid w:val="006F6A07"/>
    <w:rsid w:val="00700748"/>
    <w:rsid w:val="00747338"/>
    <w:rsid w:val="007802A6"/>
    <w:rsid w:val="00797F63"/>
    <w:rsid w:val="007B3005"/>
    <w:rsid w:val="007B6008"/>
    <w:rsid w:val="007B6FEE"/>
    <w:rsid w:val="007C297E"/>
    <w:rsid w:val="007E61D9"/>
    <w:rsid w:val="00806D4A"/>
    <w:rsid w:val="00811194"/>
    <w:rsid w:val="00811D11"/>
    <w:rsid w:val="00825008"/>
    <w:rsid w:val="008734BC"/>
    <w:rsid w:val="0087569B"/>
    <w:rsid w:val="008B0C1C"/>
    <w:rsid w:val="008D31EB"/>
    <w:rsid w:val="009026AB"/>
    <w:rsid w:val="009134E9"/>
    <w:rsid w:val="0092041D"/>
    <w:rsid w:val="00930C21"/>
    <w:rsid w:val="0093149A"/>
    <w:rsid w:val="00966325"/>
    <w:rsid w:val="009C0385"/>
    <w:rsid w:val="009C483B"/>
    <w:rsid w:val="009E57A8"/>
    <w:rsid w:val="00A0176E"/>
    <w:rsid w:val="00A1078A"/>
    <w:rsid w:val="00A30807"/>
    <w:rsid w:val="00A3636E"/>
    <w:rsid w:val="00A47555"/>
    <w:rsid w:val="00A636CC"/>
    <w:rsid w:val="00A8748A"/>
    <w:rsid w:val="00AC0BB8"/>
    <w:rsid w:val="00AF3931"/>
    <w:rsid w:val="00B13F53"/>
    <w:rsid w:val="00B2751C"/>
    <w:rsid w:val="00B54ACC"/>
    <w:rsid w:val="00B76E99"/>
    <w:rsid w:val="00B81898"/>
    <w:rsid w:val="00BA2C10"/>
    <w:rsid w:val="00BB17AB"/>
    <w:rsid w:val="00BD4BC6"/>
    <w:rsid w:val="00BE1EF6"/>
    <w:rsid w:val="00C017BD"/>
    <w:rsid w:val="00C17FC7"/>
    <w:rsid w:val="00C21AC6"/>
    <w:rsid w:val="00C64C52"/>
    <w:rsid w:val="00C778F6"/>
    <w:rsid w:val="00C81C8A"/>
    <w:rsid w:val="00CE2D56"/>
    <w:rsid w:val="00CF4450"/>
    <w:rsid w:val="00CF5614"/>
    <w:rsid w:val="00D306C1"/>
    <w:rsid w:val="00D804BB"/>
    <w:rsid w:val="00D96F3A"/>
    <w:rsid w:val="00DA1292"/>
    <w:rsid w:val="00DA61DF"/>
    <w:rsid w:val="00DB128B"/>
    <w:rsid w:val="00DB3455"/>
    <w:rsid w:val="00DC2C92"/>
    <w:rsid w:val="00DD74B1"/>
    <w:rsid w:val="00E021FF"/>
    <w:rsid w:val="00E07D17"/>
    <w:rsid w:val="00E62DF6"/>
    <w:rsid w:val="00EC69C6"/>
    <w:rsid w:val="00EF09A8"/>
    <w:rsid w:val="00F033CB"/>
    <w:rsid w:val="00F057A8"/>
    <w:rsid w:val="00F17D11"/>
    <w:rsid w:val="00F22642"/>
    <w:rsid w:val="00F40425"/>
    <w:rsid w:val="00F644EE"/>
    <w:rsid w:val="00F64DD4"/>
    <w:rsid w:val="00F93E05"/>
    <w:rsid w:val="00FA79E9"/>
    <w:rsid w:val="00FB449D"/>
    <w:rsid w:val="00FC1F98"/>
    <w:rsid w:val="00FC59E6"/>
    <w:rsid w:val="00FD7298"/>
    <w:rsid w:val="00FE2BB7"/>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EEFA"/>
  <w15:chartTrackingRefBased/>
  <w15:docId w15:val="{C5B85CAE-6F61-4822-9E15-EF9E4D82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A8"/>
  </w:style>
  <w:style w:type="paragraph" w:styleId="Footer">
    <w:name w:val="footer"/>
    <w:basedOn w:val="Normal"/>
    <w:link w:val="FooterChar"/>
    <w:uiPriority w:val="99"/>
    <w:unhideWhenUsed/>
    <w:rsid w:val="009E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A8"/>
  </w:style>
  <w:style w:type="character" w:styleId="PlaceholderText">
    <w:name w:val="Placeholder Text"/>
    <w:basedOn w:val="DefaultParagraphFont"/>
    <w:uiPriority w:val="99"/>
    <w:semiHidden/>
    <w:rsid w:val="00A0176E"/>
    <w:rPr>
      <w:color w:val="808080"/>
    </w:rPr>
  </w:style>
  <w:style w:type="paragraph" w:styleId="ListParagraph">
    <w:name w:val="List Paragraph"/>
    <w:basedOn w:val="Normal"/>
    <w:uiPriority w:val="34"/>
    <w:qFormat/>
    <w:rsid w:val="007B3005"/>
    <w:pPr>
      <w:ind w:left="720"/>
      <w:contextualSpacing/>
    </w:pPr>
  </w:style>
  <w:style w:type="paragraph" w:customStyle="1" w:styleId="Default">
    <w:name w:val="Default"/>
    <w:rsid w:val="005932AB"/>
    <w:pPr>
      <w:autoSpaceDE w:val="0"/>
      <w:autoSpaceDN w:val="0"/>
      <w:adjustRightInd w:val="0"/>
      <w:spacing w:after="0" w:line="240" w:lineRule="auto"/>
    </w:pPr>
    <w:rPr>
      <w:rFonts w:ascii="Bookman Old Style" w:hAnsi="Bookman Old Style" w:cs="Bookman Old Style"/>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A2854-7ADC-4F2E-8490-03462F4FE6D6}"/>
</file>

<file path=customXml/itemProps2.xml><?xml version="1.0" encoding="utf-8"?>
<ds:datastoreItem xmlns:ds="http://schemas.openxmlformats.org/officeDocument/2006/customXml" ds:itemID="{8C61F0E8-E1AF-4129-ADBC-D61C96686F6F}"/>
</file>

<file path=customXml/itemProps3.xml><?xml version="1.0" encoding="utf-8"?>
<ds:datastoreItem xmlns:ds="http://schemas.openxmlformats.org/officeDocument/2006/customXml" ds:itemID="{98AA5FAB-1B4F-4978-900B-C08EF53E0C09}"/>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2025-02-10T06:20:00Z</cp:lastPrinted>
  <dcterms:created xsi:type="dcterms:W3CDTF">2025-02-10T06:27:00Z</dcterms:created>
  <dcterms:modified xsi:type="dcterms:W3CDTF">2025-02-10T06:27:00Z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