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E79A" w14:textId="77777777" w:rsidR="0072361E" w:rsidRPr="0072361E" w:rsidRDefault="0072361E" w:rsidP="0072361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753CD0EA" w14:textId="77777777" w:rsidR="0072361E" w:rsidRPr="0072361E" w:rsidRDefault="0072361E" w:rsidP="0072361E">
      <w:pPr>
        <w:tabs>
          <w:tab w:val="center" w:pos="4545"/>
          <w:tab w:val="left" w:pos="5820"/>
        </w:tabs>
        <w:spacing w:after="0" w:line="276" w:lineRule="auto"/>
        <w:rPr>
          <w:b/>
          <w:sz w:val="28"/>
          <w:szCs w:val="23"/>
          <w:lang w:val="en-GB"/>
        </w:rPr>
      </w:pPr>
      <w:r w:rsidRPr="0072361E">
        <w:rPr>
          <w:b/>
          <w:sz w:val="32"/>
          <w:szCs w:val="23"/>
          <w:lang w:val="en-GB"/>
        </w:rPr>
        <w:tab/>
      </w:r>
    </w:p>
    <w:p w14:paraId="39279645" w14:textId="77777777" w:rsidR="0072361E" w:rsidRPr="0072361E" w:rsidRDefault="0072361E" w:rsidP="0072361E">
      <w:pPr>
        <w:tabs>
          <w:tab w:val="center" w:pos="4545"/>
          <w:tab w:val="left" w:pos="5820"/>
        </w:tabs>
        <w:spacing w:after="0" w:line="276" w:lineRule="auto"/>
        <w:rPr>
          <w:b/>
          <w:sz w:val="32"/>
          <w:szCs w:val="23"/>
          <w:lang w:val="en-GB"/>
        </w:rPr>
      </w:pPr>
      <w:r w:rsidRPr="0072361E">
        <w:rPr>
          <w:b/>
          <w:sz w:val="32"/>
          <w:szCs w:val="23"/>
          <w:lang w:val="en-GB"/>
        </w:rPr>
        <w:tab/>
        <w:t>ORDER</w:t>
      </w:r>
    </w:p>
    <w:p w14:paraId="3EBCB93F" w14:textId="77777777" w:rsidR="0072361E" w:rsidRPr="0072361E" w:rsidRDefault="0072361E" w:rsidP="0072361E">
      <w:pPr>
        <w:tabs>
          <w:tab w:val="center" w:pos="4545"/>
          <w:tab w:val="left" w:pos="5820"/>
        </w:tabs>
        <w:spacing w:after="0" w:line="276" w:lineRule="auto"/>
        <w:rPr>
          <w:b/>
          <w:sz w:val="24"/>
          <w:szCs w:val="23"/>
          <w:lang w:val="en-GB"/>
        </w:rPr>
      </w:pPr>
      <w:r w:rsidRPr="0072361E">
        <w:rPr>
          <w:b/>
          <w:sz w:val="23"/>
          <w:szCs w:val="23"/>
          <w:lang w:val="en-GB"/>
        </w:rPr>
        <w:tab/>
      </w:r>
    </w:p>
    <w:p w14:paraId="691B7A1B" w14:textId="0DFBCC19" w:rsidR="0072361E" w:rsidRPr="0072361E" w:rsidRDefault="0072361E" w:rsidP="0072361E">
      <w:pPr>
        <w:spacing w:after="0" w:line="276" w:lineRule="auto"/>
        <w:rPr>
          <w:b/>
          <w:sz w:val="24"/>
          <w:szCs w:val="23"/>
          <w:lang w:val="en-GB"/>
        </w:rPr>
      </w:pPr>
      <w:r w:rsidRPr="0072361E">
        <w:rPr>
          <w:b/>
          <w:sz w:val="24"/>
          <w:szCs w:val="23"/>
          <w:lang w:val="en-GB"/>
        </w:rPr>
        <w:t>ERT/RN 13</w:t>
      </w:r>
      <w:r w:rsidR="007A3E80">
        <w:rPr>
          <w:b/>
          <w:sz w:val="24"/>
          <w:szCs w:val="23"/>
          <w:lang w:val="en-GB"/>
        </w:rPr>
        <w:t>9</w:t>
      </w:r>
      <w:r w:rsidRPr="0072361E">
        <w:rPr>
          <w:b/>
          <w:sz w:val="24"/>
          <w:szCs w:val="23"/>
          <w:lang w:val="en-GB"/>
        </w:rPr>
        <w:t>/2023</w:t>
      </w:r>
    </w:p>
    <w:p w14:paraId="5E283DF1" w14:textId="77777777" w:rsidR="0072361E" w:rsidRPr="0072361E" w:rsidRDefault="0072361E" w:rsidP="0072361E">
      <w:pPr>
        <w:spacing w:after="0" w:line="276" w:lineRule="auto"/>
        <w:rPr>
          <w:b/>
          <w:sz w:val="24"/>
          <w:szCs w:val="23"/>
          <w:lang w:val="en-GB"/>
        </w:rPr>
      </w:pPr>
    </w:p>
    <w:p w14:paraId="48DD221D" w14:textId="77777777" w:rsidR="0072361E" w:rsidRPr="0072361E" w:rsidRDefault="0072361E" w:rsidP="00BA3334">
      <w:pPr>
        <w:spacing w:after="0" w:line="276" w:lineRule="auto"/>
        <w:rPr>
          <w:sz w:val="24"/>
          <w:szCs w:val="23"/>
          <w:lang w:val="en-GB"/>
        </w:rPr>
      </w:pPr>
      <w:r w:rsidRPr="0072361E">
        <w:rPr>
          <w:i/>
          <w:sz w:val="24"/>
          <w:szCs w:val="23"/>
          <w:lang w:val="en-GB"/>
        </w:rPr>
        <w:t>Before</w:t>
      </w:r>
      <w:r w:rsidRPr="0072361E">
        <w:rPr>
          <w:sz w:val="24"/>
          <w:szCs w:val="23"/>
          <w:lang w:val="en-GB"/>
        </w:rPr>
        <w:t>:</w:t>
      </w:r>
    </w:p>
    <w:p w14:paraId="66728B06" w14:textId="77777777" w:rsidR="0072361E" w:rsidRPr="0072361E" w:rsidRDefault="0072361E" w:rsidP="0072361E">
      <w:pPr>
        <w:spacing w:after="0" w:line="276" w:lineRule="auto"/>
        <w:rPr>
          <w:b/>
          <w:sz w:val="24"/>
          <w:szCs w:val="23"/>
          <w:lang w:val="en-GB"/>
        </w:rPr>
      </w:pPr>
      <w:r w:rsidRPr="0072361E">
        <w:rPr>
          <w:b/>
          <w:sz w:val="24"/>
          <w:szCs w:val="23"/>
          <w:lang w:val="en-GB"/>
        </w:rPr>
        <w:tab/>
      </w:r>
    </w:p>
    <w:p w14:paraId="534C52E0" w14:textId="69AF9182" w:rsidR="0072361E" w:rsidRPr="0072361E" w:rsidRDefault="0072361E" w:rsidP="00BA3334">
      <w:pPr>
        <w:spacing w:after="0" w:line="276" w:lineRule="auto"/>
        <w:ind w:left="720" w:right="831"/>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r>
      <w:r w:rsidR="00BA3334">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Vice-President</w:t>
      </w:r>
    </w:p>
    <w:p w14:paraId="32143238" w14:textId="797A738B" w:rsidR="0072361E" w:rsidRPr="0072361E" w:rsidRDefault="00BA3334" w:rsidP="00BA3334">
      <w:pPr>
        <w:spacing w:after="0" w:line="276" w:lineRule="auto"/>
        <w:ind w:right="831" w:firstLine="720"/>
        <w:jc w:val="both"/>
        <w:rPr>
          <w:b/>
          <w:bCs/>
          <w:sz w:val="28"/>
          <w:szCs w:val="28"/>
          <w:lang w:val="en-GB"/>
        </w:rPr>
      </w:pPr>
      <w:r>
        <w:rPr>
          <w:b/>
          <w:bCs/>
          <w:sz w:val="28"/>
          <w:szCs w:val="28"/>
          <w:lang w:val="en-GB"/>
        </w:rPr>
        <w:t>Anundraj</w:t>
      </w:r>
      <w:r w:rsidR="0072361E" w:rsidRPr="0072361E">
        <w:rPr>
          <w:b/>
          <w:bCs/>
          <w:sz w:val="28"/>
          <w:szCs w:val="28"/>
          <w:lang w:val="en-GB"/>
        </w:rPr>
        <w:t xml:space="preserve"> </w:t>
      </w:r>
      <w:r>
        <w:rPr>
          <w:b/>
          <w:bCs/>
          <w:sz w:val="28"/>
          <w:szCs w:val="28"/>
          <w:lang w:val="en-GB"/>
        </w:rPr>
        <w:t>Seethanna</w:t>
      </w:r>
      <w:r>
        <w:rPr>
          <w:b/>
          <w:bCs/>
          <w:sz w:val="28"/>
          <w:szCs w:val="28"/>
          <w:lang w:val="en-GB"/>
        </w:rPr>
        <w:tab/>
      </w:r>
      <w:r w:rsidR="0072361E" w:rsidRPr="0072361E">
        <w:rPr>
          <w:b/>
          <w:bCs/>
          <w:sz w:val="28"/>
          <w:szCs w:val="28"/>
          <w:lang w:val="en-GB"/>
        </w:rPr>
        <w:t xml:space="preserve"> </w:t>
      </w:r>
      <w:r w:rsidR="0072361E" w:rsidRPr="0072361E">
        <w:rPr>
          <w:b/>
          <w:bCs/>
          <w:sz w:val="28"/>
          <w:szCs w:val="28"/>
          <w:lang w:val="en-GB"/>
        </w:rPr>
        <w:tab/>
      </w:r>
      <w:r>
        <w:rPr>
          <w:b/>
          <w:bCs/>
          <w:sz w:val="28"/>
          <w:szCs w:val="28"/>
          <w:lang w:val="en-GB"/>
        </w:rPr>
        <w:tab/>
      </w:r>
      <w:r w:rsidR="0072361E" w:rsidRPr="0072361E">
        <w:rPr>
          <w:b/>
          <w:bCs/>
          <w:sz w:val="28"/>
          <w:szCs w:val="28"/>
          <w:lang w:val="en-GB"/>
        </w:rPr>
        <w:t>-</w:t>
      </w:r>
      <w:r w:rsidR="0072361E" w:rsidRPr="0072361E">
        <w:rPr>
          <w:b/>
          <w:bCs/>
          <w:sz w:val="28"/>
          <w:szCs w:val="28"/>
          <w:lang w:val="en-GB"/>
        </w:rPr>
        <w:tab/>
      </w:r>
      <w:r w:rsidR="0072361E" w:rsidRPr="0072361E">
        <w:rPr>
          <w:b/>
          <w:bCs/>
          <w:sz w:val="28"/>
          <w:szCs w:val="28"/>
          <w:lang w:val="en-GB"/>
        </w:rPr>
        <w:tab/>
        <w:t>Member</w:t>
      </w:r>
    </w:p>
    <w:p w14:paraId="4BD755D3" w14:textId="0AD09229" w:rsidR="0072361E" w:rsidRPr="00A12E3F" w:rsidRDefault="00BA3334" w:rsidP="00BA3334">
      <w:pPr>
        <w:spacing w:after="0" w:line="276" w:lineRule="auto"/>
        <w:ind w:left="720"/>
        <w:jc w:val="both"/>
        <w:rPr>
          <w:b/>
          <w:bCs/>
          <w:sz w:val="28"/>
          <w:szCs w:val="28"/>
          <w:lang w:val="en-GB"/>
        </w:rPr>
      </w:pPr>
      <w:r w:rsidRPr="00A12E3F">
        <w:rPr>
          <w:b/>
          <w:bCs/>
          <w:sz w:val="28"/>
          <w:szCs w:val="28"/>
          <w:lang w:val="en-GB"/>
        </w:rPr>
        <w:t>Christelle Perrin D’Avrincourt (Ms)</w:t>
      </w:r>
      <w:r w:rsidR="0072361E" w:rsidRPr="00A12E3F">
        <w:rPr>
          <w:b/>
          <w:bCs/>
          <w:sz w:val="28"/>
          <w:szCs w:val="28"/>
          <w:lang w:val="en-GB"/>
        </w:rPr>
        <w:tab/>
        <w:t>-</w:t>
      </w:r>
      <w:r w:rsidR="0072361E" w:rsidRPr="00A12E3F">
        <w:rPr>
          <w:b/>
          <w:bCs/>
          <w:sz w:val="28"/>
          <w:szCs w:val="28"/>
          <w:lang w:val="en-GB"/>
        </w:rPr>
        <w:tab/>
      </w:r>
      <w:r w:rsidR="0072361E" w:rsidRPr="00A12E3F">
        <w:rPr>
          <w:b/>
          <w:bCs/>
          <w:sz w:val="28"/>
          <w:szCs w:val="28"/>
          <w:lang w:val="en-GB"/>
        </w:rPr>
        <w:tab/>
        <w:t>Member</w:t>
      </w:r>
    </w:p>
    <w:p w14:paraId="1F04646F" w14:textId="3ADC436F" w:rsidR="0072361E" w:rsidRPr="0072361E" w:rsidRDefault="00BA3334" w:rsidP="00BA3334">
      <w:pPr>
        <w:spacing w:after="0" w:line="276" w:lineRule="auto"/>
        <w:ind w:right="831" w:firstLine="720"/>
        <w:jc w:val="both"/>
        <w:rPr>
          <w:b/>
          <w:bCs/>
          <w:sz w:val="28"/>
          <w:szCs w:val="28"/>
          <w:lang w:val="en-GB"/>
        </w:rPr>
      </w:pPr>
      <w:r>
        <w:rPr>
          <w:b/>
          <w:bCs/>
          <w:sz w:val="28"/>
          <w:szCs w:val="28"/>
          <w:lang w:val="en-GB"/>
        </w:rPr>
        <w:t>Venusha Autar Hemrazsing</w:t>
      </w:r>
      <w:r w:rsidR="008C6E97">
        <w:rPr>
          <w:b/>
          <w:bCs/>
          <w:sz w:val="28"/>
          <w:szCs w:val="28"/>
          <w:lang w:val="en-GB"/>
        </w:rPr>
        <w:t xml:space="preserve"> (Mrs)</w:t>
      </w:r>
      <w:r w:rsidR="0072361E" w:rsidRPr="0072361E">
        <w:rPr>
          <w:b/>
          <w:bCs/>
          <w:sz w:val="28"/>
          <w:szCs w:val="28"/>
          <w:lang w:val="en-GB"/>
        </w:rPr>
        <w:tab/>
        <w:t>-</w:t>
      </w:r>
      <w:r w:rsidR="0072361E" w:rsidRPr="0072361E">
        <w:rPr>
          <w:b/>
          <w:bCs/>
          <w:sz w:val="28"/>
          <w:szCs w:val="28"/>
          <w:lang w:val="en-GB"/>
        </w:rPr>
        <w:tab/>
      </w:r>
      <w:r w:rsidR="0072361E" w:rsidRPr="0072361E">
        <w:rPr>
          <w:b/>
          <w:bCs/>
          <w:sz w:val="28"/>
          <w:szCs w:val="28"/>
          <w:lang w:val="en-GB"/>
        </w:rPr>
        <w:tab/>
        <w:t>Member</w:t>
      </w:r>
    </w:p>
    <w:p w14:paraId="068DB591" w14:textId="77777777" w:rsidR="0072361E" w:rsidRPr="0072361E" w:rsidRDefault="0072361E" w:rsidP="0072361E">
      <w:pPr>
        <w:spacing w:after="0" w:line="276" w:lineRule="auto"/>
        <w:ind w:right="831"/>
        <w:rPr>
          <w:b/>
          <w:bCs/>
          <w:sz w:val="24"/>
          <w:szCs w:val="23"/>
          <w:lang w:val="en-GB"/>
        </w:rPr>
      </w:pPr>
    </w:p>
    <w:p w14:paraId="057B3AD8" w14:textId="77777777" w:rsidR="0072361E" w:rsidRPr="0072361E" w:rsidRDefault="0072361E" w:rsidP="0072361E">
      <w:pPr>
        <w:spacing w:after="0" w:line="276" w:lineRule="auto"/>
        <w:ind w:right="831"/>
        <w:rPr>
          <w:b/>
          <w:bCs/>
          <w:sz w:val="24"/>
          <w:szCs w:val="23"/>
          <w:lang w:val="en-GB"/>
        </w:rPr>
      </w:pPr>
    </w:p>
    <w:p w14:paraId="638D28AA" w14:textId="77777777" w:rsidR="0072361E" w:rsidRPr="0072361E" w:rsidRDefault="0072361E" w:rsidP="00BA3334">
      <w:pPr>
        <w:spacing w:after="0" w:line="276" w:lineRule="auto"/>
        <w:ind w:right="831"/>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95DE470" w14:textId="77777777" w:rsidR="0072361E" w:rsidRPr="0072361E" w:rsidRDefault="0072361E" w:rsidP="0072361E">
      <w:pPr>
        <w:spacing w:after="0" w:line="276" w:lineRule="auto"/>
        <w:jc w:val="both"/>
        <w:rPr>
          <w:b/>
          <w:sz w:val="24"/>
          <w:szCs w:val="23"/>
          <w:lang w:val="en-GB"/>
        </w:rPr>
      </w:pPr>
    </w:p>
    <w:p w14:paraId="62117EFE" w14:textId="7D49C1D3" w:rsidR="0072361E" w:rsidRPr="0072361E" w:rsidRDefault="0072361E" w:rsidP="0072361E">
      <w:pPr>
        <w:spacing w:after="0" w:line="276" w:lineRule="auto"/>
        <w:jc w:val="center"/>
        <w:rPr>
          <w:b/>
          <w:sz w:val="28"/>
          <w:szCs w:val="24"/>
          <w:lang w:val="en-GB"/>
        </w:rPr>
      </w:pPr>
      <w:r w:rsidRPr="0072361E">
        <w:rPr>
          <w:b/>
          <w:sz w:val="28"/>
          <w:szCs w:val="24"/>
          <w:lang w:val="en-GB"/>
        </w:rPr>
        <w:t>Registrar of Associations</w:t>
      </w:r>
    </w:p>
    <w:p w14:paraId="5441BC1A" w14:textId="77777777" w:rsidR="0072361E" w:rsidRPr="0072361E" w:rsidRDefault="0072361E" w:rsidP="0072361E">
      <w:pPr>
        <w:spacing w:after="0" w:line="276" w:lineRule="auto"/>
        <w:jc w:val="right"/>
        <w:rPr>
          <w:i/>
          <w:sz w:val="24"/>
          <w:szCs w:val="23"/>
          <w:lang w:val="en-GB"/>
        </w:rPr>
      </w:pPr>
      <w:r w:rsidRPr="0072361E">
        <w:rPr>
          <w:i/>
          <w:sz w:val="24"/>
          <w:szCs w:val="23"/>
          <w:lang w:val="en-GB"/>
        </w:rPr>
        <w:t>Applicant</w:t>
      </w:r>
    </w:p>
    <w:p w14:paraId="78DA0583" w14:textId="77777777" w:rsidR="0072361E" w:rsidRPr="0072361E" w:rsidRDefault="0072361E" w:rsidP="0072361E">
      <w:pPr>
        <w:spacing w:after="0" w:line="276" w:lineRule="auto"/>
        <w:jc w:val="center"/>
        <w:rPr>
          <w:b/>
          <w:sz w:val="24"/>
          <w:szCs w:val="23"/>
          <w:lang w:val="en-GB"/>
        </w:rPr>
      </w:pPr>
    </w:p>
    <w:p w14:paraId="5F126B26" w14:textId="77777777" w:rsidR="0072361E" w:rsidRPr="0072361E" w:rsidRDefault="0072361E" w:rsidP="0072361E">
      <w:pPr>
        <w:spacing w:after="0" w:line="276" w:lineRule="auto"/>
        <w:jc w:val="center"/>
        <w:rPr>
          <w:b/>
          <w:sz w:val="24"/>
          <w:szCs w:val="23"/>
          <w:lang w:val="en-GB"/>
        </w:rPr>
      </w:pPr>
      <w:r w:rsidRPr="0072361E">
        <w:rPr>
          <w:b/>
          <w:sz w:val="24"/>
          <w:szCs w:val="23"/>
          <w:lang w:val="en-GB"/>
        </w:rPr>
        <w:t>and</w:t>
      </w:r>
    </w:p>
    <w:p w14:paraId="60A574AF" w14:textId="77777777" w:rsidR="0072361E" w:rsidRPr="0072361E" w:rsidRDefault="0072361E" w:rsidP="0072361E">
      <w:pPr>
        <w:spacing w:after="0" w:line="276" w:lineRule="auto"/>
        <w:jc w:val="both"/>
        <w:rPr>
          <w:b/>
          <w:sz w:val="24"/>
          <w:szCs w:val="23"/>
          <w:lang w:val="en-GB"/>
        </w:rPr>
      </w:pPr>
    </w:p>
    <w:p w14:paraId="467A3C49" w14:textId="32F63B82" w:rsidR="0072361E" w:rsidRPr="0072361E" w:rsidRDefault="00BA3334" w:rsidP="0072361E">
      <w:pPr>
        <w:spacing w:after="0" w:line="276" w:lineRule="auto"/>
        <w:jc w:val="center"/>
        <w:rPr>
          <w:b/>
          <w:sz w:val="28"/>
          <w:szCs w:val="24"/>
          <w:lang w:val="en-GB"/>
        </w:rPr>
      </w:pPr>
      <w:r>
        <w:rPr>
          <w:b/>
          <w:sz w:val="28"/>
          <w:szCs w:val="24"/>
          <w:lang w:val="en-GB"/>
        </w:rPr>
        <w:t>Long Beach Hotel Workers</w:t>
      </w:r>
      <w:r w:rsidR="0072361E" w:rsidRPr="0072361E">
        <w:rPr>
          <w:b/>
          <w:sz w:val="28"/>
          <w:szCs w:val="24"/>
          <w:lang w:val="en-GB"/>
        </w:rPr>
        <w:t xml:space="preserve"> Union</w:t>
      </w:r>
    </w:p>
    <w:p w14:paraId="5A6786C6" w14:textId="77777777" w:rsidR="0072361E" w:rsidRPr="0072361E" w:rsidRDefault="0072361E" w:rsidP="0072361E">
      <w:pPr>
        <w:spacing w:after="0" w:line="276" w:lineRule="auto"/>
        <w:jc w:val="right"/>
        <w:rPr>
          <w:i/>
          <w:sz w:val="24"/>
          <w:szCs w:val="23"/>
          <w:lang w:val="en-GB"/>
        </w:rPr>
      </w:pPr>
      <w:r w:rsidRPr="0072361E">
        <w:rPr>
          <w:i/>
          <w:sz w:val="24"/>
          <w:szCs w:val="23"/>
          <w:lang w:val="en-GB"/>
        </w:rPr>
        <w:t>Respondent</w:t>
      </w:r>
    </w:p>
    <w:p w14:paraId="0F8C0D89" w14:textId="270F1B27" w:rsidR="0072361E" w:rsidRPr="0072361E" w:rsidRDefault="0072361E" w:rsidP="0072361E">
      <w:pPr>
        <w:spacing w:after="0" w:line="276" w:lineRule="auto"/>
        <w:jc w:val="both"/>
        <w:rPr>
          <w:sz w:val="24"/>
          <w:szCs w:val="24"/>
          <w:lang w:val="en-GB"/>
        </w:rPr>
      </w:pPr>
    </w:p>
    <w:p w14:paraId="09917CE4" w14:textId="2D70E283" w:rsidR="0072361E" w:rsidRPr="0072361E" w:rsidRDefault="0072361E" w:rsidP="0072361E">
      <w:pPr>
        <w:spacing w:after="0" w:line="276" w:lineRule="auto"/>
        <w:jc w:val="both"/>
        <w:rPr>
          <w:sz w:val="24"/>
          <w:szCs w:val="24"/>
          <w:lang w:val="en-GB"/>
        </w:rPr>
      </w:pPr>
    </w:p>
    <w:p w14:paraId="45E17226" w14:textId="78F35BFE" w:rsidR="003C2090" w:rsidRDefault="0072361E" w:rsidP="0072361E">
      <w:pPr>
        <w:spacing w:after="0" w:line="276" w:lineRule="auto"/>
        <w:jc w:val="both"/>
        <w:rPr>
          <w:sz w:val="24"/>
          <w:szCs w:val="24"/>
          <w:lang w:val="en-GB"/>
        </w:rPr>
      </w:pPr>
      <w:r w:rsidRPr="0072361E">
        <w:rPr>
          <w:sz w:val="24"/>
          <w:szCs w:val="24"/>
          <w:lang w:val="en-GB"/>
        </w:rPr>
        <w:tab/>
        <w:t>The Registrar of Associations</w:t>
      </w:r>
      <w:r w:rsidR="00BF27CF">
        <w:rPr>
          <w:sz w:val="24"/>
          <w:szCs w:val="24"/>
          <w:lang w:val="en-GB"/>
        </w:rPr>
        <w:t xml:space="preserve"> has applied under </w:t>
      </w:r>
      <w:r w:rsidR="00BF27CF" w:rsidRPr="00BF27CF">
        <w:rPr>
          <w:i/>
          <w:iCs/>
          <w:sz w:val="24"/>
          <w:szCs w:val="24"/>
          <w:lang w:val="en-GB"/>
        </w:rPr>
        <w:t>section 7 (3)</w:t>
      </w:r>
      <w:r w:rsidR="00BF27CF">
        <w:rPr>
          <w:sz w:val="24"/>
          <w:szCs w:val="24"/>
          <w:lang w:val="en-GB"/>
        </w:rPr>
        <w:t xml:space="preserve"> of the </w:t>
      </w:r>
      <w:r w:rsidR="00BF27CF" w:rsidRPr="00BF27CF">
        <w:rPr>
          <w:i/>
          <w:iCs/>
          <w:sz w:val="24"/>
          <w:szCs w:val="24"/>
          <w:lang w:val="en-GB"/>
        </w:rPr>
        <w:t>Employment Relations Act</w:t>
      </w:r>
      <w:r w:rsidR="00BF27CF">
        <w:rPr>
          <w:sz w:val="24"/>
          <w:szCs w:val="24"/>
          <w:lang w:val="en-GB"/>
        </w:rPr>
        <w:t xml:space="preserve"> (the “</w:t>
      </w:r>
      <w:r w:rsidR="00BF27CF" w:rsidRPr="00BF27CF">
        <w:rPr>
          <w:i/>
          <w:iCs/>
          <w:sz w:val="24"/>
          <w:szCs w:val="24"/>
          <w:lang w:val="en-GB"/>
        </w:rPr>
        <w:t>Act</w:t>
      </w:r>
      <w:r w:rsidR="00BF27CF">
        <w:rPr>
          <w:sz w:val="24"/>
          <w:szCs w:val="24"/>
          <w:lang w:val="en-GB"/>
        </w:rPr>
        <w:t xml:space="preserve">”) for the cancellation of the registration of the </w:t>
      </w:r>
      <w:r w:rsidR="00BA3334">
        <w:rPr>
          <w:bCs/>
          <w:sz w:val="24"/>
          <w:lang w:val="en-GB"/>
        </w:rPr>
        <w:t>Long Beach Hotel Workers</w:t>
      </w:r>
      <w:r w:rsidR="00AE48E0" w:rsidRPr="00AE48E0">
        <w:rPr>
          <w:bCs/>
          <w:sz w:val="24"/>
          <w:lang w:val="en-GB"/>
        </w:rPr>
        <w:t xml:space="preserve"> Union</w:t>
      </w:r>
      <w:r w:rsidR="00AE48E0">
        <w:rPr>
          <w:sz w:val="24"/>
          <w:szCs w:val="24"/>
          <w:lang w:val="en-GB"/>
        </w:rPr>
        <w:t xml:space="preserve"> </w:t>
      </w:r>
      <w:r w:rsidR="00BF27CF">
        <w:rPr>
          <w:sz w:val="24"/>
          <w:szCs w:val="24"/>
          <w:lang w:val="en-GB"/>
        </w:rPr>
        <w:t>as a trade union</w:t>
      </w:r>
      <w:r w:rsidR="005640C8">
        <w:rPr>
          <w:sz w:val="24"/>
          <w:szCs w:val="24"/>
          <w:lang w:val="en-GB"/>
        </w:rPr>
        <w:t xml:space="preserve"> on the ground specified under </w:t>
      </w:r>
      <w:r w:rsidR="005640C8" w:rsidRPr="009F06BA">
        <w:rPr>
          <w:i/>
          <w:iCs/>
          <w:sz w:val="24"/>
          <w:szCs w:val="24"/>
          <w:lang w:val="en-GB"/>
        </w:rPr>
        <w:t>section 7 (1)(</w:t>
      </w:r>
      <w:r w:rsidR="00BA3334">
        <w:rPr>
          <w:i/>
          <w:iCs/>
          <w:sz w:val="24"/>
          <w:szCs w:val="24"/>
          <w:lang w:val="en-GB"/>
        </w:rPr>
        <w:t>d</w:t>
      </w:r>
      <w:r w:rsidR="005640C8" w:rsidRPr="009F06BA">
        <w:rPr>
          <w:i/>
          <w:iCs/>
          <w:sz w:val="24"/>
          <w:szCs w:val="24"/>
          <w:lang w:val="en-GB"/>
        </w:rPr>
        <w:t>)</w:t>
      </w:r>
      <w:r w:rsidR="00AE48E0">
        <w:rPr>
          <w:i/>
          <w:iCs/>
          <w:sz w:val="24"/>
          <w:szCs w:val="24"/>
          <w:lang w:val="en-GB"/>
        </w:rPr>
        <w:t xml:space="preserve"> </w:t>
      </w:r>
      <w:r w:rsidR="005640C8">
        <w:rPr>
          <w:sz w:val="24"/>
          <w:szCs w:val="24"/>
          <w:lang w:val="en-GB"/>
        </w:rPr>
        <w:t xml:space="preserve">of the </w:t>
      </w:r>
      <w:r w:rsidR="005640C8" w:rsidRPr="009F06BA">
        <w:rPr>
          <w:i/>
          <w:iCs/>
          <w:sz w:val="24"/>
          <w:szCs w:val="24"/>
          <w:lang w:val="en-GB"/>
        </w:rPr>
        <w:t>Act</w:t>
      </w:r>
      <w:r w:rsidR="005640C8">
        <w:rPr>
          <w:sz w:val="24"/>
          <w:szCs w:val="24"/>
          <w:lang w:val="en-GB"/>
        </w:rPr>
        <w:t xml:space="preserve">. The Respondent had no objection to the application. The Applicant was assisted by Miss </w:t>
      </w:r>
      <w:r w:rsidR="00BA3334">
        <w:rPr>
          <w:sz w:val="24"/>
          <w:szCs w:val="24"/>
          <w:lang w:val="en-GB"/>
        </w:rPr>
        <w:t>H. Maherally</w:t>
      </w:r>
      <w:r w:rsidR="005640C8">
        <w:rPr>
          <w:sz w:val="24"/>
          <w:szCs w:val="24"/>
          <w:lang w:val="en-GB"/>
        </w:rPr>
        <w:t xml:space="preserve">, </w:t>
      </w:r>
      <w:r w:rsidR="00BA3334">
        <w:rPr>
          <w:sz w:val="24"/>
          <w:szCs w:val="24"/>
          <w:lang w:val="en-GB"/>
        </w:rPr>
        <w:t xml:space="preserve">Ag. </w:t>
      </w:r>
      <w:r w:rsidR="005640C8">
        <w:rPr>
          <w:sz w:val="24"/>
          <w:szCs w:val="24"/>
          <w:lang w:val="en-GB"/>
        </w:rPr>
        <w:t>Principal State Counsel</w:t>
      </w:r>
      <w:r w:rsidR="0087516A">
        <w:rPr>
          <w:sz w:val="24"/>
          <w:szCs w:val="24"/>
          <w:lang w:val="en-GB"/>
        </w:rPr>
        <w:t xml:space="preserve"> whereas</w:t>
      </w:r>
      <w:r w:rsidR="005640C8">
        <w:rPr>
          <w:sz w:val="24"/>
          <w:szCs w:val="24"/>
          <w:lang w:val="en-GB"/>
        </w:rPr>
        <w:t xml:space="preserve"> </w:t>
      </w:r>
      <w:r w:rsidR="00BA3334">
        <w:rPr>
          <w:sz w:val="24"/>
          <w:szCs w:val="24"/>
          <w:lang w:val="en-GB"/>
        </w:rPr>
        <w:t>Mr Anil Kumar Seetulpersand</w:t>
      </w:r>
      <w:r w:rsidR="00B4159A">
        <w:rPr>
          <w:sz w:val="24"/>
          <w:szCs w:val="24"/>
          <w:lang w:val="en-GB"/>
        </w:rPr>
        <w:t>,</w:t>
      </w:r>
      <w:r w:rsidR="00BA3334">
        <w:rPr>
          <w:sz w:val="24"/>
          <w:szCs w:val="24"/>
          <w:lang w:val="en-GB"/>
        </w:rPr>
        <w:t xml:space="preserve"> Assistant</w:t>
      </w:r>
      <w:r w:rsidR="00B4159A">
        <w:rPr>
          <w:sz w:val="24"/>
          <w:szCs w:val="24"/>
          <w:lang w:val="en-GB"/>
        </w:rPr>
        <w:t xml:space="preserve"> Secretary</w:t>
      </w:r>
      <w:r w:rsidR="005640C8">
        <w:rPr>
          <w:sz w:val="24"/>
          <w:szCs w:val="24"/>
          <w:lang w:val="en-GB"/>
        </w:rPr>
        <w:t xml:space="preserve"> represented the Respondent Union. </w:t>
      </w:r>
    </w:p>
    <w:p w14:paraId="0F5FE4BA" w14:textId="77777777" w:rsidR="003C2090" w:rsidRDefault="003C2090" w:rsidP="0072361E">
      <w:pPr>
        <w:spacing w:after="0" w:line="276" w:lineRule="auto"/>
        <w:jc w:val="both"/>
        <w:rPr>
          <w:sz w:val="24"/>
          <w:szCs w:val="24"/>
          <w:lang w:val="en-GB"/>
        </w:rPr>
      </w:pPr>
    </w:p>
    <w:p w14:paraId="1A28743A" w14:textId="77777777" w:rsidR="003C2090" w:rsidRDefault="003C2090" w:rsidP="0072361E">
      <w:pPr>
        <w:spacing w:after="0" w:line="276" w:lineRule="auto"/>
        <w:jc w:val="both"/>
        <w:rPr>
          <w:sz w:val="24"/>
          <w:szCs w:val="24"/>
          <w:lang w:val="en-GB"/>
        </w:rPr>
      </w:pPr>
      <w:r>
        <w:rPr>
          <w:sz w:val="24"/>
          <w:szCs w:val="24"/>
          <w:lang w:val="en-GB"/>
        </w:rPr>
        <w:tab/>
      </w:r>
    </w:p>
    <w:p w14:paraId="5EAE9175" w14:textId="7F4D228C" w:rsidR="0072361E" w:rsidRDefault="003C2090" w:rsidP="0072361E">
      <w:pPr>
        <w:spacing w:after="0" w:line="276" w:lineRule="auto"/>
        <w:jc w:val="both"/>
        <w:rPr>
          <w:sz w:val="24"/>
          <w:szCs w:val="24"/>
          <w:lang w:val="en-GB"/>
        </w:rPr>
      </w:pPr>
      <w:r>
        <w:rPr>
          <w:sz w:val="24"/>
          <w:szCs w:val="24"/>
          <w:lang w:val="en-GB"/>
        </w:rPr>
        <w:tab/>
        <w:t>At the hearing of the matter, the Applicant’s representative</w:t>
      </w:r>
      <w:r w:rsidR="00631CF1">
        <w:rPr>
          <w:sz w:val="24"/>
          <w:szCs w:val="24"/>
          <w:lang w:val="en-GB"/>
        </w:rPr>
        <w:t xml:space="preserve">, Mrs </w:t>
      </w:r>
      <w:r w:rsidR="00AC683C">
        <w:rPr>
          <w:sz w:val="24"/>
          <w:szCs w:val="24"/>
          <w:lang w:val="en-GB"/>
        </w:rPr>
        <w:t>Z. Ackbarkhan</w:t>
      </w:r>
      <w:r w:rsidR="00631CF1">
        <w:rPr>
          <w:sz w:val="24"/>
          <w:szCs w:val="24"/>
          <w:lang w:val="en-GB"/>
        </w:rPr>
        <w:t>, Principal Inspector</w:t>
      </w:r>
      <w:r>
        <w:rPr>
          <w:sz w:val="24"/>
          <w:szCs w:val="24"/>
          <w:lang w:val="en-GB"/>
        </w:rPr>
        <w:t xml:space="preserve"> deposed and produced the Certificate of </w:t>
      </w:r>
      <w:r w:rsidR="0087516A">
        <w:rPr>
          <w:sz w:val="24"/>
          <w:szCs w:val="24"/>
          <w:lang w:val="en-GB"/>
        </w:rPr>
        <w:t>R</w:t>
      </w:r>
      <w:r>
        <w:rPr>
          <w:sz w:val="24"/>
          <w:szCs w:val="24"/>
          <w:lang w:val="en-GB"/>
        </w:rPr>
        <w:t>egistration of the trade union,</w:t>
      </w:r>
      <w:r w:rsidR="00AC683C">
        <w:rPr>
          <w:sz w:val="24"/>
          <w:szCs w:val="24"/>
          <w:lang w:val="en-GB"/>
        </w:rPr>
        <w:t xml:space="preserve"> an Annual Return for the year 2012,</w:t>
      </w:r>
      <w:r>
        <w:rPr>
          <w:sz w:val="24"/>
          <w:szCs w:val="24"/>
          <w:lang w:val="en-GB"/>
        </w:rPr>
        <w:t xml:space="preserve"> </w:t>
      </w:r>
      <w:r w:rsidR="00B4159A">
        <w:rPr>
          <w:sz w:val="24"/>
          <w:szCs w:val="24"/>
          <w:lang w:val="en-GB"/>
        </w:rPr>
        <w:t xml:space="preserve">a </w:t>
      </w:r>
      <w:r w:rsidR="00AC683C">
        <w:rPr>
          <w:sz w:val="24"/>
          <w:szCs w:val="24"/>
          <w:lang w:val="en-GB"/>
        </w:rPr>
        <w:t>notice</w:t>
      </w:r>
      <w:r w:rsidR="00B4159A">
        <w:rPr>
          <w:sz w:val="24"/>
          <w:szCs w:val="24"/>
          <w:lang w:val="en-GB"/>
        </w:rPr>
        <w:t xml:space="preserve"> </w:t>
      </w:r>
      <w:r w:rsidR="00AC683C">
        <w:rPr>
          <w:sz w:val="24"/>
          <w:szCs w:val="24"/>
          <w:lang w:val="en-GB"/>
        </w:rPr>
        <w:t xml:space="preserve">issued under </w:t>
      </w:r>
      <w:r w:rsidR="00AC683C" w:rsidRPr="009A7212">
        <w:rPr>
          <w:i/>
          <w:iCs/>
          <w:sz w:val="24"/>
          <w:szCs w:val="24"/>
          <w:lang w:val="en-GB"/>
        </w:rPr>
        <w:t>section 7 (1)(d)</w:t>
      </w:r>
      <w:r w:rsidR="00AC683C">
        <w:rPr>
          <w:sz w:val="24"/>
          <w:szCs w:val="24"/>
          <w:lang w:val="en-GB"/>
        </w:rPr>
        <w:t xml:space="preserve"> of the </w:t>
      </w:r>
      <w:r w:rsidR="00AC683C" w:rsidRPr="009A7212">
        <w:rPr>
          <w:i/>
          <w:iCs/>
          <w:sz w:val="24"/>
          <w:szCs w:val="24"/>
          <w:lang w:val="en-GB"/>
        </w:rPr>
        <w:t xml:space="preserve">Act </w:t>
      </w:r>
      <w:r w:rsidR="00B4159A">
        <w:rPr>
          <w:sz w:val="24"/>
          <w:szCs w:val="24"/>
          <w:lang w:val="en-GB"/>
        </w:rPr>
        <w:t xml:space="preserve">dated 9 </w:t>
      </w:r>
      <w:r w:rsidR="00AC683C">
        <w:rPr>
          <w:sz w:val="24"/>
          <w:szCs w:val="24"/>
          <w:lang w:val="en-GB"/>
        </w:rPr>
        <w:t>December</w:t>
      </w:r>
      <w:r w:rsidR="00B4159A">
        <w:rPr>
          <w:sz w:val="24"/>
          <w:szCs w:val="24"/>
          <w:lang w:val="en-GB"/>
        </w:rPr>
        <w:t xml:space="preserve"> 20</w:t>
      </w:r>
      <w:r w:rsidR="00AC683C">
        <w:rPr>
          <w:sz w:val="24"/>
          <w:szCs w:val="24"/>
          <w:lang w:val="en-GB"/>
        </w:rPr>
        <w:t>22</w:t>
      </w:r>
      <w:r w:rsidR="00B4159A">
        <w:rPr>
          <w:sz w:val="24"/>
          <w:szCs w:val="24"/>
          <w:lang w:val="en-GB"/>
        </w:rPr>
        <w:t xml:space="preserve"> </w:t>
      </w:r>
      <w:r w:rsidR="00B4159A">
        <w:rPr>
          <w:sz w:val="24"/>
          <w:szCs w:val="24"/>
          <w:lang w:val="en-GB"/>
        </w:rPr>
        <w:lastRenderedPageBreak/>
        <w:t xml:space="preserve">addressed to the </w:t>
      </w:r>
      <w:r w:rsidR="00AC683C">
        <w:rPr>
          <w:sz w:val="24"/>
          <w:szCs w:val="24"/>
          <w:lang w:val="en-GB"/>
        </w:rPr>
        <w:t>Respondent’s office bearers,</w:t>
      </w:r>
      <w:r w:rsidR="00B4159A">
        <w:rPr>
          <w:sz w:val="24"/>
          <w:szCs w:val="24"/>
          <w:lang w:val="en-GB"/>
        </w:rPr>
        <w:t xml:space="preserve"> a letter dated </w:t>
      </w:r>
      <w:r w:rsidR="00AC683C">
        <w:rPr>
          <w:sz w:val="24"/>
          <w:szCs w:val="24"/>
          <w:lang w:val="en-GB"/>
        </w:rPr>
        <w:t>6</w:t>
      </w:r>
      <w:r w:rsidR="00B4159A">
        <w:rPr>
          <w:sz w:val="24"/>
          <w:szCs w:val="24"/>
          <w:lang w:val="en-GB"/>
        </w:rPr>
        <w:t xml:space="preserve"> </w:t>
      </w:r>
      <w:r w:rsidR="00AC683C">
        <w:rPr>
          <w:sz w:val="24"/>
          <w:szCs w:val="24"/>
          <w:lang w:val="en-GB"/>
        </w:rPr>
        <w:t>March</w:t>
      </w:r>
      <w:r w:rsidR="00B4159A">
        <w:rPr>
          <w:sz w:val="24"/>
          <w:szCs w:val="24"/>
          <w:lang w:val="en-GB"/>
        </w:rPr>
        <w:t xml:space="preserve"> 201</w:t>
      </w:r>
      <w:r w:rsidR="00AC683C">
        <w:rPr>
          <w:sz w:val="24"/>
          <w:szCs w:val="24"/>
          <w:lang w:val="en-GB"/>
        </w:rPr>
        <w:t>5 from the Respondent’s Treasurer and Secretary</w:t>
      </w:r>
      <w:r w:rsidR="00A12E3F">
        <w:rPr>
          <w:sz w:val="24"/>
          <w:szCs w:val="24"/>
          <w:lang w:val="en-GB"/>
        </w:rPr>
        <w:t xml:space="preserve"> stating that they have resigned</w:t>
      </w:r>
      <w:r w:rsidR="00AC683C">
        <w:rPr>
          <w:sz w:val="24"/>
          <w:szCs w:val="24"/>
          <w:lang w:val="en-GB"/>
        </w:rPr>
        <w:t>, a letter dated 3 March 2015 from the Respondent’s President</w:t>
      </w:r>
      <w:r w:rsidR="00A12E3F">
        <w:rPr>
          <w:sz w:val="24"/>
          <w:szCs w:val="24"/>
          <w:lang w:val="en-GB"/>
        </w:rPr>
        <w:t xml:space="preserve"> s</w:t>
      </w:r>
      <w:r w:rsidR="00CB451E">
        <w:rPr>
          <w:sz w:val="24"/>
          <w:szCs w:val="24"/>
          <w:lang w:val="en-GB"/>
        </w:rPr>
        <w:t>t</w:t>
      </w:r>
      <w:r w:rsidR="00A12E3F">
        <w:rPr>
          <w:sz w:val="24"/>
          <w:szCs w:val="24"/>
          <w:lang w:val="en-GB"/>
        </w:rPr>
        <w:t>ating that he has resigned</w:t>
      </w:r>
      <w:r w:rsidR="00AC683C">
        <w:rPr>
          <w:sz w:val="24"/>
          <w:szCs w:val="24"/>
          <w:lang w:val="en-GB"/>
        </w:rPr>
        <w:t xml:space="preserve"> as well as the Rules of the union.</w:t>
      </w:r>
      <w:r w:rsidR="00A12E3F">
        <w:rPr>
          <w:sz w:val="24"/>
          <w:szCs w:val="24"/>
          <w:lang w:val="en-GB"/>
        </w:rPr>
        <w:t xml:space="preserve"> The returns requested were not submitted despite the notice served. The Respondent’s </w:t>
      </w:r>
      <w:r w:rsidR="009A7212">
        <w:rPr>
          <w:sz w:val="24"/>
          <w:szCs w:val="24"/>
          <w:lang w:val="en-GB"/>
        </w:rPr>
        <w:t>representative</w:t>
      </w:r>
      <w:r w:rsidR="00A12E3F">
        <w:rPr>
          <w:sz w:val="24"/>
          <w:szCs w:val="24"/>
          <w:lang w:val="en-GB"/>
        </w:rPr>
        <w:t xml:space="preserve"> deposed </w:t>
      </w:r>
      <w:r w:rsidR="009A7212">
        <w:rPr>
          <w:sz w:val="24"/>
          <w:szCs w:val="24"/>
          <w:lang w:val="en-GB"/>
        </w:rPr>
        <w:t>and</w:t>
      </w:r>
      <w:r w:rsidR="00A12E3F">
        <w:rPr>
          <w:sz w:val="24"/>
          <w:szCs w:val="24"/>
          <w:lang w:val="en-GB"/>
        </w:rPr>
        <w:t xml:space="preserve"> stated that </w:t>
      </w:r>
      <w:r w:rsidR="009A7212">
        <w:rPr>
          <w:sz w:val="24"/>
          <w:szCs w:val="24"/>
          <w:lang w:val="en-GB"/>
        </w:rPr>
        <w:t xml:space="preserve">the union was inactive, that </w:t>
      </w:r>
      <w:r w:rsidR="00A12E3F">
        <w:rPr>
          <w:sz w:val="24"/>
          <w:szCs w:val="24"/>
          <w:lang w:val="en-GB"/>
        </w:rPr>
        <w:t>there was no objection to the cancellation of the union</w:t>
      </w:r>
      <w:r w:rsidR="009A7212">
        <w:rPr>
          <w:sz w:val="24"/>
          <w:szCs w:val="24"/>
          <w:lang w:val="en-GB"/>
        </w:rPr>
        <w:t xml:space="preserve"> and that the union had no money or assets.</w:t>
      </w:r>
      <w:r w:rsidR="00AC683C">
        <w:rPr>
          <w:sz w:val="24"/>
          <w:szCs w:val="24"/>
          <w:lang w:val="en-GB"/>
        </w:rPr>
        <w:t xml:space="preserve">  </w:t>
      </w:r>
      <w:r w:rsidR="00A14EEE">
        <w:rPr>
          <w:sz w:val="24"/>
          <w:szCs w:val="24"/>
          <w:lang w:val="en-GB"/>
        </w:rPr>
        <w:t xml:space="preserve"> </w:t>
      </w:r>
      <w:r>
        <w:rPr>
          <w:sz w:val="24"/>
          <w:szCs w:val="24"/>
          <w:lang w:val="en-GB"/>
        </w:rPr>
        <w:t xml:space="preserve"> </w:t>
      </w:r>
      <w:r w:rsidR="00BF27CF">
        <w:rPr>
          <w:sz w:val="24"/>
          <w:szCs w:val="24"/>
          <w:lang w:val="en-GB"/>
        </w:rPr>
        <w:t xml:space="preserve"> </w:t>
      </w:r>
      <w:r w:rsidR="0072361E" w:rsidRPr="0072361E">
        <w:rPr>
          <w:sz w:val="24"/>
          <w:szCs w:val="24"/>
          <w:lang w:val="en-GB"/>
        </w:rPr>
        <w:t xml:space="preserve"> </w:t>
      </w:r>
    </w:p>
    <w:p w14:paraId="03590209" w14:textId="08AFB331" w:rsidR="009A7212" w:rsidRDefault="009A7212" w:rsidP="0072361E">
      <w:pPr>
        <w:spacing w:after="0" w:line="276" w:lineRule="auto"/>
        <w:jc w:val="both"/>
        <w:rPr>
          <w:sz w:val="24"/>
          <w:szCs w:val="24"/>
          <w:lang w:val="en-GB"/>
        </w:rPr>
      </w:pPr>
    </w:p>
    <w:p w14:paraId="577A20D0" w14:textId="0349A661" w:rsidR="009A7212" w:rsidRDefault="009A7212" w:rsidP="0072361E">
      <w:pPr>
        <w:spacing w:after="0" w:line="276" w:lineRule="auto"/>
        <w:jc w:val="both"/>
        <w:rPr>
          <w:sz w:val="24"/>
          <w:szCs w:val="24"/>
          <w:lang w:val="en-GB"/>
        </w:rPr>
      </w:pPr>
    </w:p>
    <w:p w14:paraId="429B1840" w14:textId="0D2583F0" w:rsidR="009A7212" w:rsidRDefault="009A7212" w:rsidP="009A7212">
      <w:pPr>
        <w:spacing w:after="0" w:line="276" w:lineRule="auto"/>
        <w:jc w:val="both"/>
        <w:rPr>
          <w:sz w:val="24"/>
          <w:szCs w:val="24"/>
          <w:lang w:val="en-GB"/>
        </w:rPr>
      </w:pPr>
      <w:r>
        <w:rPr>
          <w:sz w:val="24"/>
          <w:szCs w:val="24"/>
          <w:lang w:val="en-GB"/>
        </w:rPr>
        <w:tab/>
        <w:t xml:space="preserve">Having considered the evidence on record, it is clear that the Respondent union failed to respond to the notice dated 9 December 2022 and remedy the default. Moreover, the Respondent’s stand </w:t>
      </w:r>
      <w:r w:rsidR="00F66A12">
        <w:rPr>
          <w:sz w:val="24"/>
          <w:szCs w:val="24"/>
          <w:lang w:val="en-GB"/>
        </w:rPr>
        <w:t>i</w:t>
      </w:r>
      <w:r>
        <w:rPr>
          <w:sz w:val="24"/>
          <w:szCs w:val="24"/>
          <w:lang w:val="en-GB"/>
        </w:rPr>
        <w:t xml:space="preserve">s clear as regards the application. The Tribunal therefore finds that the registration of the Respondent union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xml:space="preserve">. The Respondent’s </w:t>
      </w:r>
      <w:r w:rsidR="00F66A12">
        <w:rPr>
          <w:sz w:val="24"/>
          <w:szCs w:val="24"/>
          <w:lang w:val="en-GB"/>
        </w:rPr>
        <w:t>R</w:t>
      </w:r>
      <w:r>
        <w:rPr>
          <w:sz w:val="24"/>
          <w:szCs w:val="24"/>
          <w:lang w:val="en-GB"/>
        </w:rPr>
        <w:t>ules notably provide, at paragraph 25.2, that:</w:t>
      </w:r>
    </w:p>
    <w:p w14:paraId="52FE30E1" w14:textId="77777777" w:rsidR="009A7212" w:rsidRDefault="009A7212" w:rsidP="009A7212">
      <w:pPr>
        <w:spacing w:after="0" w:line="276" w:lineRule="auto"/>
        <w:jc w:val="both"/>
        <w:rPr>
          <w:sz w:val="24"/>
          <w:szCs w:val="24"/>
          <w:lang w:val="en-GB"/>
        </w:rPr>
      </w:pPr>
    </w:p>
    <w:p w14:paraId="7CA61B93" w14:textId="77777777" w:rsidR="009A7212" w:rsidRPr="00232F78" w:rsidRDefault="009A7212" w:rsidP="009A7212">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0B7CCF91" w14:textId="77777777" w:rsidR="009A7212" w:rsidRPr="00232F78" w:rsidRDefault="009A7212" w:rsidP="009A7212">
      <w:pPr>
        <w:spacing w:after="0" w:line="276" w:lineRule="auto"/>
        <w:ind w:right="996" w:firstLine="720"/>
        <w:jc w:val="both"/>
        <w:rPr>
          <w:i/>
          <w:iCs/>
        </w:rPr>
      </w:pPr>
      <w:r w:rsidRPr="00232F78">
        <w:rPr>
          <w:i/>
          <w:iCs/>
        </w:rPr>
        <w:t>…</w:t>
      </w:r>
    </w:p>
    <w:p w14:paraId="4E339636" w14:textId="77777777" w:rsidR="009A7212" w:rsidRPr="00232F78" w:rsidRDefault="009A7212" w:rsidP="009A7212">
      <w:pPr>
        <w:spacing w:after="0" w:line="276" w:lineRule="auto"/>
        <w:ind w:left="1440" w:right="996" w:hanging="720"/>
        <w:jc w:val="both"/>
        <w:rPr>
          <w:i/>
          <w:iCs/>
          <w:sz w:val="24"/>
          <w:szCs w:val="24"/>
          <w:lang w:val="en-GB"/>
        </w:rPr>
      </w:pPr>
      <w:r w:rsidRPr="00232F78">
        <w:rPr>
          <w:i/>
          <w:iCs/>
        </w:rPr>
        <w:t xml:space="preserve">25.2.2 </w:t>
      </w:r>
      <w:r w:rsidRPr="00232F78">
        <w:rPr>
          <w:i/>
          <w:iCs/>
        </w:rPr>
        <w:tab/>
        <w:t>the registration of the union being cancelled by order of the Employment Relations Tribunal.</w:t>
      </w:r>
      <w:r w:rsidRPr="00232F78">
        <w:rPr>
          <w:i/>
          <w:iCs/>
          <w:sz w:val="24"/>
          <w:szCs w:val="24"/>
          <w:lang w:val="en-GB"/>
        </w:rPr>
        <w:t xml:space="preserve">        </w:t>
      </w:r>
    </w:p>
    <w:p w14:paraId="3B809069" w14:textId="6B7C7CA7" w:rsidR="009A7212" w:rsidRDefault="009A7212" w:rsidP="0072361E">
      <w:pPr>
        <w:spacing w:after="0" w:line="276" w:lineRule="auto"/>
        <w:jc w:val="both"/>
        <w:rPr>
          <w:sz w:val="24"/>
          <w:szCs w:val="24"/>
          <w:lang w:val="en-GB"/>
        </w:rPr>
      </w:pPr>
    </w:p>
    <w:p w14:paraId="20786B8D" w14:textId="77777777" w:rsidR="00AB544A" w:rsidRDefault="00AB544A" w:rsidP="00AB544A">
      <w:pPr>
        <w:spacing w:after="0" w:line="276" w:lineRule="auto"/>
        <w:ind w:firstLine="720"/>
        <w:jc w:val="both"/>
        <w:rPr>
          <w:sz w:val="24"/>
          <w:szCs w:val="24"/>
          <w:lang w:val="en-GB"/>
        </w:rPr>
      </w:pPr>
    </w:p>
    <w:p w14:paraId="648B30FB" w14:textId="7785798E" w:rsidR="00AB544A" w:rsidRPr="006738FA" w:rsidRDefault="00AB544A" w:rsidP="00AB544A">
      <w:pPr>
        <w:spacing w:after="0" w:line="276" w:lineRule="auto"/>
        <w:ind w:firstLine="720"/>
        <w:jc w:val="both"/>
        <w:rPr>
          <w:sz w:val="24"/>
          <w:szCs w:val="24"/>
          <w:lang w:val="en-GB"/>
        </w:rPr>
      </w:pP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25.2 of the </w:t>
      </w:r>
      <w:r>
        <w:rPr>
          <w:sz w:val="24"/>
          <w:szCs w:val="24"/>
        </w:rPr>
        <w:t xml:space="preserve">Respondent’s </w:t>
      </w:r>
      <w:r w:rsidR="00F66A12">
        <w:rPr>
          <w:sz w:val="24"/>
          <w:szCs w:val="24"/>
        </w:rPr>
        <w:t>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21C70203" w14:textId="541C0AB7" w:rsidR="009A7212" w:rsidRDefault="009A7212" w:rsidP="0072361E">
      <w:pPr>
        <w:spacing w:after="0" w:line="276" w:lineRule="auto"/>
        <w:jc w:val="both"/>
        <w:rPr>
          <w:sz w:val="24"/>
          <w:szCs w:val="24"/>
          <w:lang w:val="en-GB"/>
        </w:rPr>
      </w:pPr>
    </w:p>
    <w:p w14:paraId="52D3F73B" w14:textId="28C069BA" w:rsidR="00904B89" w:rsidRDefault="00904B89" w:rsidP="0072361E">
      <w:pPr>
        <w:spacing w:after="0" w:line="276" w:lineRule="auto"/>
        <w:jc w:val="both"/>
        <w:rPr>
          <w:sz w:val="24"/>
          <w:szCs w:val="24"/>
          <w:lang w:val="en-GB"/>
        </w:rPr>
      </w:pPr>
    </w:p>
    <w:p w14:paraId="78A4CF7F" w14:textId="65B92D8D" w:rsidR="00904B89" w:rsidRDefault="00904B89" w:rsidP="0072361E">
      <w:pPr>
        <w:spacing w:after="0" w:line="276" w:lineRule="auto"/>
        <w:jc w:val="both"/>
        <w:rPr>
          <w:sz w:val="24"/>
          <w:szCs w:val="24"/>
          <w:lang w:val="en-GB"/>
        </w:rPr>
      </w:pPr>
    </w:p>
    <w:p w14:paraId="0C156227" w14:textId="2B63232C" w:rsidR="00904B89" w:rsidRDefault="00904B89" w:rsidP="0072361E">
      <w:pPr>
        <w:spacing w:after="0" w:line="276" w:lineRule="auto"/>
        <w:jc w:val="both"/>
        <w:rPr>
          <w:sz w:val="24"/>
          <w:szCs w:val="24"/>
          <w:lang w:val="en-GB"/>
        </w:rPr>
      </w:pPr>
    </w:p>
    <w:p w14:paraId="154920E2" w14:textId="317F4609" w:rsidR="00904B89" w:rsidRDefault="00904B89" w:rsidP="0072361E">
      <w:pPr>
        <w:spacing w:after="0" w:line="276" w:lineRule="auto"/>
        <w:jc w:val="both"/>
        <w:rPr>
          <w:sz w:val="24"/>
          <w:szCs w:val="24"/>
          <w:lang w:val="en-GB"/>
        </w:rPr>
      </w:pPr>
    </w:p>
    <w:p w14:paraId="7AAE8921" w14:textId="14CFAA3B" w:rsidR="00904B89" w:rsidRDefault="00904B89" w:rsidP="0072361E">
      <w:pPr>
        <w:spacing w:after="0" w:line="276" w:lineRule="auto"/>
        <w:jc w:val="both"/>
        <w:rPr>
          <w:sz w:val="24"/>
          <w:szCs w:val="24"/>
          <w:lang w:val="en-GB"/>
        </w:rPr>
      </w:pPr>
    </w:p>
    <w:p w14:paraId="7DC25AFE" w14:textId="2429C001" w:rsidR="00904B89" w:rsidRDefault="00904B89" w:rsidP="0072361E">
      <w:pPr>
        <w:spacing w:after="0" w:line="276" w:lineRule="auto"/>
        <w:jc w:val="both"/>
        <w:rPr>
          <w:sz w:val="24"/>
          <w:szCs w:val="24"/>
          <w:lang w:val="en-GB"/>
        </w:rPr>
      </w:pPr>
    </w:p>
    <w:p w14:paraId="70B7B868" w14:textId="532A6A03" w:rsidR="00904B89" w:rsidRDefault="00904B89" w:rsidP="0072361E">
      <w:pPr>
        <w:spacing w:after="0" w:line="276" w:lineRule="auto"/>
        <w:jc w:val="both"/>
        <w:rPr>
          <w:sz w:val="24"/>
          <w:szCs w:val="24"/>
          <w:lang w:val="en-GB"/>
        </w:rPr>
      </w:pPr>
    </w:p>
    <w:p w14:paraId="1D31D53A" w14:textId="1BCDC746" w:rsidR="00904B89" w:rsidRDefault="00904B89" w:rsidP="0072361E">
      <w:pPr>
        <w:spacing w:after="0" w:line="276" w:lineRule="auto"/>
        <w:jc w:val="both"/>
        <w:rPr>
          <w:sz w:val="24"/>
          <w:szCs w:val="24"/>
          <w:lang w:val="en-GB"/>
        </w:rPr>
      </w:pPr>
    </w:p>
    <w:p w14:paraId="40627A8F" w14:textId="1D048749" w:rsidR="00904B89" w:rsidRDefault="00904B89" w:rsidP="0072361E">
      <w:pPr>
        <w:spacing w:after="0" w:line="276" w:lineRule="auto"/>
        <w:jc w:val="both"/>
        <w:rPr>
          <w:sz w:val="24"/>
          <w:szCs w:val="24"/>
          <w:lang w:val="en-GB"/>
        </w:rPr>
      </w:pPr>
    </w:p>
    <w:p w14:paraId="51C6ABFF" w14:textId="4DC1437B" w:rsidR="00904B89" w:rsidRDefault="00904B89" w:rsidP="0072361E">
      <w:pPr>
        <w:spacing w:after="0" w:line="276" w:lineRule="auto"/>
        <w:jc w:val="both"/>
        <w:rPr>
          <w:sz w:val="24"/>
          <w:szCs w:val="24"/>
          <w:lang w:val="en-GB"/>
        </w:rPr>
      </w:pPr>
    </w:p>
    <w:p w14:paraId="0A46AA77" w14:textId="54065678" w:rsidR="00904B89" w:rsidRDefault="00904B89" w:rsidP="0072361E">
      <w:pPr>
        <w:spacing w:after="0" w:line="276" w:lineRule="auto"/>
        <w:jc w:val="both"/>
        <w:rPr>
          <w:sz w:val="24"/>
          <w:szCs w:val="24"/>
          <w:lang w:val="en-GB"/>
        </w:rPr>
      </w:pPr>
    </w:p>
    <w:p w14:paraId="5B26C6D2" w14:textId="77777777" w:rsidR="00904B89" w:rsidRDefault="00904B89" w:rsidP="00904B89">
      <w:pPr>
        <w:spacing w:after="0" w:line="276" w:lineRule="auto"/>
        <w:jc w:val="both"/>
        <w:rPr>
          <w:bCs/>
          <w:sz w:val="24"/>
          <w:lang w:val="en-GB"/>
        </w:rPr>
      </w:pPr>
    </w:p>
    <w:p w14:paraId="79A648F7" w14:textId="77777777" w:rsidR="00904B89" w:rsidRDefault="00904B89" w:rsidP="00904B89">
      <w:pPr>
        <w:spacing w:after="0"/>
        <w:ind w:right="26"/>
        <w:jc w:val="both"/>
        <w:rPr>
          <w:bCs/>
          <w:sz w:val="24"/>
          <w:lang w:val="en-GB"/>
        </w:rPr>
      </w:pPr>
    </w:p>
    <w:p w14:paraId="7B4A3465" w14:textId="77777777" w:rsidR="00904B89" w:rsidRDefault="00904B89" w:rsidP="00904B89">
      <w:pPr>
        <w:spacing w:after="0"/>
        <w:ind w:right="26"/>
        <w:jc w:val="both"/>
        <w:rPr>
          <w:bCs/>
          <w:sz w:val="24"/>
          <w:lang w:val="en-GB"/>
        </w:rPr>
      </w:pPr>
    </w:p>
    <w:p w14:paraId="68C912E1" w14:textId="77777777" w:rsidR="00904B89" w:rsidRPr="00122634" w:rsidRDefault="00904B89" w:rsidP="00904B89">
      <w:pPr>
        <w:spacing w:after="0"/>
        <w:ind w:right="26"/>
        <w:jc w:val="both"/>
        <w:rPr>
          <w:rFonts w:eastAsia="Calibri" w:cstheme="minorHAnsi"/>
          <w:sz w:val="24"/>
          <w:szCs w:val="24"/>
        </w:rPr>
      </w:pPr>
    </w:p>
    <w:p w14:paraId="04E63C40" w14:textId="77777777" w:rsidR="00904B89" w:rsidRDefault="00904B89" w:rsidP="00904B89">
      <w:pPr>
        <w:spacing w:after="0"/>
        <w:ind w:right="26"/>
        <w:jc w:val="both"/>
        <w:rPr>
          <w:rFonts w:eastAsia="Calibri" w:cstheme="minorHAnsi"/>
          <w:b/>
          <w:bCs/>
          <w:sz w:val="24"/>
          <w:szCs w:val="24"/>
        </w:rPr>
      </w:pPr>
      <w:r>
        <w:rPr>
          <w:rFonts w:eastAsia="Calibri" w:cstheme="minorHAnsi"/>
          <w:b/>
          <w:bCs/>
          <w:sz w:val="24"/>
          <w:szCs w:val="24"/>
        </w:rPr>
        <w:t>..........................................</w:t>
      </w:r>
    </w:p>
    <w:p w14:paraId="0FA2160E" w14:textId="78F694EB" w:rsidR="00904B89" w:rsidRDefault="00B76C2F" w:rsidP="00904B89">
      <w:pPr>
        <w:spacing w:after="0"/>
        <w:ind w:right="831"/>
        <w:rPr>
          <w:rFonts w:cstheme="minorHAnsi"/>
          <w:b/>
          <w:bCs/>
          <w:sz w:val="24"/>
          <w:szCs w:val="24"/>
        </w:rPr>
      </w:pPr>
      <w:r>
        <w:rPr>
          <w:rFonts w:cstheme="minorHAnsi"/>
          <w:b/>
          <w:bCs/>
          <w:sz w:val="24"/>
          <w:szCs w:val="24"/>
        </w:rPr>
        <w:t xml:space="preserve">SD </w:t>
      </w:r>
      <w:r w:rsidR="00904B89">
        <w:rPr>
          <w:rFonts w:cstheme="minorHAnsi"/>
          <w:b/>
          <w:bCs/>
          <w:sz w:val="24"/>
          <w:szCs w:val="24"/>
        </w:rPr>
        <w:t>Shameer Janhangeer</w:t>
      </w:r>
    </w:p>
    <w:p w14:paraId="5834D068" w14:textId="77777777" w:rsidR="00904B89" w:rsidRDefault="00904B89" w:rsidP="00904B89">
      <w:pPr>
        <w:spacing w:after="0"/>
        <w:ind w:right="831"/>
        <w:rPr>
          <w:rFonts w:cstheme="minorHAnsi"/>
          <w:b/>
          <w:bCs/>
          <w:sz w:val="24"/>
          <w:szCs w:val="24"/>
        </w:rPr>
      </w:pPr>
      <w:r>
        <w:rPr>
          <w:rFonts w:cstheme="minorHAnsi"/>
          <w:b/>
          <w:bCs/>
          <w:sz w:val="24"/>
          <w:szCs w:val="24"/>
        </w:rPr>
        <w:t>(Vice-President)</w:t>
      </w:r>
    </w:p>
    <w:p w14:paraId="7D2BFDE5" w14:textId="77777777" w:rsidR="00904B89" w:rsidRDefault="00904B89" w:rsidP="00904B89">
      <w:pPr>
        <w:spacing w:after="0"/>
        <w:ind w:right="831"/>
        <w:rPr>
          <w:rFonts w:cstheme="minorHAnsi"/>
          <w:b/>
          <w:bCs/>
          <w:sz w:val="24"/>
          <w:szCs w:val="24"/>
        </w:rPr>
      </w:pPr>
    </w:p>
    <w:p w14:paraId="1BB82B69" w14:textId="77777777" w:rsidR="00904B89" w:rsidRDefault="00904B89" w:rsidP="00904B89">
      <w:pPr>
        <w:spacing w:after="0"/>
        <w:ind w:right="831"/>
        <w:rPr>
          <w:rFonts w:cstheme="minorHAnsi"/>
          <w:b/>
          <w:bCs/>
          <w:sz w:val="24"/>
          <w:szCs w:val="24"/>
        </w:rPr>
      </w:pPr>
    </w:p>
    <w:p w14:paraId="0366204F" w14:textId="77777777" w:rsidR="00904B89" w:rsidRDefault="00904B89" w:rsidP="00904B89">
      <w:pPr>
        <w:spacing w:after="0"/>
        <w:ind w:right="831"/>
        <w:rPr>
          <w:rFonts w:cstheme="minorHAnsi"/>
          <w:b/>
          <w:bCs/>
          <w:sz w:val="24"/>
          <w:szCs w:val="24"/>
        </w:rPr>
      </w:pPr>
    </w:p>
    <w:p w14:paraId="7FF21CE9" w14:textId="77777777" w:rsidR="00904B89" w:rsidRDefault="00904B89" w:rsidP="00904B89">
      <w:pPr>
        <w:spacing w:after="0"/>
        <w:ind w:right="831"/>
        <w:rPr>
          <w:rFonts w:cstheme="minorHAnsi"/>
          <w:b/>
          <w:bCs/>
          <w:sz w:val="24"/>
          <w:szCs w:val="24"/>
        </w:rPr>
      </w:pPr>
      <w:r>
        <w:rPr>
          <w:rFonts w:cstheme="minorHAnsi"/>
          <w:b/>
          <w:bCs/>
          <w:sz w:val="24"/>
          <w:szCs w:val="24"/>
        </w:rPr>
        <w:t>..........................................</w:t>
      </w:r>
    </w:p>
    <w:p w14:paraId="064C08EA" w14:textId="24E55695" w:rsidR="00904B89" w:rsidRDefault="00B76C2F" w:rsidP="00904B89">
      <w:pPr>
        <w:spacing w:after="0"/>
        <w:ind w:right="831"/>
        <w:rPr>
          <w:rFonts w:cstheme="minorHAnsi"/>
          <w:b/>
          <w:bCs/>
          <w:sz w:val="24"/>
          <w:szCs w:val="24"/>
        </w:rPr>
      </w:pPr>
      <w:r>
        <w:rPr>
          <w:rFonts w:cstheme="minorHAnsi"/>
          <w:b/>
          <w:bCs/>
          <w:sz w:val="24"/>
          <w:szCs w:val="24"/>
        </w:rPr>
        <w:t xml:space="preserve">SD </w:t>
      </w:r>
      <w:r w:rsidR="00904B89">
        <w:rPr>
          <w:rFonts w:cstheme="minorHAnsi"/>
          <w:b/>
          <w:bCs/>
          <w:sz w:val="24"/>
          <w:szCs w:val="24"/>
        </w:rPr>
        <w:t xml:space="preserve">Anundraj Seethanna </w:t>
      </w:r>
    </w:p>
    <w:p w14:paraId="2DFEACA3" w14:textId="77777777" w:rsidR="00904B89" w:rsidRPr="00B76C2F" w:rsidRDefault="00904B89" w:rsidP="00904B89">
      <w:pPr>
        <w:spacing w:after="0"/>
        <w:ind w:right="831"/>
        <w:rPr>
          <w:rFonts w:cstheme="minorHAnsi"/>
          <w:b/>
          <w:bCs/>
          <w:sz w:val="24"/>
          <w:szCs w:val="24"/>
        </w:rPr>
      </w:pPr>
      <w:r w:rsidRPr="00B76C2F">
        <w:rPr>
          <w:rFonts w:cstheme="minorHAnsi"/>
          <w:b/>
          <w:bCs/>
          <w:sz w:val="24"/>
          <w:szCs w:val="24"/>
        </w:rPr>
        <w:t>(Member)</w:t>
      </w:r>
    </w:p>
    <w:p w14:paraId="1E31A276" w14:textId="77777777" w:rsidR="00904B89" w:rsidRPr="00B76C2F" w:rsidRDefault="00904B89" w:rsidP="00904B89">
      <w:pPr>
        <w:spacing w:after="0"/>
        <w:ind w:right="831"/>
        <w:rPr>
          <w:rFonts w:cstheme="minorHAnsi"/>
          <w:b/>
          <w:bCs/>
          <w:sz w:val="24"/>
          <w:szCs w:val="24"/>
        </w:rPr>
      </w:pPr>
    </w:p>
    <w:p w14:paraId="71325A03" w14:textId="77777777" w:rsidR="00904B89" w:rsidRPr="00B76C2F" w:rsidRDefault="00904B89" w:rsidP="00904B89">
      <w:pPr>
        <w:spacing w:after="0"/>
        <w:ind w:right="831"/>
        <w:rPr>
          <w:rFonts w:cstheme="minorHAnsi"/>
          <w:b/>
          <w:bCs/>
          <w:sz w:val="24"/>
          <w:szCs w:val="24"/>
        </w:rPr>
      </w:pPr>
    </w:p>
    <w:p w14:paraId="33B41A6E" w14:textId="77777777" w:rsidR="00904B89" w:rsidRPr="00B76C2F" w:rsidRDefault="00904B89" w:rsidP="00904B89">
      <w:pPr>
        <w:spacing w:after="0"/>
        <w:ind w:right="831"/>
        <w:rPr>
          <w:rFonts w:cstheme="minorHAnsi"/>
          <w:b/>
          <w:bCs/>
          <w:sz w:val="24"/>
          <w:szCs w:val="24"/>
        </w:rPr>
      </w:pPr>
    </w:p>
    <w:p w14:paraId="1F66B2D3" w14:textId="77777777" w:rsidR="00904B89" w:rsidRPr="007A3E80" w:rsidRDefault="00904B89" w:rsidP="00904B89">
      <w:pPr>
        <w:spacing w:after="0"/>
        <w:ind w:right="831"/>
        <w:rPr>
          <w:rFonts w:cstheme="minorHAnsi"/>
          <w:b/>
          <w:bCs/>
          <w:sz w:val="24"/>
          <w:szCs w:val="24"/>
          <w:lang w:val="fr-FR"/>
        </w:rPr>
      </w:pPr>
      <w:r w:rsidRPr="007A3E80">
        <w:rPr>
          <w:rFonts w:cstheme="minorHAnsi"/>
          <w:b/>
          <w:bCs/>
          <w:sz w:val="24"/>
          <w:szCs w:val="24"/>
          <w:lang w:val="fr-FR"/>
        </w:rPr>
        <w:t>..........................................</w:t>
      </w:r>
    </w:p>
    <w:p w14:paraId="41E6F95B" w14:textId="34FFE438" w:rsidR="00904B89" w:rsidRPr="007A3E80" w:rsidRDefault="00B76C2F" w:rsidP="00904B89">
      <w:pPr>
        <w:spacing w:after="0"/>
        <w:ind w:right="831"/>
        <w:rPr>
          <w:b/>
          <w:bCs/>
          <w:sz w:val="24"/>
          <w:szCs w:val="24"/>
          <w:lang w:val="fr-FR"/>
        </w:rPr>
      </w:pPr>
      <w:r>
        <w:rPr>
          <w:b/>
          <w:bCs/>
          <w:sz w:val="24"/>
          <w:szCs w:val="24"/>
          <w:lang w:val="fr-FR"/>
        </w:rPr>
        <w:t xml:space="preserve">SD </w:t>
      </w:r>
      <w:r w:rsidR="0045684A" w:rsidRPr="007A3E80">
        <w:rPr>
          <w:b/>
          <w:bCs/>
          <w:sz w:val="24"/>
          <w:szCs w:val="24"/>
          <w:lang w:val="fr-FR"/>
        </w:rPr>
        <w:t>Christelle Perrin D’Avrincourt</w:t>
      </w:r>
      <w:r w:rsidR="00904B89" w:rsidRPr="007A3E80">
        <w:rPr>
          <w:b/>
          <w:bCs/>
          <w:sz w:val="24"/>
          <w:szCs w:val="24"/>
          <w:lang w:val="fr-FR"/>
        </w:rPr>
        <w:t xml:space="preserve"> (Ms)</w:t>
      </w:r>
    </w:p>
    <w:p w14:paraId="54F8F472" w14:textId="77777777" w:rsidR="00904B89" w:rsidRPr="00B76C2F" w:rsidRDefault="00904B89" w:rsidP="00904B89">
      <w:pPr>
        <w:spacing w:after="0"/>
        <w:ind w:right="831"/>
        <w:rPr>
          <w:rFonts w:cstheme="minorHAnsi"/>
          <w:b/>
          <w:bCs/>
          <w:sz w:val="24"/>
          <w:szCs w:val="24"/>
          <w:lang w:val="fr-FR"/>
        </w:rPr>
      </w:pPr>
      <w:r w:rsidRPr="00B76C2F">
        <w:rPr>
          <w:rFonts w:cstheme="minorHAnsi"/>
          <w:b/>
          <w:bCs/>
          <w:sz w:val="24"/>
          <w:szCs w:val="24"/>
          <w:lang w:val="fr-FR"/>
        </w:rPr>
        <w:t>(Member)</w:t>
      </w:r>
    </w:p>
    <w:p w14:paraId="6DC691D4" w14:textId="77777777" w:rsidR="00904B89" w:rsidRPr="00B76C2F" w:rsidRDefault="00904B89" w:rsidP="00904B89">
      <w:pPr>
        <w:spacing w:after="0"/>
        <w:ind w:right="831"/>
        <w:rPr>
          <w:rFonts w:cstheme="minorHAnsi"/>
          <w:b/>
          <w:bCs/>
          <w:sz w:val="24"/>
          <w:szCs w:val="24"/>
          <w:lang w:val="fr-FR"/>
        </w:rPr>
      </w:pPr>
    </w:p>
    <w:p w14:paraId="75D558BD" w14:textId="77777777" w:rsidR="00904B89" w:rsidRPr="00B76C2F" w:rsidRDefault="00904B89" w:rsidP="00904B89">
      <w:pPr>
        <w:spacing w:after="0"/>
        <w:ind w:right="831"/>
        <w:rPr>
          <w:rFonts w:cstheme="minorHAnsi"/>
          <w:b/>
          <w:bCs/>
          <w:sz w:val="24"/>
          <w:szCs w:val="24"/>
          <w:lang w:val="fr-FR"/>
        </w:rPr>
      </w:pPr>
    </w:p>
    <w:p w14:paraId="14BA4C10" w14:textId="77777777" w:rsidR="00904B89" w:rsidRPr="00B76C2F" w:rsidRDefault="00904B89" w:rsidP="00904B89">
      <w:pPr>
        <w:spacing w:after="0"/>
        <w:ind w:right="831"/>
        <w:rPr>
          <w:rFonts w:cstheme="minorHAnsi"/>
          <w:b/>
          <w:bCs/>
          <w:sz w:val="24"/>
          <w:szCs w:val="24"/>
          <w:lang w:val="fr-FR"/>
        </w:rPr>
      </w:pPr>
    </w:p>
    <w:p w14:paraId="4A04CFF6" w14:textId="77777777" w:rsidR="00904B89" w:rsidRDefault="00904B89" w:rsidP="00904B89">
      <w:pPr>
        <w:spacing w:after="0"/>
        <w:ind w:right="831"/>
        <w:rPr>
          <w:rFonts w:cstheme="minorHAnsi"/>
          <w:b/>
          <w:bCs/>
          <w:sz w:val="24"/>
          <w:szCs w:val="24"/>
        </w:rPr>
      </w:pPr>
      <w:r>
        <w:rPr>
          <w:rFonts w:cstheme="minorHAnsi"/>
          <w:b/>
          <w:bCs/>
          <w:sz w:val="24"/>
          <w:szCs w:val="24"/>
        </w:rPr>
        <w:t>..........................................</w:t>
      </w:r>
    </w:p>
    <w:p w14:paraId="35AAFB84" w14:textId="6FC2056D" w:rsidR="00904B89" w:rsidRPr="0034164D" w:rsidRDefault="00B76C2F" w:rsidP="00904B89">
      <w:pPr>
        <w:spacing w:after="0"/>
        <w:ind w:right="831"/>
        <w:rPr>
          <w:rFonts w:cstheme="minorHAnsi"/>
          <w:b/>
          <w:bCs/>
          <w:sz w:val="24"/>
          <w:szCs w:val="24"/>
        </w:rPr>
      </w:pPr>
      <w:r>
        <w:rPr>
          <w:rFonts w:cstheme="minorHAnsi"/>
          <w:b/>
          <w:bCs/>
          <w:sz w:val="24"/>
          <w:szCs w:val="24"/>
        </w:rPr>
        <w:t xml:space="preserve">SD </w:t>
      </w:r>
      <w:bookmarkStart w:id="0" w:name="_GoBack"/>
      <w:bookmarkEnd w:id="0"/>
      <w:r w:rsidR="0045684A">
        <w:rPr>
          <w:rFonts w:cstheme="minorHAnsi"/>
          <w:b/>
          <w:bCs/>
          <w:sz w:val="24"/>
          <w:szCs w:val="24"/>
        </w:rPr>
        <w:t>Venusha Autar Hemrazsing</w:t>
      </w:r>
    </w:p>
    <w:p w14:paraId="7B7FC70C" w14:textId="77777777" w:rsidR="00904B89" w:rsidRDefault="00904B89" w:rsidP="00904B89">
      <w:pPr>
        <w:spacing w:after="0"/>
        <w:ind w:right="831"/>
        <w:rPr>
          <w:rFonts w:cstheme="minorHAnsi"/>
          <w:b/>
          <w:bCs/>
          <w:sz w:val="24"/>
          <w:szCs w:val="24"/>
        </w:rPr>
      </w:pPr>
      <w:r>
        <w:rPr>
          <w:rFonts w:cstheme="minorHAnsi"/>
          <w:b/>
          <w:bCs/>
          <w:sz w:val="24"/>
          <w:szCs w:val="24"/>
        </w:rPr>
        <w:t>(Member)</w:t>
      </w:r>
    </w:p>
    <w:p w14:paraId="70041E3A" w14:textId="03E6298C" w:rsidR="00904B89" w:rsidRDefault="00904B89" w:rsidP="00904B89">
      <w:pPr>
        <w:spacing w:after="0"/>
        <w:ind w:right="566"/>
        <w:jc w:val="both"/>
        <w:rPr>
          <w:rFonts w:eastAsia="Calibri" w:cstheme="minorHAnsi"/>
          <w:bCs/>
          <w:sz w:val="24"/>
          <w:szCs w:val="24"/>
        </w:rPr>
      </w:pPr>
    </w:p>
    <w:p w14:paraId="2FD49C7A" w14:textId="0A83CC24" w:rsidR="0051649B" w:rsidRDefault="0051649B" w:rsidP="00904B89">
      <w:pPr>
        <w:spacing w:after="0"/>
        <w:ind w:right="566"/>
        <w:jc w:val="both"/>
        <w:rPr>
          <w:rFonts w:eastAsia="Calibri" w:cstheme="minorHAnsi"/>
          <w:bCs/>
          <w:sz w:val="24"/>
          <w:szCs w:val="24"/>
        </w:rPr>
      </w:pPr>
    </w:p>
    <w:p w14:paraId="7D3B300E" w14:textId="62AF8504" w:rsidR="0051649B" w:rsidRDefault="0051649B" w:rsidP="00904B89">
      <w:pPr>
        <w:spacing w:after="0"/>
        <w:ind w:right="566"/>
        <w:jc w:val="both"/>
        <w:rPr>
          <w:rFonts w:eastAsia="Calibri" w:cstheme="minorHAnsi"/>
          <w:bCs/>
          <w:sz w:val="24"/>
          <w:szCs w:val="24"/>
        </w:rPr>
      </w:pPr>
    </w:p>
    <w:p w14:paraId="3C9125F3" w14:textId="77777777" w:rsidR="0051649B" w:rsidRPr="005011FC" w:rsidRDefault="0051649B" w:rsidP="0051649B">
      <w:pPr>
        <w:spacing w:after="0" w:line="276" w:lineRule="auto"/>
        <w:jc w:val="both"/>
        <w:rPr>
          <w:b/>
          <w:bCs/>
          <w:sz w:val="24"/>
          <w:szCs w:val="24"/>
        </w:rPr>
      </w:pPr>
      <w:r w:rsidRPr="005011FC">
        <w:rPr>
          <w:b/>
          <w:bCs/>
          <w:sz w:val="24"/>
          <w:szCs w:val="24"/>
        </w:rPr>
        <w:t>Date:</w:t>
      </w:r>
      <w:r w:rsidRPr="005011FC">
        <w:rPr>
          <w:b/>
          <w:bCs/>
          <w:sz w:val="24"/>
          <w:szCs w:val="24"/>
        </w:rPr>
        <w:tab/>
        <w:t>13</w:t>
      </w:r>
      <w:r w:rsidRPr="005011FC">
        <w:rPr>
          <w:b/>
          <w:bCs/>
          <w:sz w:val="24"/>
          <w:szCs w:val="24"/>
          <w:vertAlign w:val="superscript"/>
        </w:rPr>
        <w:t>th</w:t>
      </w:r>
      <w:r w:rsidRPr="005011FC">
        <w:rPr>
          <w:b/>
          <w:bCs/>
          <w:sz w:val="24"/>
          <w:szCs w:val="24"/>
        </w:rPr>
        <w:t xml:space="preserve"> March 2024</w:t>
      </w:r>
    </w:p>
    <w:p w14:paraId="028ED515" w14:textId="77777777" w:rsidR="0051649B" w:rsidRDefault="0051649B" w:rsidP="00904B89">
      <w:pPr>
        <w:spacing w:after="0"/>
        <w:ind w:right="566"/>
        <w:jc w:val="both"/>
        <w:rPr>
          <w:rFonts w:eastAsia="Calibri" w:cstheme="minorHAnsi"/>
          <w:bCs/>
          <w:sz w:val="24"/>
          <w:szCs w:val="24"/>
        </w:rPr>
      </w:pPr>
    </w:p>
    <w:p w14:paraId="69089579" w14:textId="77777777" w:rsidR="00904B89" w:rsidRDefault="00904B89" w:rsidP="00904B89">
      <w:pPr>
        <w:spacing w:after="0"/>
        <w:ind w:right="566"/>
        <w:jc w:val="both"/>
        <w:rPr>
          <w:rFonts w:eastAsia="Calibri" w:cstheme="minorHAnsi"/>
          <w:bCs/>
          <w:sz w:val="24"/>
          <w:szCs w:val="24"/>
        </w:rPr>
      </w:pPr>
    </w:p>
    <w:p w14:paraId="095B2D49" w14:textId="77777777" w:rsidR="00904B89" w:rsidRDefault="00904B89" w:rsidP="00904B89">
      <w:pPr>
        <w:spacing w:after="0"/>
        <w:ind w:right="566"/>
        <w:jc w:val="both"/>
        <w:rPr>
          <w:rFonts w:eastAsia="Calibri" w:cstheme="minorHAnsi"/>
          <w:bCs/>
          <w:sz w:val="24"/>
          <w:szCs w:val="24"/>
        </w:rPr>
      </w:pPr>
    </w:p>
    <w:p w14:paraId="12301F20" w14:textId="77777777" w:rsidR="00904B89" w:rsidRPr="00904B89" w:rsidRDefault="00904B89" w:rsidP="0072361E">
      <w:pPr>
        <w:spacing w:after="0" w:line="276" w:lineRule="auto"/>
        <w:jc w:val="both"/>
        <w:rPr>
          <w:sz w:val="24"/>
          <w:szCs w:val="24"/>
        </w:rPr>
      </w:pPr>
    </w:p>
    <w:sectPr w:rsidR="00904B89" w:rsidRPr="00904B8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22664" w14:textId="77777777" w:rsidR="00C44F98" w:rsidRDefault="00C44F98" w:rsidP="00535639">
      <w:pPr>
        <w:spacing w:after="0" w:line="240" w:lineRule="auto"/>
      </w:pPr>
      <w:r>
        <w:separator/>
      </w:r>
    </w:p>
  </w:endnote>
  <w:endnote w:type="continuationSeparator" w:id="0">
    <w:p w14:paraId="1B184954" w14:textId="77777777" w:rsidR="00C44F98" w:rsidRDefault="00C44F98" w:rsidP="0053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1946"/>
      <w:docPartObj>
        <w:docPartGallery w:val="Page Numbers (Bottom of Page)"/>
        <w:docPartUnique/>
      </w:docPartObj>
    </w:sdtPr>
    <w:sdtEndPr>
      <w:rPr>
        <w:noProof/>
      </w:rPr>
    </w:sdtEndPr>
    <w:sdtContent>
      <w:p w14:paraId="71EFE200" w14:textId="5A69E732" w:rsidR="002171BD" w:rsidRDefault="002171BD">
        <w:pPr>
          <w:pStyle w:val="Footer"/>
          <w:jc w:val="right"/>
        </w:pPr>
        <w:r>
          <w:fldChar w:fldCharType="begin"/>
        </w:r>
        <w:r>
          <w:instrText xml:space="preserve"> PAGE   \* MERGEFORMAT </w:instrText>
        </w:r>
        <w:r>
          <w:fldChar w:fldCharType="separate"/>
        </w:r>
        <w:r w:rsidR="00A405C2">
          <w:rPr>
            <w:noProof/>
          </w:rPr>
          <w:t>3</w:t>
        </w:r>
        <w:r>
          <w:rPr>
            <w:noProof/>
          </w:rPr>
          <w:fldChar w:fldCharType="end"/>
        </w:r>
      </w:p>
    </w:sdtContent>
  </w:sdt>
  <w:p w14:paraId="4B5DD17D" w14:textId="77777777" w:rsidR="00F83376" w:rsidRDefault="00F833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2261" w14:textId="77777777" w:rsidR="00C44F98" w:rsidRDefault="00C44F98" w:rsidP="00535639">
      <w:pPr>
        <w:spacing w:after="0" w:line="240" w:lineRule="auto"/>
      </w:pPr>
      <w:r>
        <w:separator/>
      </w:r>
    </w:p>
  </w:footnote>
  <w:footnote w:type="continuationSeparator" w:id="0">
    <w:p w14:paraId="65F193DB" w14:textId="77777777" w:rsidR="00C44F98" w:rsidRDefault="00C44F98" w:rsidP="00535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E"/>
    <w:rsid w:val="0000742C"/>
    <w:rsid w:val="000139B9"/>
    <w:rsid w:val="00047386"/>
    <w:rsid w:val="00122634"/>
    <w:rsid w:val="0013261E"/>
    <w:rsid w:val="001B2E44"/>
    <w:rsid w:val="001D1C8B"/>
    <w:rsid w:val="002171BD"/>
    <w:rsid w:val="00224CCF"/>
    <w:rsid w:val="00304917"/>
    <w:rsid w:val="003C2090"/>
    <w:rsid w:val="0045684A"/>
    <w:rsid w:val="004F25C9"/>
    <w:rsid w:val="0051649B"/>
    <w:rsid w:val="00535639"/>
    <w:rsid w:val="005640C8"/>
    <w:rsid w:val="00631CF1"/>
    <w:rsid w:val="00655ED2"/>
    <w:rsid w:val="006E27E4"/>
    <w:rsid w:val="0070070F"/>
    <w:rsid w:val="0072361E"/>
    <w:rsid w:val="007A3E80"/>
    <w:rsid w:val="007B70A7"/>
    <w:rsid w:val="008120FA"/>
    <w:rsid w:val="0087516A"/>
    <w:rsid w:val="008C6E97"/>
    <w:rsid w:val="00904B89"/>
    <w:rsid w:val="009435D2"/>
    <w:rsid w:val="009A7212"/>
    <w:rsid w:val="009F06BA"/>
    <w:rsid w:val="00A12E3F"/>
    <w:rsid w:val="00A14EEE"/>
    <w:rsid w:val="00A3642D"/>
    <w:rsid w:val="00A405C2"/>
    <w:rsid w:val="00A96102"/>
    <w:rsid w:val="00AB544A"/>
    <w:rsid w:val="00AC683C"/>
    <w:rsid w:val="00AE48E0"/>
    <w:rsid w:val="00B22EA0"/>
    <w:rsid w:val="00B4159A"/>
    <w:rsid w:val="00B4351B"/>
    <w:rsid w:val="00B76C2F"/>
    <w:rsid w:val="00BA3334"/>
    <w:rsid w:val="00BF27CF"/>
    <w:rsid w:val="00C3314E"/>
    <w:rsid w:val="00C44F98"/>
    <w:rsid w:val="00CB451E"/>
    <w:rsid w:val="00D935BE"/>
    <w:rsid w:val="00DE0949"/>
    <w:rsid w:val="00F66A12"/>
    <w:rsid w:val="00F8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12"/>
  <w15:chartTrackingRefBased/>
  <w15:docId w15:val="{C14CFD34-78CC-4FB3-8BBE-23EC76E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9"/>
  </w:style>
  <w:style w:type="paragraph" w:styleId="Footer">
    <w:name w:val="footer"/>
    <w:basedOn w:val="Normal"/>
    <w:link w:val="FooterChar"/>
    <w:uiPriority w:val="99"/>
    <w:unhideWhenUsed/>
    <w:rsid w:val="0053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380441-5AEA-435A-82A8-3D5097DA4ED5}"/>
</file>

<file path=customXml/itemProps2.xml><?xml version="1.0" encoding="utf-8"?>
<ds:datastoreItem xmlns:ds="http://schemas.openxmlformats.org/officeDocument/2006/customXml" ds:itemID="{2BC00943-BF9E-4C9F-8BC6-A0B5C6131F64}"/>
</file>

<file path=customXml/itemProps3.xml><?xml version="1.0" encoding="utf-8"?>
<ds:datastoreItem xmlns:ds="http://schemas.openxmlformats.org/officeDocument/2006/customXml" ds:itemID="{E98437EB-44E7-49FE-AB9C-1BCBEF135671}"/>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2024-03-13T10:14:00Z</cp:lastPrinted>
  <dcterms:created xsi:type="dcterms:W3CDTF">2024-03-13T10:52:00Z</dcterms:created>
  <dcterms:modified xsi:type="dcterms:W3CDTF">2024-03-13T10:52:00Z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