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D1D48" w14:textId="77777777" w:rsidR="001B6140" w:rsidRPr="0072361E" w:rsidRDefault="001B6140" w:rsidP="001B6140">
      <w:pPr>
        <w:widowControl w:val="0"/>
        <w:autoSpaceDE w:val="0"/>
        <w:autoSpaceDN w:val="0"/>
        <w:adjustRightInd w:val="0"/>
        <w:spacing w:after="0" w:line="276" w:lineRule="auto"/>
        <w:jc w:val="center"/>
        <w:rPr>
          <w:b/>
          <w:bCs/>
          <w:sz w:val="32"/>
          <w:szCs w:val="23"/>
          <w:lang w:val="en-GB"/>
        </w:rPr>
      </w:pPr>
      <w:r w:rsidRPr="0072361E">
        <w:rPr>
          <w:b/>
          <w:bCs/>
          <w:sz w:val="32"/>
          <w:szCs w:val="23"/>
          <w:lang w:val="en-GB"/>
        </w:rPr>
        <w:t>EMPLOYMENT RELATIONS TRIBUNAL</w:t>
      </w:r>
    </w:p>
    <w:p w14:paraId="5E095741" w14:textId="77777777" w:rsidR="001B6140" w:rsidRPr="0072361E" w:rsidRDefault="001B6140" w:rsidP="001B6140">
      <w:pPr>
        <w:tabs>
          <w:tab w:val="center" w:pos="4545"/>
          <w:tab w:val="left" w:pos="5820"/>
        </w:tabs>
        <w:spacing w:after="0" w:line="276" w:lineRule="auto"/>
        <w:rPr>
          <w:b/>
          <w:sz w:val="28"/>
          <w:szCs w:val="23"/>
          <w:lang w:val="en-GB"/>
        </w:rPr>
      </w:pPr>
      <w:r w:rsidRPr="0072361E">
        <w:rPr>
          <w:b/>
          <w:sz w:val="32"/>
          <w:szCs w:val="23"/>
          <w:lang w:val="en-GB"/>
        </w:rPr>
        <w:tab/>
      </w:r>
    </w:p>
    <w:p w14:paraId="27653B72" w14:textId="77777777" w:rsidR="001B6140" w:rsidRPr="0072361E" w:rsidRDefault="001B6140" w:rsidP="001B6140">
      <w:pPr>
        <w:tabs>
          <w:tab w:val="center" w:pos="4545"/>
          <w:tab w:val="left" w:pos="5820"/>
        </w:tabs>
        <w:spacing w:after="0" w:line="276" w:lineRule="auto"/>
        <w:rPr>
          <w:b/>
          <w:sz w:val="32"/>
          <w:szCs w:val="23"/>
          <w:lang w:val="en-GB"/>
        </w:rPr>
      </w:pPr>
      <w:r w:rsidRPr="0072361E">
        <w:rPr>
          <w:b/>
          <w:sz w:val="32"/>
          <w:szCs w:val="23"/>
          <w:lang w:val="en-GB"/>
        </w:rPr>
        <w:tab/>
        <w:t>ORDER</w:t>
      </w:r>
    </w:p>
    <w:p w14:paraId="71A64E4A" w14:textId="77777777" w:rsidR="001B6140" w:rsidRPr="0072361E" w:rsidRDefault="001B6140" w:rsidP="001B6140">
      <w:pPr>
        <w:tabs>
          <w:tab w:val="center" w:pos="4545"/>
          <w:tab w:val="left" w:pos="5820"/>
        </w:tabs>
        <w:spacing w:after="0" w:line="276" w:lineRule="auto"/>
        <w:rPr>
          <w:b/>
          <w:sz w:val="24"/>
          <w:szCs w:val="23"/>
          <w:lang w:val="en-GB"/>
        </w:rPr>
      </w:pPr>
      <w:r w:rsidRPr="0072361E">
        <w:rPr>
          <w:b/>
          <w:sz w:val="23"/>
          <w:szCs w:val="23"/>
          <w:lang w:val="en-GB"/>
        </w:rPr>
        <w:tab/>
      </w:r>
    </w:p>
    <w:p w14:paraId="141670D6" w14:textId="10295E2A" w:rsidR="001B6140" w:rsidRPr="0072361E" w:rsidRDefault="001B6140" w:rsidP="001B6140">
      <w:pPr>
        <w:spacing w:after="0" w:line="276" w:lineRule="auto"/>
        <w:rPr>
          <w:b/>
          <w:sz w:val="24"/>
          <w:szCs w:val="23"/>
          <w:lang w:val="en-GB"/>
        </w:rPr>
      </w:pPr>
      <w:r w:rsidRPr="0072361E">
        <w:rPr>
          <w:b/>
          <w:sz w:val="24"/>
          <w:szCs w:val="23"/>
          <w:lang w:val="en-GB"/>
        </w:rPr>
        <w:t xml:space="preserve">ERT/RN </w:t>
      </w:r>
      <w:r>
        <w:rPr>
          <w:b/>
          <w:sz w:val="24"/>
          <w:szCs w:val="23"/>
          <w:lang w:val="en-GB"/>
        </w:rPr>
        <w:t>19</w:t>
      </w:r>
      <w:r w:rsidRPr="0072361E">
        <w:rPr>
          <w:b/>
          <w:sz w:val="24"/>
          <w:szCs w:val="23"/>
          <w:lang w:val="en-GB"/>
        </w:rPr>
        <w:t>/202</w:t>
      </w:r>
      <w:r>
        <w:rPr>
          <w:b/>
          <w:sz w:val="24"/>
          <w:szCs w:val="23"/>
          <w:lang w:val="en-GB"/>
        </w:rPr>
        <w:t>4</w:t>
      </w:r>
    </w:p>
    <w:p w14:paraId="3BF37046" w14:textId="77777777" w:rsidR="001B6140" w:rsidRPr="0072361E" w:rsidRDefault="001B6140" w:rsidP="001B6140">
      <w:pPr>
        <w:spacing w:after="0" w:line="276" w:lineRule="auto"/>
        <w:rPr>
          <w:b/>
          <w:sz w:val="24"/>
          <w:szCs w:val="23"/>
          <w:lang w:val="en-GB"/>
        </w:rPr>
      </w:pPr>
    </w:p>
    <w:p w14:paraId="0526FF8E" w14:textId="77777777" w:rsidR="001B6140" w:rsidRPr="0072361E" w:rsidRDefault="001B6140" w:rsidP="001B6140">
      <w:pPr>
        <w:spacing w:after="0" w:line="276" w:lineRule="auto"/>
        <w:ind w:firstLine="720"/>
        <w:rPr>
          <w:sz w:val="24"/>
          <w:szCs w:val="23"/>
          <w:lang w:val="en-GB"/>
        </w:rPr>
      </w:pPr>
      <w:r w:rsidRPr="0072361E">
        <w:rPr>
          <w:i/>
          <w:sz w:val="24"/>
          <w:szCs w:val="23"/>
          <w:lang w:val="en-GB"/>
        </w:rPr>
        <w:t>Before</w:t>
      </w:r>
      <w:r w:rsidRPr="0072361E">
        <w:rPr>
          <w:sz w:val="24"/>
          <w:szCs w:val="23"/>
          <w:lang w:val="en-GB"/>
        </w:rPr>
        <w:t>:</w:t>
      </w:r>
    </w:p>
    <w:p w14:paraId="4426A10F" w14:textId="77777777" w:rsidR="001B6140" w:rsidRPr="0072361E" w:rsidRDefault="001B6140" w:rsidP="001B6140">
      <w:pPr>
        <w:spacing w:after="0" w:line="276" w:lineRule="auto"/>
        <w:rPr>
          <w:b/>
          <w:sz w:val="24"/>
          <w:szCs w:val="23"/>
          <w:lang w:val="en-GB"/>
        </w:rPr>
      </w:pPr>
      <w:r w:rsidRPr="0072361E">
        <w:rPr>
          <w:b/>
          <w:sz w:val="24"/>
          <w:szCs w:val="23"/>
          <w:lang w:val="en-GB"/>
        </w:rPr>
        <w:tab/>
      </w:r>
    </w:p>
    <w:p w14:paraId="18FD9850" w14:textId="77777777" w:rsidR="001B6140" w:rsidRPr="0072361E" w:rsidRDefault="001B6140" w:rsidP="001B6140">
      <w:pPr>
        <w:spacing w:after="0" w:line="276" w:lineRule="auto"/>
        <w:ind w:left="720" w:right="831" w:firstLine="720"/>
        <w:jc w:val="both"/>
        <w:rPr>
          <w:b/>
          <w:bCs/>
          <w:sz w:val="28"/>
          <w:szCs w:val="28"/>
          <w:lang w:val="en-GB"/>
        </w:rPr>
      </w:pPr>
      <w:proofErr w:type="spellStart"/>
      <w:r w:rsidRPr="0072361E">
        <w:rPr>
          <w:b/>
          <w:bCs/>
          <w:sz w:val="28"/>
          <w:szCs w:val="28"/>
          <w:lang w:val="en-GB"/>
        </w:rPr>
        <w:t>Shameer</w:t>
      </w:r>
      <w:proofErr w:type="spellEnd"/>
      <w:r w:rsidRPr="0072361E">
        <w:rPr>
          <w:b/>
          <w:bCs/>
          <w:sz w:val="28"/>
          <w:szCs w:val="28"/>
          <w:lang w:val="en-GB"/>
        </w:rPr>
        <w:t xml:space="preserve"> </w:t>
      </w:r>
      <w:proofErr w:type="spellStart"/>
      <w:r w:rsidRPr="0072361E">
        <w:rPr>
          <w:b/>
          <w:bCs/>
          <w:sz w:val="28"/>
          <w:szCs w:val="28"/>
          <w:lang w:val="en-GB"/>
        </w:rPr>
        <w:t>Janhangeer</w:t>
      </w:r>
      <w:proofErr w:type="spellEnd"/>
      <w:r w:rsidRPr="0072361E">
        <w:rPr>
          <w:b/>
          <w:bCs/>
          <w:sz w:val="28"/>
          <w:szCs w:val="28"/>
          <w:lang w:val="en-GB"/>
        </w:rPr>
        <w:tab/>
      </w:r>
      <w:r w:rsidRPr="0072361E">
        <w:rPr>
          <w:b/>
          <w:bCs/>
          <w:sz w:val="28"/>
          <w:szCs w:val="28"/>
          <w:lang w:val="en-GB"/>
        </w:rPr>
        <w:tab/>
        <w:t>-</w:t>
      </w:r>
      <w:r w:rsidRPr="0072361E">
        <w:rPr>
          <w:b/>
          <w:bCs/>
          <w:sz w:val="28"/>
          <w:szCs w:val="28"/>
          <w:lang w:val="en-GB"/>
        </w:rPr>
        <w:tab/>
      </w:r>
      <w:r w:rsidRPr="0072361E">
        <w:rPr>
          <w:b/>
          <w:bCs/>
          <w:sz w:val="28"/>
          <w:szCs w:val="28"/>
          <w:lang w:val="en-GB"/>
        </w:rPr>
        <w:tab/>
        <w:t>Vice-President</w:t>
      </w:r>
    </w:p>
    <w:p w14:paraId="53C90310" w14:textId="77777777" w:rsidR="001B6140" w:rsidRPr="0072361E" w:rsidRDefault="001B6140" w:rsidP="001B6140">
      <w:pPr>
        <w:spacing w:after="0" w:line="276" w:lineRule="auto"/>
        <w:ind w:left="720" w:right="831" w:firstLine="720"/>
        <w:jc w:val="both"/>
        <w:rPr>
          <w:b/>
          <w:bCs/>
          <w:sz w:val="28"/>
          <w:szCs w:val="28"/>
          <w:lang w:val="en-GB"/>
        </w:rPr>
      </w:pPr>
      <w:proofErr w:type="spellStart"/>
      <w:r w:rsidRPr="0072361E">
        <w:rPr>
          <w:b/>
          <w:bCs/>
          <w:sz w:val="28"/>
          <w:szCs w:val="28"/>
          <w:lang w:val="en-GB"/>
        </w:rPr>
        <w:t>Atchanah</w:t>
      </w:r>
      <w:proofErr w:type="spellEnd"/>
      <w:r>
        <w:rPr>
          <w:b/>
          <w:bCs/>
          <w:sz w:val="28"/>
          <w:szCs w:val="28"/>
          <w:lang w:val="en-GB"/>
        </w:rPr>
        <w:t xml:space="preserve"> P.</w:t>
      </w:r>
      <w:r w:rsidRPr="0072361E">
        <w:rPr>
          <w:b/>
          <w:bCs/>
          <w:sz w:val="28"/>
          <w:szCs w:val="28"/>
          <w:lang w:val="en-GB"/>
        </w:rPr>
        <w:t xml:space="preserve"> </w:t>
      </w:r>
      <w:proofErr w:type="spellStart"/>
      <w:r w:rsidRPr="0072361E">
        <w:rPr>
          <w:b/>
          <w:bCs/>
          <w:sz w:val="28"/>
          <w:szCs w:val="28"/>
          <w:lang w:val="en-GB"/>
        </w:rPr>
        <w:t>Ramasawmy</w:t>
      </w:r>
      <w:proofErr w:type="spellEnd"/>
      <w:r w:rsidRPr="0072361E">
        <w:rPr>
          <w:b/>
          <w:bCs/>
          <w:sz w:val="28"/>
          <w:szCs w:val="28"/>
          <w:lang w:val="en-GB"/>
        </w:rPr>
        <w:tab/>
        <w:t>-</w:t>
      </w:r>
      <w:r w:rsidRPr="0072361E">
        <w:rPr>
          <w:b/>
          <w:bCs/>
          <w:sz w:val="28"/>
          <w:szCs w:val="28"/>
          <w:lang w:val="en-GB"/>
        </w:rPr>
        <w:tab/>
      </w:r>
      <w:r w:rsidRPr="0072361E">
        <w:rPr>
          <w:b/>
          <w:bCs/>
          <w:sz w:val="28"/>
          <w:szCs w:val="28"/>
          <w:lang w:val="en-GB"/>
        </w:rPr>
        <w:tab/>
        <w:t>Member</w:t>
      </w:r>
    </w:p>
    <w:p w14:paraId="61875A06" w14:textId="77777777" w:rsidR="001B6140" w:rsidRPr="0072361E" w:rsidRDefault="001B6140" w:rsidP="001B6140">
      <w:pPr>
        <w:spacing w:after="0" w:line="276" w:lineRule="auto"/>
        <w:ind w:left="720" w:firstLine="720"/>
        <w:jc w:val="both"/>
        <w:rPr>
          <w:b/>
          <w:bCs/>
          <w:sz w:val="28"/>
          <w:szCs w:val="28"/>
          <w:lang w:val="en-GB"/>
        </w:rPr>
      </w:pPr>
      <w:r>
        <w:rPr>
          <w:b/>
          <w:bCs/>
          <w:sz w:val="28"/>
          <w:szCs w:val="28"/>
          <w:lang w:val="en-GB"/>
        </w:rPr>
        <w:t xml:space="preserve">Dr </w:t>
      </w:r>
      <w:proofErr w:type="spellStart"/>
      <w:r>
        <w:rPr>
          <w:b/>
          <w:bCs/>
          <w:sz w:val="28"/>
          <w:szCs w:val="28"/>
          <w:lang w:val="en-GB"/>
        </w:rPr>
        <w:t>Sunita</w:t>
      </w:r>
      <w:proofErr w:type="spellEnd"/>
      <w:r>
        <w:rPr>
          <w:b/>
          <w:bCs/>
          <w:sz w:val="28"/>
          <w:szCs w:val="28"/>
          <w:lang w:val="en-GB"/>
        </w:rPr>
        <w:t xml:space="preserve"> </w:t>
      </w:r>
      <w:proofErr w:type="spellStart"/>
      <w:r>
        <w:rPr>
          <w:b/>
          <w:bCs/>
          <w:sz w:val="28"/>
          <w:szCs w:val="28"/>
          <w:lang w:val="en-GB"/>
        </w:rPr>
        <w:t>Ballah-Bheeka</w:t>
      </w:r>
      <w:proofErr w:type="spellEnd"/>
      <w:r w:rsidRPr="0072361E">
        <w:rPr>
          <w:b/>
          <w:bCs/>
          <w:sz w:val="28"/>
          <w:szCs w:val="28"/>
          <w:lang w:val="en-GB"/>
        </w:rPr>
        <w:tab/>
      </w:r>
      <w:r w:rsidRPr="0072361E">
        <w:rPr>
          <w:b/>
          <w:bCs/>
          <w:sz w:val="28"/>
          <w:szCs w:val="28"/>
          <w:lang w:val="en-GB"/>
        </w:rPr>
        <w:tab/>
        <w:t>-</w:t>
      </w:r>
      <w:r w:rsidRPr="0072361E">
        <w:rPr>
          <w:b/>
          <w:bCs/>
          <w:sz w:val="28"/>
          <w:szCs w:val="28"/>
          <w:lang w:val="en-GB"/>
        </w:rPr>
        <w:tab/>
      </w:r>
      <w:r w:rsidRPr="0072361E">
        <w:rPr>
          <w:b/>
          <w:bCs/>
          <w:sz w:val="28"/>
          <w:szCs w:val="28"/>
          <w:lang w:val="en-GB"/>
        </w:rPr>
        <w:tab/>
        <w:t>Member</w:t>
      </w:r>
    </w:p>
    <w:p w14:paraId="20957086" w14:textId="77777777" w:rsidR="001B6140" w:rsidRPr="0072361E" w:rsidRDefault="001B6140" w:rsidP="001B6140">
      <w:pPr>
        <w:spacing w:after="0" w:line="276" w:lineRule="auto"/>
        <w:ind w:left="720" w:right="831" w:firstLine="720"/>
        <w:jc w:val="both"/>
        <w:rPr>
          <w:b/>
          <w:bCs/>
          <w:sz w:val="28"/>
          <w:szCs w:val="28"/>
          <w:lang w:val="en-GB"/>
        </w:rPr>
      </w:pPr>
      <w:r>
        <w:rPr>
          <w:b/>
          <w:bCs/>
          <w:sz w:val="28"/>
          <w:szCs w:val="28"/>
          <w:lang w:val="en-GB"/>
        </w:rPr>
        <w:t xml:space="preserve">Muhammad </w:t>
      </w:r>
      <w:proofErr w:type="spellStart"/>
      <w:r>
        <w:rPr>
          <w:b/>
          <w:bCs/>
          <w:sz w:val="28"/>
          <w:szCs w:val="28"/>
          <w:lang w:val="en-GB"/>
        </w:rPr>
        <w:t>Nayid</w:t>
      </w:r>
      <w:proofErr w:type="spellEnd"/>
      <w:r>
        <w:rPr>
          <w:b/>
          <w:bCs/>
          <w:sz w:val="28"/>
          <w:szCs w:val="28"/>
          <w:lang w:val="en-GB"/>
        </w:rPr>
        <w:t xml:space="preserve"> </w:t>
      </w:r>
      <w:proofErr w:type="spellStart"/>
      <w:r>
        <w:rPr>
          <w:b/>
          <w:bCs/>
          <w:sz w:val="28"/>
          <w:szCs w:val="28"/>
          <w:lang w:val="en-GB"/>
        </w:rPr>
        <w:t>Simrick</w:t>
      </w:r>
      <w:proofErr w:type="spellEnd"/>
      <w:r w:rsidRPr="0072361E">
        <w:rPr>
          <w:b/>
          <w:bCs/>
          <w:sz w:val="28"/>
          <w:szCs w:val="28"/>
          <w:lang w:val="en-GB"/>
        </w:rPr>
        <w:tab/>
        <w:t>-</w:t>
      </w:r>
      <w:r w:rsidRPr="0072361E">
        <w:rPr>
          <w:b/>
          <w:bCs/>
          <w:sz w:val="28"/>
          <w:szCs w:val="28"/>
          <w:lang w:val="en-GB"/>
        </w:rPr>
        <w:tab/>
      </w:r>
      <w:r w:rsidRPr="0072361E">
        <w:rPr>
          <w:b/>
          <w:bCs/>
          <w:sz w:val="28"/>
          <w:szCs w:val="28"/>
          <w:lang w:val="en-GB"/>
        </w:rPr>
        <w:tab/>
        <w:t>Member</w:t>
      </w:r>
    </w:p>
    <w:p w14:paraId="200A7E14" w14:textId="77777777" w:rsidR="001B6140" w:rsidRPr="0072361E" w:rsidRDefault="001B6140" w:rsidP="001B6140">
      <w:pPr>
        <w:spacing w:after="0" w:line="276" w:lineRule="auto"/>
        <w:ind w:right="831"/>
        <w:rPr>
          <w:b/>
          <w:bCs/>
          <w:sz w:val="24"/>
          <w:szCs w:val="23"/>
          <w:lang w:val="en-GB"/>
        </w:rPr>
      </w:pPr>
    </w:p>
    <w:p w14:paraId="4D937DFC" w14:textId="77777777" w:rsidR="001B6140" w:rsidRPr="0072361E" w:rsidRDefault="001B6140" w:rsidP="001B6140">
      <w:pPr>
        <w:spacing w:after="0" w:line="276" w:lineRule="auto"/>
        <w:ind w:right="831"/>
        <w:rPr>
          <w:b/>
          <w:bCs/>
          <w:sz w:val="24"/>
          <w:szCs w:val="23"/>
          <w:lang w:val="en-GB"/>
        </w:rPr>
      </w:pPr>
    </w:p>
    <w:p w14:paraId="2E5519A5" w14:textId="77777777" w:rsidR="001B6140" w:rsidRPr="0072361E" w:rsidRDefault="001B6140" w:rsidP="001B6140">
      <w:pPr>
        <w:spacing w:after="0" w:line="276" w:lineRule="auto"/>
        <w:ind w:right="831" w:firstLine="720"/>
        <w:rPr>
          <w:sz w:val="24"/>
          <w:szCs w:val="23"/>
          <w:lang w:val="en-GB"/>
        </w:rPr>
      </w:pPr>
      <w:r w:rsidRPr="0072361E">
        <w:rPr>
          <w:bCs/>
          <w:i/>
          <w:sz w:val="24"/>
          <w:szCs w:val="23"/>
          <w:lang w:val="en-GB"/>
        </w:rPr>
        <w:t>In the matter of</w:t>
      </w:r>
      <w:r w:rsidRPr="0072361E">
        <w:rPr>
          <w:bCs/>
          <w:sz w:val="24"/>
          <w:szCs w:val="23"/>
          <w:lang w:val="en-GB"/>
        </w:rPr>
        <w:t xml:space="preserve">: </w:t>
      </w:r>
      <w:r w:rsidRPr="0072361E">
        <w:rPr>
          <w:sz w:val="24"/>
          <w:szCs w:val="23"/>
          <w:lang w:val="en-GB"/>
        </w:rPr>
        <w:tab/>
      </w:r>
    </w:p>
    <w:p w14:paraId="11C59467" w14:textId="77777777" w:rsidR="001B6140" w:rsidRPr="0072361E" w:rsidRDefault="001B6140" w:rsidP="001B6140">
      <w:pPr>
        <w:spacing w:after="0" w:line="276" w:lineRule="auto"/>
        <w:jc w:val="both"/>
        <w:rPr>
          <w:b/>
          <w:sz w:val="24"/>
          <w:szCs w:val="23"/>
          <w:lang w:val="en-GB"/>
        </w:rPr>
      </w:pPr>
    </w:p>
    <w:p w14:paraId="63DAF581" w14:textId="77777777" w:rsidR="001B6140" w:rsidRPr="0072361E" w:rsidRDefault="001B6140" w:rsidP="001B6140">
      <w:pPr>
        <w:spacing w:after="0" w:line="276" w:lineRule="auto"/>
        <w:jc w:val="center"/>
        <w:rPr>
          <w:b/>
          <w:sz w:val="28"/>
          <w:szCs w:val="24"/>
          <w:lang w:val="en-GB"/>
        </w:rPr>
      </w:pPr>
      <w:r w:rsidRPr="0072361E">
        <w:rPr>
          <w:b/>
          <w:sz w:val="28"/>
          <w:szCs w:val="24"/>
          <w:lang w:val="en-GB"/>
        </w:rPr>
        <w:t>Registrar of Associations</w:t>
      </w:r>
    </w:p>
    <w:p w14:paraId="620937A5" w14:textId="77777777" w:rsidR="001B6140" w:rsidRPr="0072361E" w:rsidRDefault="001B6140" w:rsidP="001B6140">
      <w:pPr>
        <w:spacing w:after="0" w:line="276" w:lineRule="auto"/>
        <w:jc w:val="right"/>
        <w:rPr>
          <w:i/>
          <w:sz w:val="24"/>
          <w:szCs w:val="23"/>
          <w:lang w:val="en-GB"/>
        </w:rPr>
      </w:pPr>
      <w:r w:rsidRPr="0072361E">
        <w:rPr>
          <w:i/>
          <w:sz w:val="24"/>
          <w:szCs w:val="23"/>
          <w:lang w:val="en-GB"/>
        </w:rPr>
        <w:t>Applicant</w:t>
      </w:r>
    </w:p>
    <w:p w14:paraId="16A8905B" w14:textId="77777777" w:rsidR="001B6140" w:rsidRPr="0072361E" w:rsidRDefault="001B6140" w:rsidP="001B6140">
      <w:pPr>
        <w:spacing w:after="0" w:line="276" w:lineRule="auto"/>
        <w:jc w:val="center"/>
        <w:rPr>
          <w:b/>
          <w:sz w:val="24"/>
          <w:szCs w:val="23"/>
          <w:lang w:val="en-GB"/>
        </w:rPr>
      </w:pPr>
    </w:p>
    <w:p w14:paraId="5BB6BD9C" w14:textId="77777777" w:rsidR="001B6140" w:rsidRPr="0072361E" w:rsidRDefault="001B6140" w:rsidP="001B6140">
      <w:pPr>
        <w:spacing w:after="0" w:line="276" w:lineRule="auto"/>
        <w:jc w:val="center"/>
        <w:rPr>
          <w:b/>
          <w:sz w:val="24"/>
          <w:szCs w:val="23"/>
          <w:lang w:val="en-GB"/>
        </w:rPr>
      </w:pPr>
      <w:r w:rsidRPr="0072361E">
        <w:rPr>
          <w:b/>
          <w:sz w:val="24"/>
          <w:szCs w:val="23"/>
          <w:lang w:val="en-GB"/>
        </w:rPr>
        <w:t>and</w:t>
      </w:r>
    </w:p>
    <w:p w14:paraId="0C94FF9D" w14:textId="77777777" w:rsidR="001B6140" w:rsidRPr="0072361E" w:rsidRDefault="001B6140" w:rsidP="001B6140">
      <w:pPr>
        <w:spacing w:after="0" w:line="276" w:lineRule="auto"/>
        <w:jc w:val="both"/>
        <w:rPr>
          <w:b/>
          <w:sz w:val="24"/>
          <w:szCs w:val="23"/>
          <w:lang w:val="en-GB"/>
        </w:rPr>
      </w:pPr>
    </w:p>
    <w:p w14:paraId="4B1ED9C4" w14:textId="7D705818" w:rsidR="001B6140" w:rsidRPr="0072361E" w:rsidRDefault="001B6140" w:rsidP="001B6140">
      <w:pPr>
        <w:spacing w:after="0" w:line="276" w:lineRule="auto"/>
        <w:jc w:val="center"/>
        <w:rPr>
          <w:b/>
          <w:sz w:val="28"/>
          <w:szCs w:val="24"/>
          <w:lang w:val="en-GB"/>
        </w:rPr>
      </w:pPr>
      <w:r>
        <w:rPr>
          <w:b/>
          <w:sz w:val="28"/>
          <w:szCs w:val="24"/>
          <w:lang w:val="en-GB"/>
        </w:rPr>
        <w:t>ICT Authority Employees Union</w:t>
      </w:r>
    </w:p>
    <w:p w14:paraId="799502BA" w14:textId="77777777" w:rsidR="001B6140" w:rsidRPr="0072361E" w:rsidRDefault="001B6140" w:rsidP="001B6140">
      <w:pPr>
        <w:spacing w:after="0" w:line="276" w:lineRule="auto"/>
        <w:jc w:val="right"/>
        <w:rPr>
          <w:i/>
          <w:sz w:val="24"/>
          <w:szCs w:val="23"/>
          <w:lang w:val="en-GB"/>
        </w:rPr>
      </w:pPr>
      <w:r w:rsidRPr="0072361E">
        <w:rPr>
          <w:i/>
          <w:sz w:val="24"/>
          <w:szCs w:val="23"/>
          <w:lang w:val="en-GB"/>
        </w:rPr>
        <w:t>Respondent</w:t>
      </w:r>
    </w:p>
    <w:p w14:paraId="64968132" w14:textId="77777777" w:rsidR="001B6140" w:rsidRPr="0072361E" w:rsidRDefault="001B6140" w:rsidP="001B6140">
      <w:pPr>
        <w:spacing w:after="0" w:line="276" w:lineRule="auto"/>
        <w:jc w:val="both"/>
        <w:rPr>
          <w:sz w:val="24"/>
          <w:szCs w:val="24"/>
          <w:lang w:val="en-GB"/>
        </w:rPr>
      </w:pPr>
    </w:p>
    <w:p w14:paraId="7CE73D18" w14:textId="77777777" w:rsidR="001B6140" w:rsidRPr="0072361E" w:rsidRDefault="001B6140" w:rsidP="001B6140">
      <w:pPr>
        <w:spacing w:after="0" w:line="276" w:lineRule="auto"/>
        <w:jc w:val="both"/>
        <w:rPr>
          <w:sz w:val="24"/>
          <w:szCs w:val="24"/>
          <w:lang w:val="en-GB"/>
        </w:rPr>
      </w:pPr>
    </w:p>
    <w:p w14:paraId="4E1FAB11" w14:textId="3D480086" w:rsidR="001B6140" w:rsidRPr="0051694D" w:rsidRDefault="001B6140" w:rsidP="001B6140">
      <w:pPr>
        <w:spacing w:after="0" w:line="276" w:lineRule="auto"/>
        <w:jc w:val="both"/>
        <w:rPr>
          <w:bCs/>
          <w:sz w:val="24"/>
          <w:lang w:val="en-GB"/>
        </w:rPr>
      </w:pPr>
      <w:r w:rsidRPr="0072361E">
        <w:rPr>
          <w:sz w:val="24"/>
          <w:szCs w:val="24"/>
          <w:lang w:val="en-GB"/>
        </w:rPr>
        <w:tab/>
        <w:t>The Registrar of Associations</w:t>
      </w:r>
      <w:r>
        <w:rPr>
          <w:sz w:val="24"/>
          <w:szCs w:val="24"/>
          <w:lang w:val="en-GB"/>
        </w:rPr>
        <w:t xml:space="preserve"> has applied under </w:t>
      </w:r>
      <w:r w:rsidRPr="00BF27CF">
        <w:rPr>
          <w:i/>
          <w:iCs/>
          <w:sz w:val="24"/>
          <w:szCs w:val="24"/>
          <w:lang w:val="en-GB"/>
        </w:rPr>
        <w:t>section 7 (3)</w:t>
      </w:r>
      <w:r>
        <w:rPr>
          <w:sz w:val="24"/>
          <w:szCs w:val="24"/>
          <w:lang w:val="en-GB"/>
        </w:rPr>
        <w:t xml:space="preserve"> of the </w:t>
      </w:r>
      <w:r w:rsidRPr="00BF27CF">
        <w:rPr>
          <w:i/>
          <w:iCs/>
          <w:sz w:val="24"/>
          <w:szCs w:val="24"/>
          <w:lang w:val="en-GB"/>
        </w:rPr>
        <w:t>Employment Relations Act</w:t>
      </w:r>
      <w:r>
        <w:rPr>
          <w:sz w:val="24"/>
          <w:szCs w:val="24"/>
          <w:lang w:val="en-GB"/>
        </w:rPr>
        <w:t xml:space="preserve"> (the “</w:t>
      </w:r>
      <w:r w:rsidRPr="00BF27CF">
        <w:rPr>
          <w:i/>
          <w:iCs/>
          <w:sz w:val="24"/>
          <w:szCs w:val="24"/>
          <w:lang w:val="en-GB"/>
        </w:rPr>
        <w:t>Act</w:t>
      </w:r>
      <w:r>
        <w:rPr>
          <w:sz w:val="24"/>
          <w:szCs w:val="24"/>
          <w:lang w:val="en-GB"/>
        </w:rPr>
        <w:t xml:space="preserve">”) for the cancellation of the registration of the </w:t>
      </w:r>
      <w:r w:rsidR="0051694D" w:rsidRPr="0051694D">
        <w:rPr>
          <w:bCs/>
          <w:sz w:val="24"/>
          <w:lang w:val="en-GB"/>
        </w:rPr>
        <w:t>ICT Authority Employees Union</w:t>
      </w:r>
      <w:r w:rsidR="0051694D">
        <w:rPr>
          <w:bCs/>
          <w:sz w:val="24"/>
          <w:lang w:val="en-GB"/>
        </w:rPr>
        <w:t xml:space="preserve"> </w:t>
      </w:r>
      <w:r>
        <w:rPr>
          <w:sz w:val="24"/>
          <w:szCs w:val="24"/>
          <w:lang w:val="en-GB"/>
        </w:rPr>
        <w:t>as a trade union on the ground</w:t>
      </w:r>
      <w:r w:rsidR="00B27876">
        <w:rPr>
          <w:sz w:val="24"/>
          <w:szCs w:val="24"/>
          <w:lang w:val="en-GB"/>
        </w:rPr>
        <w:t>s</w:t>
      </w:r>
      <w:r>
        <w:rPr>
          <w:sz w:val="24"/>
          <w:szCs w:val="24"/>
          <w:lang w:val="en-GB"/>
        </w:rPr>
        <w:t xml:space="preserve"> specified under </w:t>
      </w:r>
      <w:r w:rsidRPr="009F06BA">
        <w:rPr>
          <w:i/>
          <w:iCs/>
          <w:sz w:val="24"/>
          <w:szCs w:val="24"/>
          <w:lang w:val="en-GB"/>
        </w:rPr>
        <w:t>section 7 (1)</w:t>
      </w:r>
      <w:r w:rsidR="00B27876">
        <w:rPr>
          <w:i/>
          <w:iCs/>
          <w:sz w:val="24"/>
          <w:szCs w:val="24"/>
          <w:lang w:val="en-GB"/>
        </w:rPr>
        <w:t xml:space="preserve">(a) &amp; </w:t>
      </w:r>
      <w:r>
        <w:rPr>
          <w:i/>
          <w:iCs/>
          <w:sz w:val="24"/>
          <w:szCs w:val="24"/>
          <w:lang w:val="en-GB"/>
        </w:rPr>
        <w:t>(d)</w:t>
      </w:r>
      <w:r>
        <w:rPr>
          <w:sz w:val="24"/>
          <w:szCs w:val="24"/>
          <w:lang w:val="en-GB"/>
        </w:rPr>
        <w:t xml:space="preserve"> of the </w:t>
      </w:r>
      <w:r w:rsidRPr="009F06BA">
        <w:rPr>
          <w:i/>
          <w:iCs/>
          <w:sz w:val="24"/>
          <w:szCs w:val="24"/>
          <w:lang w:val="en-GB"/>
        </w:rPr>
        <w:t>Act</w:t>
      </w:r>
      <w:r>
        <w:rPr>
          <w:sz w:val="24"/>
          <w:szCs w:val="24"/>
          <w:lang w:val="en-GB"/>
        </w:rPr>
        <w:t xml:space="preserve">. The Respondent had no objection to the application. The Applicant was assisted by Mrs A. </w:t>
      </w:r>
      <w:proofErr w:type="spellStart"/>
      <w:r>
        <w:rPr>
          <w:sz w:val="24"/>
          <w:szCs w:val="24"/>
          <w:lang w:val="en-GB"/>
        </w:rPr>
        <w:t>Sungkur-Daby</w:t>
      </w:r>
      <w:proofErr w:type="spellEnd"/>
      <w:r>
        <w:rPr>
          <w:sz w:val="24"/>
          <w:szCs w:val="24"/>
          <w:lang w:val="en-GB"/>
        </w:rPr>
        <w:t>, Senior State Counsel whereas Mr</w:t>
      </w:r>
      <w:r w:rsidR="00C8216B">
        <w:rPr>
          <w:sz w:val="24"/>
          <w:szCs w:val="24"/>
          <w:lang w:val="en-GB"/>
        </w:rPr>
        <w:t xml:space="preserve"> J.</w:t>
      </w:r>
      <w:r>
        <w:rPr>
          <w:sz w:val="24"/>
          <w:szCs w:val="24"/>
          <w:lang w:val="en-GB"/>
        </w:rPr>
        <w:t xml:space="preserve"> </w:t>
      </w:r>
      <w:proofErr w:type="spellStart"/>
      <w:r w:rsidR="002A658C">
        <w:rPr>
          <w:sz w:val="24"/>
          <w:szCs w:val="24"/>
          <w:lang w:val="en-GB"/>
        </w:rPr>
        <w:t>Aubeeluck</w:t>
      </w:r>
      <w:proofErr w:type="spellEnd"/>
      <w:r>
        <w:rPr>
          <w:sz w:val="24"/>
          <w:szCs w:val="24"/>
          <w:lang w:val="en-GB"/>
        </w:rPr>
        <w:t xml:space="preserve">, </w:t>
      </w:r>
      <w:r w:rsidR="00C8216B">
        <w:rPr>
          <w:sz w:val="24"/>
          <w:szCs w:val="24"/>
          <w:lang w:val="en-GB"/>
        </w:rPr>
        <w:t xml:space="preserve">former </w:t>
      </w:r>
      <w:r w:rsidR="002A658C">
        <w:rPr>
          <w:sz w:val="24"/>
          <w:szCs w:val="24"/>
          <w:lang w:val="en-GB"/>
        </w:rPr>
        <w:t>President</w:t>
      </w:r>
      <w:r>
        <w:rPr>
          <w:sz w:val="24"/>
          <w:szCs w:val="24"/>
          <w:lang w:val="en-GB"/>
        </w:rPr>
        <w:t xml:space="preserve"> represented the Respondent Union. </w:t>
      </w:r>
    </w:p>
    <w:p w14:paraId="2FF29400" w14:textId="77777777" w:rsidR="001B6140" w:rsidRDefault="001B6140" w:rsidP="001B6140">
      <w:pPr>
        <w:spacing w:after="0" w:line="276" w:lineRule="auto"/>
        <w:jc w:val="both"/>
        <w:rPr>
          <w:sz w:val="24"/>
          <w:szCs w:val="24"/>
          <w:lang w:val="en-GB"/>
        </w:rPr>
      </w:pPr>
    </w:p>
    <w:p w14:paraId="0824A243" w14:textId="77777777" w:rsidR="001B6140" w:rsidRDefault="001B6140" w:rsidP="001B6140">
      <w:pPr>
        <w:spacing w:after="0" w:line="276" w:lineRule="auto"/>
        <w:jc w:val="both"/>
        <w:rPr>
          <w:sz w:val="24"/>
          <w:szCs w:val="24"/>
          <w:lang w:val="en-GB"/>
        </w:rPr>
      </w:pPr>
    </w:p>
    <w:p w14:paraId="22A148F2" w14:textId="402FC68C" w:rsidR="0022170C" w:rsidRDefault="001B6140" w:rsidP="0022170C">
      <w:pPr>
        <w:spacing w:after="0" w:line="276" w:lineRule="auto"/>
        <w:ind w:firstLine="720"/>
        <w:jc w:val="both"/>
        <w:rPr>
          <w:sz w:val="24"/>
          <w:szCs w:val="24"/>
          <w:lang w:val="en-GB"/>
        </w:rPr>
      </w:pPr>
      <w:r>
        <w:rPr>
          <w:sz w:val="24"/>
          <w:szCs w:val="24"/>
          <w:lang w:val="en-GB"/>
        </w:rPr>
        <w:t xml:space="preserve">At the hearing of the matter, the Applicant’s representative, Mrs </w:t>
      </w:r>
      <w:r w:rsidR="00A55C81">
        <w:rPr>
          <w:sz w:val="24"/>
          <w:szCs w:val="24"/>
          <w:lang w:val="en-GB"/>
        </w:rPr>
        <w:t>Z</w:t>
      </w:r>
      <w:r>
        <w:rPr>
          <w:sz w:val="24"/>
          <w:szCs w:val="24"/>
          <w:lang w:val="en-GB"/>
        </w:rPr>
        <w:t xml:space="preserve">. </w:t>
      </w:r>
      <w:proofErr w:type="spellStart"/>
      <w:r w:rsidR="00A55C81">
        <w:rPr>
          <w:sz w:val="24"/>
          <w:szCs w:val="24"/>
          <w:lang w:val="en-GB"/>
        </w:rPr>
        <w:t>Ackbarkhan</w:t>
      </w:r>
      <w:proofErr w:type="spellEnd"/>
      <w:r>
        <w:rPr>
          <w:sz w:val="24"/>
          <w:szCs w:val="24"/>
          <w:lang w:val="en-GB"/>
        </w:rPr>
        <w:t>, Principal Inspector of Associations deposed and notably produced the Respondent’s Certificate of Registration;</w:t>
      </w:r>
      <w:r w:rsidR="00263E33">
        <w:rPr>
          <w:sz w:val="24"/>
          <w:szCs w:val="24"/>
          <w:lang w:val="en-GB"/>
        </w:rPr>
        <w:t xml:space="preserve"> a Notice dated 13 January 2023 requesting the Respondent to submit its Annual Returns</w:t>
      </w:r>
      <w:r w:rsidR="007524C2">
        <w:rPr>
          <w:sz w:val="24"/>
          <w:szCs w:val="24"/>
          <w:lang w:val="en-GB"/>
        </w:rPr>
        <w:t xml:space="preserve">; and a correspondence dated 19 May 2016 from Mr </w:t>
      </w:r>
      <w:proofErr w:type="spellStart"/>
      <w:r w:rsidR="007524C2">
        <w:rPr>
          <w:sz w:val="24"/>
          <w:szCs w:val="24"/>
          <w:lang w:val="en-GB"/>
        </w:rPr>
        <w:t>Aubeeluck</w:t>
      </w:r>
      <w:proofErr w:type="spellEnd"/>
      <w:r w:rsidR="007524C2">
        <w:rPr>
          <w:sz w:val="24"/>
          <w:szCs w:val="24"/>
          <w:lang w:val="en-GB"/>
        </w:rPr>
        <w:t xml:space="preserve"> stating that </w:t>
      </w:r>
      <w:r w:rsidR="004F0A02">
        <w:rPr>
          <w:sz w:val="24"/>
          <w:szCs w:val="24"/>
          <w:lang w:val="en-GB"/>
        </w:rPr>
        <w:t>it has been</w:t>
      </w:r>
      <w:r w:rsidR="007524C2">
        <w:rPr>
          <w:sz w:val="24"/>
          <w:szCs w:val="24"/>
          <w:lang w:val="en-GB"/>
        </w:rPr>
        <w:t xml:space="preserve"> </w:t>
      </w:r>
      <w:r w:rsidR="007524C2">
        <w:rPr>
          <w:sz w:val="24"/>
          <w:szCs w:val="24"/>
          <w:lang w:val="en-GB"/>
        </w:rPr>
        <w:lastRenderedPageBreak/>
        <w:t>decided to dissolute the union from all activities</w:t>
      </w:r>
      <w:r w:rsidR="004F0A02">
        <w:rPr>
          <w:sz w:val="24"/>
          <w:szCs w:val="24"/>
          <w:lang w:val="en-GB"/>
        </w:rPr>
        <w:t xml:space="preserve"> further to the resignation of all the executive committee members and members.</w:t>
      </w:r>
      <w:r w:rsidR="007C532A">
        <w:rPr>
          <w:sz w:val="24"/>
          <w:szCs w:val="24"/>
          <w:lang w:val="en-GB"/>
        </w:rPr>
        <w:t xml:space="preserve"> The Respondent’s representative notably stated that all members have resigned, that the union cannot continue and must be dissolved. He agreed that the Respondent’s registration must be cancelled. </w:t>
      </w:r>
      <w:r w:rsidR="004F0A02">
        <w:rPr>
          <w:sz w:val="24"/>
          <w:szCs w:val="24"/>
          <w:lang w:val="en-GB"/>
        </w:rPr>
        <w:t xml:space="preserve">  </w:t>
      </w:r>
      <w:r w:rsidR="007524C2">
        <w:rPr>
          <w:sz w:val="24"/>
          <w:szCs w:val="24"/>
          <w:lang w:val="en-GB"/>
        </w:rPr>
        <w:t xml:space="preserve">   </w:t>
      </w:r>
    </w:p>
    <w:p w14:paraId="22BDE3A0" w14:textId="69D243B2" w:rsidR="0022170C" w:rsidRDefault="0022170C" w:rsidP="0022170C">
      <w:pPr>
        <w:spacing w:after="0" w:line="276" w:lineRule="auto"/>
        <w:jc w:val="both"/>
        <w:rPr>
          <w:sz w:val="24"/>
          <w:szCs w:val="24"/>
          <w:lang w:val="en-GB"/>
        </w:rPr>
      </w:pPr>
    </w:p>
    <w:p w14:paraId="427BE3F2" w14:textId="25E4A46A" w:rsidR="0022170C" w:rsidRDefault="0022170C" w:rsidP="0022170C">
      <w:pPr>
        <w:spacing w:after="0" w:line="276" w:lineRule="auto"/>
        <w:jc w:val="both"/>
        <w:rPr>
          <w:sz w:val="24"/>
          <w:szCs w:val="24"/>
          <w:lang w:val="en-GB"/>
        </w:rPr>
      </w:pPr>
    </w:p>
    <w:p w14:paraId="4F8446C1" w14:textId="47D7A47A" w:rsidR="0022170C" w:rsidRDefault="0022170C" w:rsidP="0022170C">
      <w:pPr>
        <w:spacing w:after="0" w:line="276" w:lineRule="auto"/>
        <w:ind w:firstLine="720"/>
        <w:jc w:val="both"/>
        <w:rPr>
          <w:sz w:val="24"/>
          <w:szCs w:val="24"/>
          <w:lang w:val="en-GB"/>
        </w:rPr>
      </w:pPr>
      <w:r>
        <w:rPr>
          <w:sz w:val="24"/>
          <w:szCs w:val="24"/>
          <w:lang w:val="en-GB"/>
        </w:rPr>
        <w:t>Having considered the evidence on record, it is clear that the Respondent has failed to respond to the Notice dated 1</w:t>
      </w:r>
      <w:r w:rsidR="00F559F5">
        <w:rPr>
          <w:sz w:val="24"/>
          <w:szCs w:val="24"/>
          <w:lang w:val="en-GB"/>
        </w:rPr>
        <w:t>3</w:t>
      </w:r>
      <w:r>
        <w:rPr>
          <w:sz w:val="24"/>
          <w:szCs w:val="24"/>
          <w:lang w:val="en-GB"/>
        </w:rPr>
        <w:t xml:space="preserve"> January 2023 and remedy the default by </w:t>
      </w:r>
      <w:r w:rsidR="00F559F5">
        <w:rPr>
          <w:sz w:val="24"/>
          <w:szCs w:val="24"/>
          <w:lang w:val="en-GB"/>
        </w:rPr>
        <w:t>submitting</w:t>
      </w:r>
      <w:r>
        <w:rPr>
          <w:sz w:val="24"/>
          <w:szCs w:val="24"/>
          <w:lang w:val="en-GB"/>
        </w:rPr>
        <w:t xml:space="preserve"> its Annual Returns. </w:t>
      </w:r>
      <w:r w:rsidR="00F559F5">
        <w:rPr>
          <w:sz w:val="24"/>
          <w:szCs w:val="24"/>
          <w:lang w:val="en-GB"/>
        </w:rPr>
        <w:t>Moreover, as per the letter dated 19 May 2016, it is clear that the Respondent has ceased to exist.</w:t>
      </w:r>
      <w:r w:rsidR="00053841">
        <w:rPr>
          <w:sz w:val="24"/>
          <w:szCs w:val="24"/>
          <w:lang w:val="en-GB"/>
        </w:rPr>
        <w:t xml:space="preserve"> Moreover, the Respondent’s stand is clear as regards the application.</w:t>
      </w:r>
      <w:r w:rsidR="00A55C81">
        <w:rPr>
          <w:sz w:val="24"/>
          <w:szCs w:val="24"/>
          <w:lang w:val="en-GB"/>
        </w:rPr>
        <w:t xml:space="preserve"> The Tribunal therefore finds that the registration of the Respondent should be cancelled pursuant to </w:t>
      </w:r>
      <w:r w:rsidR="00A55C81" w:rsidRPr="006738FA">
        <w:rPr>
          <w:i/>
          <w:iCs/>
          <w:sz w:val="24"/>
          <w:szCs w:val="24"/>
          <w:lang w:val="en-GB"/>
        </w:rPr>
        <w:t>section 7 (1)</w:t>
      </w:r>
      <w:r w:rsidR="00A55C81">
        <w:rPr>
          <w:i/>
          <w:iCs/>
          <w:sz w:val="24"/>
          <w:szCs w:val="24"/>
          <w:lang w:val="en-GB"/>
        </w:rPr>
        <w:t xml:space="preserve">(a) &amp; </w:t>
      </w:r>
      <w:r w:rsidR="00A55C81" w:rsidRPr="006738FA">
        <w:rPr>
          <w:i/>
          <w:iCs/>
          <w:sz w:val="24"/>
          <w:szCs w:val="24"/>
          <w:lang w:val="en-GB"/>
        </w:rPr>
        <w:t>(d)</w:t>
      </w:r>
      <w:r w:rsidR="00A55C81">
        <w:rPr>
          <w:sz w:val="24"/>
          <w:szCs w:val="24"/>
          <w:lang w:val="en-GB"/>
        </w:rPr>
        <w:t xml:space="preserve"> of the </w:t>
      </w:r>
      <w:r w:rsidR="00A55C81" w:rsidRPr="006738FA">
        <w:rPr>
          <w:i/>
          <w:iCs/>
          <w:sz w:val="24"/>
          <w:szCs w:val="24"/>
          <w:lang w:val="en-GB"/>
        </w:rPr>
        <w:t>Act</w:t>
      </w:r>
      <w:r w:rsidR="00A55C81">
        <w:rPr>
          <w:sz w:val="24"/>
          <w:szCs w:val="24"/>
          <w:lang w:val="en-GB"/>
        </w:rPr>
        <w:t xml:space="preserve">. It should also be noted that the Respondent’s Rules have not been produced. </w:t>
      </w:r>
      <w:r w:rsidR="00F559F5">
        <w:rPr>
          <w:sz w:val="24"/>
          <w:szCs w:val="24"/>
          <w:lang w:val="en-GB"/>
        </w:rPr>
        <w:t xml:space="preserve">  </w:t>
      </w:r>
    </w:p>
    <w:p w14:paraId="7AD34189" w14:textId="158611CB" w:rsidR="007C532A" w:rsidRDefault="007C532A" w:rsidP="007C532A">
      <w:pPr>
        <w:spacing w:after="0" w:line="276" w:lineRule="auto"/>
        <w:jc w:val="both"/>
        <w:rPr>
          <w:sz w:val="24"/>
          <w:szCs w:val="24"/>
          <w:lang w:val="en-GB"/>
        </w:rPr>
      </w:pPr>
    </w:p>
    <w:p w14:paraId="5365574F" w14:textId="71D3653C" w:rsidR="007C532A" w:rsidRDefault="007C532A" w:rsidP="007C532A">
      <w:pPr>
        <w:spacing w:after="0" w:line="276" w:lineRule="auto"/>
        <w:jc w:val="both"/>
        <w:rPr>
          <w:sz w:val="24"/>
          <w:szCs w:val="24"/>
          <w:lang w:val="en-GB"/>
        </w:rPr>
      </w:pPr>
    </w:p>
    <w:p w14:paraId="01CD9ECD" w14:textId="72EA54C2" w:rsidR="007C532A" w:rsidRDefault="007C532A" w:rsidP="007C532A">
      <w:pPr>
        <w:spacing w:after="0" w:line="276" w:lineRule="auto"/>
        <w:ind w:firstLine="720"/>
        <w:jc w:val="both"/>
        <w:rPr>
          <w:sz w:val="24"/>
          <w:szCs w:val="24"/>
        </w:rPr>
      </w:pPr>
      <w:r>
        <w:rPr>
          <w:sz w:val="24"/>
          <w:szCs w:val="24"/>
        </w:rPr>
        <w:t xml:space="preserve">The </w:t>
      </w:r>
      <w:r w:rsidRPr="00257945">
        <w:rPr>
          <w:sz w:val="24"/>
          <w:szCs w:val="24"/>
        </w:rPr>
        <w:t>Tribunal</w:t>
      </w:r>
      <w:r>
        <w:rPr>
          <w:sz w:val="24"/>
          <w:szCs w:val="24"/>
        </w:rPr>
        <w:t xml:space="preserve"> therefore</w:t>
      </w:r>
      <w:r w:rsidRPr="00257945">
        <w:rPr>
          <w:sz w:val="24"/>
          <w:szCs w:val="24"/>
        </w:rPr>
        <w:t xml:space="preserve"> directs the Applicant to cancel the registration of the Respondent. The assets</w:t>
      </w:r>
      <w:r>
        <w:rPr>
          <w:sz w:val="24"/>
          <w:szCs w:val="24"/>
        </w:rPr>
        <w:t>, if any,</w:t>
      </w:r>
      <w:r w:rsidRPr="00257945">
        <w:rPr>
          <w:sz w:val="24"/>
          <w:szCs w:val="24"/>
        </w:rPr>
        <w:t xml:space="preserve"> of the Respondent shall be used to pay, as far as possible, all the debts and liabilities legally incurred on behalf of the Respondent. Any remaining assets shall then be divided equally among compliant members of the Respondent. In case the Respondent is not wound up as per the above</w:t>
      </w:r>
      <w:r>
        <w:rPr>
          <w:sz w:val="24"/>
          <w:szCs w:val="24"/>
        </w:rPr>
        <w:t>,</w:t>
      </w:r>
      <w:r w:rsidRPr="00257945">
        <w:rPr>
          <w:sz w:val="24"/>
          <w:szCs w:val="24"/>
        </w:rPr>
        <w:t xml:space="preserve"> </w:t>
      </w:r>
      <w:r>
        <w:rPr>
          <w:sz w:val="24"/>
          <w:szCs w:val="24"/>
        </w:rPr>
        <w:t xml:space="preserve">pursuant to </w:t>
      </w:r>
      <w:r w:rsidRPr="008D1C9B">
        <w:rPr>
          <w:i/>
          <w:iCs/>
          <w:sz w:val="24"/>
          <w:szCs w:val="24"/>
        </w:rPr>
        <w:t>section 7 (9)</w:t>
      </w:r>
      <w:r w:rsidRPr="006738FA">
        <w:rPr>
          <w:sz w:val="24"/>
          <w:szCs w:val="24"/>
        </w:rPr>
        <w:t xml:space="preserve"> of the </w:t>
      </w:r>
      <w:r w:rsidRPr="008D1C9B">
        <w:rPr>
          <w:i/>
          <w:iCs/>
          <w:sz w:val="24"/>
          <w:szCs w:val="24"/>
        </w:rPr>
        <w:t>Act</w:t>
      </w:r>
      <w:r w:rsidRPr="006738FA">
        <w:rPr>
          <w:sz w:val="24"/>
          <w:szCs w:val="24"/>
        </w:rPr>
        <w:t>, the Respondent shall be wound up by the Applicant in the prescribed manner.</w:t>
      </w:r>
      <w:r>
        <w:rPr>
          <w:sz w:val="24"/>
          <w:szCs w:val="24"/>
        </w:rPr>
        <w:t xml:space="preserve"> </w:t>
      </w:r>
    </w:p>
    <w:p w14:paraId="0BFC9C6D" w14:textId="7509C135" w:rsidR="00812EC1" w:rsidRDefault="00812EC1" w:rsidP="00812EC1">
      <w:pPr>
        <w:spacing w:after="0" w:line="276" w:lineRule="auto"/>
        <w:jc w:val="both"/>
        <w:rPr>
          <w:sz w:val="24"/>
          <w:szCs w:val="24"/>
        </w:rPr>
      </w:pPr>
    </w:p>
    <w:p w14:paraId="124616A0" w14:textId="25DEC215" w:rsidR="00812EC1" w:rsidRDefault="00812EC1" w:rsidP="00812EC1">
      <w:pPr>
        <w:spacing w:after="0" w:line="276" w:lineRule="auto"/>
        <w:jc w:val="both"/>
        <w:rPr>
          <w:sz w:val="24"/>
          <w:szCs w:val="24"/>
        </w:rPr>
      </w:pPr>
    </w:p>
    <w:p w14:paraId="6DC85DD1" w14:textId="3AC411FD" w:rsidR="00812EC1" w:rsidRDefault="00812EC1" w:rsidP="00812EC1">
      <w:pPr>
        <w:spacing w:after="0" w:line="276" w:lineRule="auto"/>
        <w:jc w:val="both"/>
        <w:rPr>
          <w:sz w:val="24"/>
          <w:szCs w:val="24"/>
        </w:rPr>
      </w:pPr>
    </w:p>
    <w:p w14:paraId="0EF2E284" w14:textId="16E89FFF" w:rsidR="00812EC1" w:rsidRDefault="00812EC1" w:rsidP="00812EC1">
      <w:pPr>
        <w:spacing w:after="0" w:line="276" w:lineRule="auto"/>
        <w:jc w:val="both"/>
        <w:rPr>
          <w:sz w:val="24"/>
          <w:szCs w:val="24"/>
        </w:rPr>
      </w:pPr>
    </w:p>
    <w:p w14:paraId="754EBC65" w14:textId="689E68D3" w:rsidR="00812EC1" w:rsidRDefault="00812EC1" w:rsidP="00812EC1">
      <w:pPr>
        <w:spacing w:after="0" w:line="276" w:lineRule="auto"/>
        <w:jc w:val="both"/>
        <w:rPr>
          <w:sz w:val="24"/>
          <w:szCs w:val="24"/>
        </w:rPr>
      </w:pPr>
    </w:p>
    <w:p w14:paraId="2028437E" w14:textId="43B1EE46" w:rsidR="00812EC1" w:rsidRDefault="00812EC1" w:rsidP="00812EC1">
      <w:pPr>
        <w:spacing w:after="0" w:line="276" w:lineRule="auto"/>
        <w:jc w:val="both"/>
        <w:rPr>
          <w:sz w:val="24"/>
          <w:szCs w:val="24"/>
        </w:rPr>
      </w:pPr>
    </w:p>
    <w:p w14:paraId="1C0EC16F" w14:textId="7D1F762B" w:rsidR="00812EC1" w:rsidRDefault="00812EC1" w:rsidP="00812EC1">
      <w:pPr>
        <w:spacing w:after="0" w:line="276" w:lineRule="auto"/>
        <w:jc w:val="both"/>
        <w:rPr>
          <w:sz w:val="24"/>
          <w:szCs w:val="24"/>
        </w:rPr>
      </w:pPr>
    </w:p>
    <w:p w14:paraId="3B054E53" w14:textId="559AA5FC" w:rsidR="00812EC1" w:rsidRDefault="00812EC1" w:rsidP="00812EC1">
      <w:pPr>
        <w:spacing w:after="0" w:line="276" w:lineRule="auto"/>
        <w:jc w:val="both"/>
        <w:rPr>
          <w:sz w:val="24"/>
          <w:szCs w:val="24"/>
        </w:rPr>
      </w:pPr>
    </w:p>
    <w:p w14:paraId="28DE9A9A" w14:textId="7EDDC88E" w:rsidR="00812EC1" w:rsidRDefault="00812EC1" w:rsidP="00812EC1">
      <w:pPr>
        <w:spacing w:after="0" w:line="276" w:lineRule="auto"/>
        <w:jc w:val="both"/>
        <w:rPr>
          <w:sz w:val="24"/>
          <w:szCs w:val="24"/>
        </w:rPr>
      </w:pPr>
    </w:p>
    <w:p w14:paraId="1D63DBC9" w14:textId="1AF36C96" w:rsidR="00812EC1" w:rsidRDefault="00812EC1" w:rsidP="00812EC1">
      <w:pPr>
        <w:spacing w:after="0" w:line="276" w:lineRule="auto"/>
        <w:jc w:val="both"/>
        <w:rPr>
          <w:sz w:val="24"/>
          <w:szCs w:val="24"/>
        </w:rPr>
      </w:pPr>
    </w:p>
    <w:p w14:paraId="079983AC" w14:textId="275D1469" w:rsidR="00812EC1" w:rsidRDefault="00812EC1" w:rsidP="00812EC1">
      <w:pPr>
        <w:spacing w:after="0" w:line="276" w:lineRule="auto"/>
        <w:jc w:val="both"/>
        <w:rPr>
          <w:sz w:val="24"/>
          <w:szCs w:val="24"/>
        </w:rPr>
      </w:pPr>
    </w:p>
    <w:p w14:paraId="38E4B917" w14:textId="399D82FE" w:rsidR="00812EC1" w:rsidRDefault="00812EC1" w:rsidP="00812EC1">
      <w:pPr>
        <w:spacing w:after="0" w:line="276" w:lineRule="auto"/>
        <w:jc w:val="both"/>
        <w:rPr>
          <w:sz w:val="24"/>
          <w:szCs w:val="24"/>
        </w:rPr>
      </w:pPr>
    </w:p>
    <w:p w14:paraId="6AB729BB" w14:textId="0FC8D483" w:rsidR="00812EC1" w:rsidRDefault="00812EC1" w:rsidP="00812EC1">
      <w:pPr>
        <w:spacing w:after="0" w:line="276" w:lineRule="auto"/>
        <w:jc w:val="both"/>
        <w:rPr>
          <w:sz w:val="24"/>
          <w:szCs w:val="24"/>
        </w:rPr>
      </w:pPr>
    </w:p>
    <w:p w14:paraId="268D5672" w14:textId="173A1760" w:rsidR="00812EC1" w:rsidRDefault="00812EC1" w:rsidP="00812EC1">
      <w:pPr>
        <w:spacing w:after="0" w:line="276" w:lineRule="auto"/>
        <w:jc w:val="both"/>
        <w:rPr>
          <w:sz w:val="24"/>
          <w:szCs w:val="24"/>
        </w:rPr>
      </w:pPr>
    </w:p>
    <w:p w14:paraId="2A9F8E0D" w14:textId="461949D6" w:rsidR="00812EC1" w:rsidRDefault="00812EC1" w:rsidP="00812EC1">
      <w:pPr>
        <w:spacing w:after="0" w:line="276" w:lineRule="auto"/>
        <w:jc w:val="both"/>
        <w:rPr>
          <w:sz w:val="24"/>
          <w:szCs w:val="24"/>
        </w:rPr>
      </w:pPr>
    </w:p>
    <w:p w14:paraId="53326AA9" w14:textId="5032C004" w:rsidR="00812EC1" w:rsidRDefault="00812EC1" w:rsidP="00812EC1">
      <w:pPr>
        <w:spacing w:after="0" w:line="276" w:lineRule="auto"/>
        <w:jc w:val="both"/>
        <w:rPr>
          <w:sz w:val="24"/>
          <w:szCs w:val="24"/>
        </w:rPr>
      </w:pPr>
    </w:p>
    <w:p w14:paraId="45FD4580" w14:textId="2060167E" w:rsidR="00812EC1" w:rsidRDefault="00812EC1" w:rsidP="00812EC1">
      <w:pPr>
        <w:spacing w:after="0" w:line="276" w:lineRule="auto"/>
        <w:jc w:val="both"/>
        <w:rPr>
          <w:sz w:val="24"/>
          <w:szCs w:val="24"/>
        </w:rPr>
      </w:pPr>
    </w:p>
    <w:p w14:paraId="7072F556" w14:textId="77777777" w:rsidR="00812EC1" w:rsidRDefault="00812EC1" w:rsidP="00812EC1">
      <w:pPr>
        <w:spacing w:after="0"/>
        <w:ind w:right="26"/>
        <w:jc w:val="both"/>
        <w:rPr>
          <w:bCs/>
          <w:sz w:val="24"/>
          <w:lang w:val="en-GB"/>
        </w:rPr>
      </w:pPr>
    </w:p>
    <w:p w14:paraId="053ACA99" w14:textId="77777777" w:rsidR="00812EC1" w:rsidRDefault="00812EC1" w:rsidP="00812EC1">
      <w:pPr>
        <w:spacing w:after="0"/>
        <w:ind w:right="26"/>
        <w:jc w:val="both"/>
        <w:rPr>
          <w:bCs/>
          <w:sz w:val="24"/>
          <w:lang w:val="en-GB"/>
        </w:rPr>
      </w:pPr>
    </w:p>
    <w:p w14:paraId="3B7B07DB" w14:textId="77777777" w:rsidR="00812EC1" w:rsidRDefault="00812EC1" w:rsidP="00812EC1">
      <w:pPr>
        <w:spacing w:after="0"/>
        <w:ind w:right="26"/>
        <w:jc w:val="both"/>
        <w:rPr>
          <w:rFonts w:eastAsia="Calibri" w:cstheme="minorHAnsi"/>
          <w:b/>
          <w:bCs/>
          <w:sz w:val="24"/>
          <w:szCs w:val="24"/>
        </w:rPr>
      </w:pPr>
    </w:p>
    <w:p w14:paraId="79E91FD7" w14:textId="77777777" w:rsidR="00812EC1" w:rsidRDefault="00812EC1" w:rsidP="00812EC1">
      <w:pPr>
        <w:spacing w:after="0"/>
        <w:ind w:right="26"/>
        <w:jc w:val="both"/>
        <w:rPr>
          <w:rFonts w:eastAsia="Calibri" w:cstheme="minorHAnsi"/>
          <w:b/>
          <w:bCs/>
          <w:sz w:val="24"/>
          <w:szCs w:val="24"/>
        </w:rPr>
      </w:pPr>
    </w:p>
    <w:p w14:paraId="7F777FA6" w14:textId="77777777" w:rsidR="00812EC1" w:rsidRDefault="00812EC1" w:rsidP="00812EC1">
      <w:pPr>
        <w:spacing w:after="0"/>
        <w:ind w:right="26"/>
        <w:jc w:val="both"/>
        <w:rPr>
          <w:rFonts w:eastAsia="Calibri" w:cstheme="minorHAnsi"/>
          <w:b/>
          <w:bCs/>
          <w:sz w:val="24"/>
          <w:szCs w:val="24"/>
        </w:rPr>
      </w:pPr>
      <w:r>
        <w:rPr>
          <w:rFonts w:eastAsia="Calibri" w:cstheme="minorHAnsi"/>
          <w:b/>
          <w:bCs/>
          <w:sz w:val="24"/>
          <w:szCs w:val="24"/>
        </w:rPr>
        <w:t>..........................................</w:t>
      </w:r>
    </w:p>
    <w:p w14:paraId="26690FF2" w14:textId="503CDB66" w:rsidR="00812EC1" w:rsidRDefault="00AB6520" w:rsidP="00812EC1">
      <w:pPr>
        <w:spacing w:after="0"/>
        <w:ind w:right="831"/>
        <w:rPr>
          <w:rFonts w:cstheme="minorHAnsi"/>
          <w:b/>
          <w:bCs/>
          <w:sz w:val="24"/>
          <w:szCs w:val="24"/>
        </w:rPr>
      </w:pPr>
      <w:r>
        <w:rPr>
          <w:rFonts w:cstheme="minorHAnsi"/>
          <w:b/>
          <w:bCs/>
          <w:sz w:val="24"/>
          <w:szCs w:val="24"/>
        </w:rPr>
        <w:t xml:space="preserve">SD </w:t>
      </w:r>
      <w:proofErr w:type="spellStart"/>
      <w:r w:rsidR="00812EC1">
        <w:rPr>
          <w:rFonts w:cstheme="minorHAnsi"/>
          <w:b/>
          <w:bCs/>
          <w:sz w:val="24"/>
          <w:szCs w:val="24"/>
        </w:rPr>
        <w:t>Shameer</w:t>
      </w:r>
      <w:proofErr w:type="spellEnd"/>
      <w:r w:rsidR="00812EC1">
        <w:rPr>
          <w:rFonts w:cstheme="minorHAnsi"/>
          <w:b/>
          <w:bCs/>
          <w:sz w:val="24"/>
          <w:szCs w:val="24"/>
        </w:rPr>
        <w:t xml:space="preserve"> </w:t>
      </w:r>
      <w:proofErr w:type="spellStart"/>
      <w:r w:rsidR="00812EC1">
        <w:rPr>
          <w:rFonts w:cstheme="minorHAnsi"/>
          <w:b/>
          <w:bCs/>
          <w:sz w:val="24"/>
          <w:szCs w:val="24"/>
        </w:rPr>
        <w:t>Janhangeer</w:t>
      </w:r>
      <w:proofErr w:type="spellEnd"/>
    </w:p>
    <w:p w14:paraId="27958E82" w14:textId="77777777" w:rsidR="00812EC1" w:rsidRDefault="00812EC1" w:rsidP="00812EC1">
      <w:pPr>
        <w:spacing w:after="0"/>
        <w:ind w:right="831"/>
        <w:rPr>
          <w:rFonts w:cstheme="minorHAnsi"/>
          <w:b/>
          <w:bCs/>
          <w:sz w:val="24"/>
          <w:szCs w:val="24"/>
        </w:rPr>
      </w:pPr>
      <w:r>
        <w:rPr>
          <w:rFonts w:cstheme="minorHAnsi"/>
          <w:b/>
          <w:bCs/>
          <w:sz w:val="24"/>
          <w:szCs w:val="24"/>
        </w:rPr>
        <w:t>(Vice-President)</w:t>
      </w:r>
    </w:p>
    <w:p w14:paraId="2F88D1AB" w14:textId="77777777" w:rsidR="00812EC1" w:rsidRDefault="00812EC1" w:rsidP="00812EC1">
      <w:pPr>
        <w:spacing w:after="0"/>
        <w:ind w:right="831"/>
        <w:rPr>
          <w:rFonts w:cstheme="minorHAnsi"/>
          <w:b/>
          <w:bCs/>
          <w:sz w:val="24"/>
          <w:szCs w:val="24"/>
        </w:rPr>
      </w:pPr>
    </w:p>
    <w:p w14:paraId="2EE048B1" w14:textId="77777777" w:rsidR="00812EC1" w:rsidRDefault="00812EC1" w:rsidP="00812EC1">
      <w:pPr>
        <w:spacing w:after="0"/>
        <w:ind w:right="831"/>
        <w:rPr>
          <w:rFonts w:cstheme="minorHAnsi"/>
          <w:b/>
          <w:bCs/>
          <w:sz w:val="24"/>
          <w:szCs w:val="24"/>
        </w:rPr>
      </w:pPr>
    </w:p>
    <w:p w14:paraId="6D517149" w14:textId="77777777" w:rsidR="00812EC1" w:rsidRDefault="00812EC1" w:rsidP="00812EC1">
      <w:pPr>
        <w:spacing w:after="0"/>
        <w:ind w:right="831"/>
        <w:rPr>
          <w:rFonts w:cstheme="minorHAnsi"/>
          <w:b/>
          <w:bCs/>
          <w:sz w:val="24"/>
          <w:szCs w:val="24"/>
        </w:rPr>
      </w:pPr>
    </w:p>
    <w:p w14:paraId="6873E631" w14:textId="77777777" w:rsidR="00812EC1" w:rsidRDefault="00812EC1" w:rsidP="00812EC1">
      <w:pPr>
        <w:spacing w:after="0"/>
        <w:ind w:right="831"/>
        <w:rPr>
          <w:rFonts w:cstheme="minorHAnsi"/>
          <w:b/>
          <w:bCs/>
          <w:sz w:val="24"/>
          <w:szCs w:val="24"/>
        </w:rPr>
      </w:pPr>
      <w:r>
        <w:rPr>
          <w:rFonts w:cstheme="minorHAnsi"/>
          <w:b/>
          <w:bCs/>
          <w:sz w:val="24"/>
          <w:szCs w:val="24"/>
        </w:rPr>
        <w:t>..........................................</w:t>
      </w:r>
    </w:p>
    <w:p w14:paraId="4152DC90" w14:textId="57BBFBF2" w:rsidR="00812EC1" w:rsidRPr="00166712" w:rsidRDefault="00AB6520" w:rsidP="00812EC1">
      <w:pPr>
        <w:spacing w:after="0"/>
        <w:ind w:right="831"/>
        <w:rPr>
          <w:rFonts w:cstheme="minorHAnsi"/>
          <w:b/>
          <w:bCs/>
          <w:lang w:val="en-GB"/>
        </w:rPr>
      </w:pPr>
      <w:r>
        <w:rPr>
          <w:b/>
          <w:bCs/>
          <w:sz w:val="24"/>
          <w:szCs w:val="24"/>
          <w:lang w:val="en-GB"/>
        </w:rPr>
        <w:t xml:space="preserve">SD </w:t>
      </w:r>
      <w:proofErr w:type="spellStart"/>
      <w:r w:rsidR="00812EC1" w:rsidRPr="00767FD2">
        <w:rPr>
          <w:b/>
          <w:bCs/>
          <w:sz w:val="24"/>
          <w:szCs w:val="24"/>
          <w:lang w:val="en-GB"/>
        </w:rPr>
        <w:t>Atchanah</w:t>
      </w:r>
      <w:proofErr w:type="spellEnd"/>
      <w:r w:rsidR="00812EC1">
        <w:rPr>
          <w:b/>
          <w:bCs/>
          <w:sz w:val="24"/>
          <w:szCs w:val="24"/>
          <w:lang w:val="en-GB"/>
        </w:rPr>
        <w:t xml:space="preserve"> P.</w:t>
      </w:r>
      <w:r w:rsidR="00812EC1" w:rsidRPr="00767FD2">
        <w:rPr>
          <w:b/>
          <w:bCs/>
          <w:sz w:val="24"/>
          <w:szCs w:val="24"/>
          <w:lang w:val="en-GB"/>
        </w:rPr>
        <w:t xml:space="preserve"> </w:t>
      </w:r>
      <w:proofErr w:type="spellStart"/>
      <w:r w:rsidR="00812EC1" w:rsidRPr="00767FD2">
        <w:rPr>
          <w:b/>
          <w:bCs/>
          <w:sz w:val="24"/>
          <w:szCs w:val="24"/>
          <w:lang w:val="en-GB"/>
        </w:rPr>
        <w:t>Ramasawmy</w:t>
      </w:r>
      <w:proofErr w:type="spellEnd"/>
      <w:r w:rsidR="00812EC1" w:rsidRPr="00166712">
        <w:rPr>
          <w:rFonts w:cstheme="minorHAnsi"/>
          <w:b/>
          <w:bCs/>
          <w:lang w:val="en-GB"/>
        </w:rPr>
        <w:t xml:space="preserve"> </w:t>
      </w:r>
    </w:p>
    <w:p w14:paraId="22E45655" w14:textId="77777777" w:rsidR="00812EC1" w:rsidRPr="00166712" w:rsidRDefault="00812EC1" w:rsidP="00812EC1">
      <w:pPr>
        <w:spacing w:after="0"/>
        <w:ind w:right="831"/>
        <w:rPr>
          <w:rFonts w:cstheme="minorHAnsi"/>
          <w:b/>
          <w:bCs/>
          <w:sz w:val="24"/>
          <w:szCs w:val="24"/>
          <w:lang w:val="en-GB"/>
        </w:rPr>
      </w:pPr>
      <w:r w:rsidRPr="00166712">
        <w:rPr>
          <w:rFonts w:cstheme="minorHAnsi"/>
          <w:b/>
          <w:bCs/>
          <w:sz w:val="24"/>
          <w:szCs w:val="24"/>
          <w:lang w:val="en-GB"/>
        </w:rPr>
        <w:t>(Member)</w:t>
      </w:r>
    </w:p>
    <w:p w14:paraId="2CD0C270" w14:textId="77777777" w:rsidR="00812EC1" w:rsidRPr="00166712" w:rsidRDefault="00812EC1" w:rsidP="00812EC1">
      <w:pPr>
        <w:spacing w:after="0"/>
        <w:ind w:right="831"/>
        <w:rPr>
          <w:rFonts w:cstheme="minorHAnsi"/>
          <w:b/>
          <w:bCs/>
          <w:sz w:val="24"/>
          <w:szCs w:val="24"/>
          <w:lang w:val="en-GB"/>
        </w:rPr>
      </w:pPr>
    </w:p>
    <w:p w14:paraId="5FC00812" w14:textId="77777777" w:rsidR="00812EC1" w:rsidRPr="00166712" w:rsidRDefault="00812EC1" w:rsidP="00812EC1">
      <w:pPr>
        <w:spacing w:after="0"/>
        <w:ind w:right="831"/>
        <w:rPr>
          <w:rFonts w:cstheme="minorHAnsi"/>
          <w:b/>
          <w:bCs/>
          <w:sz w:val="24"/>
          <w:szCs w:val="24"/>
          <w:lang w:val="en-GB"/>
        </w:rPr>
      </w:pPr>
    </w:p>
    <w:p w14:paraId="65027C05" w14:textId="77777777" w:rsidR="00812EC1" w:rsidRPr="00166712" w:rsidRDefault="00812EC1" w:rsidP="00812EC1">
      <w:pPr>
        <w:spacing w:after="0"/>
        <w:ind w:right="831"/>
        <w:rPr>
          <w:rFonts w:cstheme="minorHAnsi"/>
          <w:b/>
          <w:bCs/>
          <w:sz w:val="24"/>
          <w:szCs w:val="24"/>
          <w:lang w:val="en-GB"/>
        </w:rPr>
      </w:pPr>
    </w:p>
    <w:p w14:paraId="2B5CB1B8" w14:textId="77777777" w:rsidR="00812EC1" w:rsidRPr="00166712" w:rsidRDefault="00812EC1" w:rsidP="00812EC1">
      <w:pPr>
        <w:spacing w:after="0"/>
        <w:ind w:right="831"/>
        <w:rPr>
          <w:rFonts w:cstheme="minorHAnsi"/>
          <w:b/>
          <w:bCs/>
          <w:sz w:val="24"/>
          <w:szCs w:val="24"/>
          <w:lang w:val="en-GB"/>
        </w:rPr>
      </w:pPr>
      <w:r w:rsidRPr="00166712">
        <w:rPr>
          <w:rFonts w:cstheme="minorHAnsi"/>
          <w:b/>
          <w:bCs/>
          <w:sz w:val="24"/>
          <w:szCs w:val="24"/>
          <w:lang w:val="en-GB"/>
        </w:rPr>
        <w:t>..........................................</w:t>
      </w:r>
    </w:p>
    <w:p w14:paraId="1E1ABAE2" w14:textId="2137DDB9" w:rsidR="00812EC1" w:rsidRPr="001951E6" w:rsidRDefault="00AB6520" w:rsidP="00812EC1">
      <w:pPr>
        <w:spacing w:after="0"/>
        <w:ind w:right="831"/>
        <w:rPr>
          <w:rFonts w:cstheme="minorHAnsi"/>
          <w:b/>
          <w:bCs/>
          <w:lang w:val="en-GB"/>
        </w:rPr>
      </w:pPr>
      <w:r>
        <w:rPr>
          <w:b/>
          <w:bCs/>
          <w:sz w:val="24"/>
          <w:szCs w:val="24"/>
          <w:lang w:val="en-GB"/>
        </w:rPr>
        <w:t xml:space="preserve">SD </w:t>
      </w:r>
      <w:r w:rsidR="00812EC1" w:rsidRPr="001951E6">
        <w:rPr>
          <w:b/>
          <w:bCs/>
          <w:sz w:val="24"/>
          <w:szCs w:val="24"/>
          <w:lang w:val="en-GB"/>
        </w:rPr>
        <w:t xml:space="preserve">Dr </w:t>
      </w:r>
      <w:proofErr w:type="spellStart"/>
      <w:r w:rsidR="00812EC1" w:rsidRPr="001951E6">
        <w:rPr>
          <w:b/>
          <w:bCs/>
          <w:sz w:val="24"/>
          <w:szCs w:val="24"/>
          <w:lang w:val="en-GB"/>
        </w:rPr>
        <w:t>Sunita</w:t>
      </w:r>
      <w:proofErr w:type="spellEnd"/>
      <w:r w:rsidR="00812EC1" w:rsidRPr="001951E6">
        <w:rPr>
          <w:b/>
          <w:bCs/>
          <w:sz w:val="24"/>
          <w:szCs w:val="24"/>
          <w:lang w:val="en-GB"/>
        </w:rPr>
        <w:t xml:space="preserve"> </w:t>
      </w:r>
      <w:proofErr w:type="spellStart"/>
      <w:r w:rsidR="00812EC1" w:rsidRPr="001951E6">
        <w:rPr>
          <w:b/>
          <w:bCs/>
          <w:sz w:val="24"/>
          <w:szCs w:val="24"/>
          <w:lang w:val="en-GB"/>
        </w:rPr>
        <w:t>Ballah-Bheeka</w:t>
      </w:r>
      <w:proofErr w:type="spellEnd"/>
      <w:r w:rsidR="00812EC1" w:rsidRPr="001951E6">
        <w:rPr>
          <w:b/>
          <w:bCs/>
          <w:sz w:val="24"/>
          <w:szCs w:val="24"/>
          <w:lang w:val="en-GB"/>
        </w:rPr>
        <w:tab/>
      </w:r>
      <w:r w:rsidR="00812EC1" w:rsidRPr="001951E6">
        <w:rPr>
          <w:rFonts w:cstheme="minorHAnsi"/>
          <w:b/>
          <w:bCs/>
          <w:lang w:val="en-GB"/>
        </w:rPr>
        <w:t xml:space="preserve"> </w:t>
      </w:r>
    </w:p>
    <w:p w14:paraId="02803E2E" w14:textId="77777777" w:rsidR="00812EC1" w:rsidRPr="00BC5EA6" w:rsidRDefault="00812EC1" w:rsidP="00812EC1">
      <w:pPr>
        <w:spacing w:after="0"/>
        <w:ind w:right="831"/>
        <w:rPr>
          <w:rFonts w:cstheme="minorHAnsi"/>
          <w:b/>
          <w:bCs/>
          <w:sz w:val="24"/>
          <w:szCs w:val="24"/>
          <w:lang w:val="en-GB"/>
        </w:rPr>
      </w:pPr>
      <w:r w:rsidRPr="00BC5EA6">
        <w:rPr>
          <w:rFonts w:cstheme="minorHAnsi"/>
          <w:b/>
          <w:bCs/>
          <w:sz w:val="24"/>
          <w:szCs w:val="24"/>
          <w:lang w:val="en-GB"/>
        </w:rPr>
        <w:t>(Member)</w:t>
      </w:r>
    </w:p>
    <w:p w14:paraId="0CDE2888" w14:textId="77777777" w:rsidR="00812EC1" w:rsidRPr="00BC5EA6" w:rsidRDefault="00812EC1" w:rsidP="00812EC1">
      <w:pPr>
        <w:spacing w:after="0"/>
        <w:ind w:right="831"/>
        <w:rPr>
          <w:rFonts w:cstheme="minorHAnsi"/>
          <w:b/>
          <w:bCs/>
          <w:sz w:val="24"/>
          <w:szCs w:val="24"/>
          <w:lang w:val="en-GB"/>
        </w:rPr>
      </w:pPr>
    </w:p>
    <w:p w14:paraId="41C59744" w14:textId="77777777" w:rsidR="00812EC1" w:rsidRPr="00BC5EA6" w:rsidRDefault="00812EC1" w:rsidP="00812EC1">
      <w:pPr>
        <w:spacing w:after="0"/>
        <w:ind w:right="831"/>
        <w:rPr>
          <w:rFonts w:cstheme="minorHAnsi"/>
          <w:b/>
          <w:bCs/>
          <w:sz w:val="24"/>
          <w:szCs w:val="24"/>
          <w:lang w:val="en-GB"/>
        </w:rPr>
      </w:pPr>
    </w:p>
    <w:p w14:paraId="5448DC77" w14:textId="77777777" w:rsidR="00812EC1" w:rsidRPr="00BC5EA6" w:rsidRDefault="00812EC1" w:rsidP="00812EC1">
      <w:pPr>
        <w:spacing w:after="0"/>
        <w:ind w:right="831"/>
        <w:rPr>
          <w:rFonts w:cstheme="minorHAnsi"/>
          <w:b/>
          <w:bCs/>
          <w:sz w:val="24"/>
          <w:szCs w:val="24"/>
          <w:lang w:val="en-GB"/>
        </w:rPr>
      </w:pPr>
    </w:p>
    <w:p w14:paraId="0A3EAACF" w14:textId="77777777" w:rsidR="00812EC1" w:rsidRDefault="00812EC1" w:rsidP="00812EC1">
      <w:pPr>
        <w:spacing w:after="0"/>
        <w:ind w:right="831"/>
        <w:rPr>
          <w:rFonts w:cstheme="minorHAnsi"/>
          <w:b/>
          <w:bCs/>
          <w:sz w:val="24"/>
          <w:szCs w:val="24"/>
        </w:rPr>
      </w:pPr>
      <w:r>
        <w:rPr>
          <w:rFonts w:cstheme="minorHAnsi"/>
          <w:b/>
          <w:bCs/>
          <w:sz w:val="24"/>
          <w:szCs w:val="24"/>
        </w:rPr>
        <w:t>..........................................</w:t>
      </w:r>
    </w:p>
    <w:p w14:paraId="5F0299C9" w14:textId="0BCBE2DF" w:rsidR="0065145B" w:rsidRDefault="00AB6520" w:rsidP="00812EC1">
      <w:pPr>
        <w:spacing w:after="0"/>
        <w:ind w:right="831"/>
        <w:rPr>
          <w:rFonts w:cstheme="minorHAnsi"/>
          <w:b/>
          <w:bCs/>
        </w:rPr>
      </w:pPr>
      <w:r>
        <w:rPr>
          <w:b/>
          <w:bCs/>
          <w:sz w:val="24"/>
          <w:szCs w:val="24"/>
          <w:lang w:val="en-GB"/>
        </w:rPr>
        <w:t xml:space="preserve">SD </w:t>
      </w:r>
      <w:bookmarkStart w:id="0" w:name="_GoBack"/>
      <w:bookmarkEnd w:id="0"/>
      <w:r w:rsidR="00812EC1" w:rsidRPr="00A5111B">
        <w:rPr>
          <w:b/>
          <w:bCs/>
          <w:sz w:val="24"/>
          <w:szCs w:val="24"/>
          <w:lang w:val="en-GB"/>
        </w:rPr>
        <w:t xml:space="preserve">Muhammad </w:t>
      </w:r>
      <w:proofErr w:type="spellStart"/>
      <w:r w:rsidR="00812EC1" w:rsidRPr="00A5111B">
        <w:rPr>
          <w:b/>
          <w:bCs/>
          <w:sz w:val="24"/>
          <w:szCs w:val="24"/>
          <w:lang w:val="en-GB"/>
        </w:rPr>
        <w:t>Nayid</w:t>
      </w:r>
      <w:proofErr w:type="spellEnd"/>
      <w:r w:rsidR="00812EC1" w:rsidRPr="00A5111B">
        <w:rPr>
          <w:b/>
          <w:bCs/>
          <w:sz w:val="24"/>
          <w:szCs w:val="24"/>
          <w:lang w:val="en-GB"/>
        </w:rPr>
        <w:t xml:space="preserve"> </w:t>
      </w:r>
      <w:proofErr w:type="spellStart"/>
      <w:r w:rsidR="00812EC1" w:rsidRPr="00A5111B">
        <w:rPr>
          <w:b/>
          <w:bCs/>
          <w:sz w:val="24"/>
          <w:szCs w:val="24"/>
          <w:lang w:val="en-GB"/>
        </w:rPr>
        <w:t>Simrick</w:t>
      </w:r>
      <w:proofErr w:type="spellEnd"/>
      <w:r w:rsidR="00812EC1" w:rsidRPr="00A5111B">
        <w:rPr>
          <w:rFonts w:cstheme="minorHAnsi"/>
          <w:b/>
          <w:bCs/>
        </w:rPr>
        <w:t xml:space="preserve"> </w:t>
      </w:r>
    </w:p>
    <w:p w14:paraId="1BA9750C" w14:textId="0311DAC6" w:rsidR="00812EC1" w:rsidRPr="0065145B" w:rsidRDefault="00812EC1" w:rsidP="00812EC1">
      <w:pPr>
        <w:spacing w:after="0"/>
        <w:ind w:right="831"/>
        <w:rPr>
          <w:rFonts w:cstheme="minorHAnsi"/>
          <w:b/>
          <w:bCs/>
        </w:rPr>
      </w:pPr>
      <w:r>
        <w:rPr>
          <w:rFonts w:cstheme="minorHAnsi"/>
          <w:b/>
          <w:bCs/>
          <w:sz w:val="24"/>
          <w:szCs w:val="24"/>
        </w:rPr>
        <w:t>(Member)</w:t>
      </w:r>
    </w:p>
    <w:p w14:paraId="214BB532" w14:textId="08963FF0" w:rsidR="00812EC1" w:rsidRDefault="00812EC1" w:rsidP="00812EC1">
      <w:pPr>
        <w:spacing w:after="0" w:line="276" w:lineRule="auto"/>
        <w:jc w:val="both"/>
        <w:rPr>
          <w:sz w:val="24"/>
          <w:szCs w:val="24"/>
        </w:rPr>
      </w:pPr>
    </w:p>
    <w:p w14:paraId="071F9CE1" w14:textId="77777777" w:rsidR="0065145B" w:rsidRPr="00812EC1" w:rsidRDefault="0065145B" w:rsidP="00812EC1">
      <w:pPr>
        <w:spacing w:after="0" w:line="276" w:lineRule="auto"/>
        <w:jc w:val="both"/>
        <w:rPr>
          <w:sz w:val="24"/>
          <w:szCs w:val="24"/>
        </w:rPr>
      </w:pPr>
    </w:p>
    <w:p w14:paraId="4FD71039" w14:textId="0274623E" w:rsidR="0065145B" w:rsidRDefault="0065145B" w:rsidP="0065145B">
      <w:pPr>
        <w:spacing w:after="0"/>
        <w:ind w:right="566"/>
        <w:jc w:val="both"/>
        <w:rPr>
          <w:rFonts w:eastAsia="Calibri" w:cstheme="minorHAnsi"/>
          <w:b/>
          <w:sz w:val="24"/>
          <w:szCs w:val="24"/>
        </w:rPr>
      </w:pPr>
      <w:r>
        <w:rPr>
          <w:rFonts w:eastAsia="Calibri" w:cstheme="minorHAnsi"/>
          <w:b/>
          <w:sz w:val="24"/>
          <w:szCs w:val="24"/>
        </w:rPr>
        <w:t>Date:</w:t>
      </w:r>
      <w:r w:rsidR="00117379">
        <w:rPr>
          <w:rFonts w:eastAsia="Calibri" w:cstheme="minorHAnsi"/>
          <w:b/>
          <w:sz w:val="24"/>
          <w:szCs w:val="24"/>
        </w:rPr>
        <w:tab/>
        <w:t>14</w:t>
      </w:r>
      <w:r w:rsidR="00117379" w:rsidRPr="00117379">
        <w:rPr>
          <w:rFonts w:eastAsia="Calibri" w:cstheme="minorHAnsi"/>
          <w:b/>
          <w:sz w:val="24"/>
          <w:szCs w:val="24"/>
          <w:vertAlign w:val="superscript"/>
        </w:rPr>
        <w:t>th</w:t>
      </w:r>
      <w:r w:rsidR="00117379">
        <w:rPr>
          <w:rFonts w:eastAsia="Calibri" w:cstheme="minorHAnsi"/>
          <w:b/>
          <w:sz w:val="24"/>
          <w:szCs w:val="24"/>
        </w:rPr>
        <w:t xml:space="preserve"> June 2024</w:t>
      </w:r>
    </w:p>
    <w:p w14:paraId="55DFB272" w14:textId="77777777" w:rsidR="007C532A" w:rsidRPr="0065145B" w:rsidRDefault="007C532A" w:rsidP="007C532A">
      <w:pPr>
        <w:spacing w:after="0" w:line="276" w:lineRule="auto"/>
        <w:jc w:val="both"/>
        <w:rPr>
          <w:sz w:val="24"/>
          <w:szCs w:val="24"/>
        </w:rPr>
      </w:pPr>
    </w:p>
    <w:sectPr w:rsidR="007C532A" w:rsidRPr="006514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40"/>
    <w:rsid w:val="00053841"/>
    <w:rsid w:val="000B502B"/>
    <w:rsid w:val="00117379"/>
    <w:rsid w:val="0013261E"/>
    <w:rsid w:val="001B6140"/>
    <w:rsid w:val="001D1C8B"/>
    <w:rsid w:val="001E2283"/>
    <w:rsid w:val="0022170C"/>
    <w:rsid w:val="00263E33"/>
    <w:rsid w:val="002A658C"/>
    <w:rsid w:val="004F0A02"/>
    <w:rsid w:val="0051694D"/>
    <w:rsid w:val="0065145B"/>
    <w:rsid w:val="007524C2"/>
    <w:rsid w:val="007C532A"/>
    <w:rsid w:val="00812EC1"/>
    <w:rsid w:val="00A55C81"/>
    <w:rsid w:val="00AB048A"/>
    <w:rsid w:val="00AB6520"/>
    <w:rsid w:val="00B27876"/>
    <w:rsid w:val="00C8216B"/>
    <w:rsid w:val="00F5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8964"/>
  <w15:chartTrackingRefBased/>
  <w15:docId w15:val="{D5C15932-1187-4EAF-A7D6-0A13D6CA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1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15693C-3D73-4F79-A385-4948C5CBE2C8}"/>
</file>

<file path=customXml/itemProps2.xml><?xml version="1.0" encoding="utf-8"?>
<ds:datastoreItem xmlns:ds="http://schemas.openxmlformats.org/officeDocument/2006/customXml" ds:itemID="{BDF22789-FEB0-4A8A-A25E-701ADFDBEC9E}"/>
</file>

<file path=customXml/itemProps3.xml><?xml version="1.0" encoding="utf-8"?>
<ds:datastoreItem xmlns:ds="http://schemas.openxmlformats.org/officeDocument/2006/customXml" ds:itemID="{2C0B88C4-29AC-4108-A42E-05B1E1B82C48}"/>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HP Inc.</cp:lastModifiedBy>
  <cp:revision>2</cp:revision>
  <dcterms:created xsi:type="dcterms:W3CDTF">2024-06-14T07:32:00Z</dcterms:created>
  <dcterms:modified xsi:type="dcterms:W3CDTF">2024-06-14T07:32:00Z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