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DEA" w:rsidRPr="005B080A" w:rsidRDefault="00AB3DEA" w:rsidP="00AB3DEA">
      <w:pPr>
        <w:jc w:val="center"/>
        <w:rPr>
          <w:rFonts w:ascii="Arial" w:hAnsi="Arial" w:cs="Arial"/>
          <w:b/>
          <w:sz w:val="24"/>
          <w:szCs w:val="24"/>
          <w:u w:val="single"/>
        </w:rPr>
      </w:pPr>
      <w:bookmarkStart w:id="0" w:name="_GoBack"/>
      <w:bookmarkEnd w:id="0"/>
      <w:r w:rsidRPr="005B080A">
        <w:rPr>
          <w:rFonts w:ascii="Arial" w:hAnsi="Arial" w:cs="Arial"/>
          <w:b/>
          <w:sz w:val="24"/>
          <w:szCs w:val="24"/>
          <w:u w:val="single"/>
        </w:rPr>
        <w:t xml:space="preserve">EMPLOYMENT RELATIONS TRIBUNAL  </w:t>
      </w:r>
    </w:p>
    <w:p w:rsidR="00435964" w:rsidRDefault="00435964" w:rsidP="00AB3DEA">
      <w:pPr>
        <w:jc w:val="center"/>
        <w:rPr>
          <w:rFonts w:ascii="Arial" w:hAnsi="Arial" w:cs="Arial"/>
          <w:b/>
          <w:sz w:val="24"/>
          <w:szCs w:val="24"/>
        </w:rPr>
      </w:pPr>
    </w:p>
    <w:p w:rsidR="00AB3DEA" w:rsidRPr="005B080A" w:rsidRDefault="00AB3DEA" w:rsidP="00AB3DEA">
      <w:pPr>
        <w:jc w:val="center"/>
        <w:rPr>
          <w:rFonts w:ascii="Arial" w:hAnsi="Arial" w:cs="Arial"/>
          <w:b/>
          <w:sz w:val="24"/>
          <w:szCs w:val="24"/>
        </w:rPr>
      </w:pPr>
      <w:r>
        <w:rPr>
          <w:rFonts w:ascii="Arial" w:hAnsi="Arial" w:cs="Arial"/>
          <w:b/>
          <w:sz w:val="24"/>
          <w:szCs w:val="24"/>
        </w:rPr>
        <w:t>AWARD</w:t>
      </w:r>
    </w:p>
    <w:p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097D74">
        <w:rPr>
          <w:rFonts w:ascii="Arial" w:hAnsi="Arial" w:cs="Arial"/>
          <w:b/>
          <w:sz w:val="24"/>
          <w:szCs w:val="24"/>
        </w:rPr>
        <w:t>79</w:t>
      </w:r>
      <w:r w:rsidRPr="005B080A">
        <w:rPr>
          <w:rFonts w:ascii="Arial" w:hAnsi="Arial" w:cs="Arial"/>
          <w:b/>
          <w:sz w:val="24"/>
          <w:szCs w:val="24"/>
        </w:rPr>
        <w:t>/1</w:t>
      </w:r>
      <w:r w:rsidR="00097D74">
        <w:rPr>
          <w:rFonts w:ascii="Arial" w:hAnsi="Arial" w:cs="Arial"/>
          <w:b/>
          <w:sz w:val="24"/>
          <w:szCs w:val="24"/>
        </w:rPr>
        <w:t>7 to ERT/RN 88/17</w:t>
      </w:r>
    </w:p>
    <w:p w:rsidR="00AB3DEA" w:rsidRPr="005B080A" w:rsidRDefault="00AB3DEA" w:rsidP="00AB3DEA">
      <w:pPr>
        <w:ind w:firstLine="720"/>
        <w:rPr>
          <w:rFonts w:ascii="Arial" w:hAnsi="Arial" w:cs="Arial"/>
          <w:b/>
          <w:sz w:val="24"/>
          <w:szCs w:val="24"/>
        </w:rPr>
      </w:pPr>
    </w:p>
    <w:p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Vice-President</w:t>
      </w:r>
    </w:p>
    <w:p w:rsidR="00AB3DEA" w:rsidRPr="005B080A" w:rsidRDefault="00097D74" w:rsidP="00AB3DEA">
      <w:pPr>
        <w:ind w:left="1440" w:firstLine="720"/>
        <w:jc w:val="both"/>
        <w:rPr>
          <w:rFonts w:ascii="Arial" w:hAnsi="Arial" w:cs="Arial"/>
          <w:b/>
          <w:sz w:val="24"/>
          <w:szCs w:val="24"/>
        </w:rPr>
      </w:pPr>
      <w:r>
        <w:rPr>
          <w:rFonts w:ascii="Arial" w:hAnsi="Arial" w:cs="Arial"/>
          <w:b/>
          <w:sz w:val="24"/>
          <w:szCs w:val="24"/>
        </w:rPr>
        <w:t>Vijay Kumar Mohit</w:t>
      </w:r>
      <w:r w:rsidR="00AB3DEA">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r>
      <w:r w:rsidR="00AB3DEA">
        <w:rPr>
          <w:rFonts w:ascii="Arial" w:hAnsi="Arial" w:cs="Arial"/>
          <w:b/>
          <w:sz w:val="24"/>
          <w:szCs w:val="24"/>
        </w:rPr>
        <w:t>M</w:t>
      </w:r>
      <w:r w:rsidR="00AB3DEA" w:rsidRPr="005B080A">
        <w:rPr>
          <w:rFonts w:ascii="Arial" w:hAnsi="Arial" w:cs="Arial"/>
          <w:b/>
          <w:sz w:val="24"/>
          <w:szCs w:val="24"/>
        </w:rPr>
        <w:t>ember</w:t>
      </w:r>
    </w:p>
    <w:p w:rsidR="00AB3DEA" w:rsidRPr="005B080A" w:rsidRDefault="00AA1FE5" w:rsidP="00AB3DEA">
      <w:pPr>
        <w:ind w:left="1440" w:firstLine="720"/>
        <w:jc w:val="both"/>
        <w:rPr>
          <w:rFonts w:ascii="Arial" w:hAnsi="Arial" w:cs="Arial"/>
          <w:b/>
          <w:sz w:val="24"/>
          <w:szCs w:val="24"/>
        </w:rPr>
      </w:pPr>
      <w:r>
        <w:rPr>
          <w:rFonts w:ascii="Arial" w:hAnsi="Arial" w:cs="Arial"/>
          <w:b/>
          <w:sz w:val="24"/>
          <w:szCs w:val="24"/>
        </w:rPr>
        <w:t>Rabin Gungoo</w:t>
      </w:r>
      <w:r w:rsidR="00AB3DEA" w:rsidRPr="005B080A">
        <w:rPr>
          <w:rFonts w:ascii="Arial" w:hAnsi="Arial" w:cs="Arial"/>
          <w:b/>
          <w:sz w:val="24"/>
          <w:szCs w:val="24"/>
        </w:rPr>
        <w:tab/>
      </w:r>
      <w:r w:rsidR="00AB3DEA" w:rsidRPr="005B080A">
        <w:rPr>
          <w:rFonts w:ascii="Arial" w:hAnsi="Arial" w:cs="Arial"/>
          <w:b/>
          <w:sz w:val="24"/>
          <w:szCs w:val="24"/>
        </w:rPr>
        <w:tab/>
        <w:t xml:space="preserve">  </w:t>
      </w:r>
      <w:r w:rsidR="00AB3DEA">
        <w:rPr>
          <w:rFonts w:ascii="Arial" w:hAnsi="Arial" w:cs="Arial"/>
          <w:b/>
          <w:sz w:val="24"/>
          <w:szCs w:val="24"/>
        </w:rPr>
        <w:t xml:space="preserve">  </w:t>
      </w:r>
      <w:r w:rsidR="00097D74">
        <w:rPr>
          <w:rFonts w:ascii="Arial" w:hAnsi="Arial" w:cs="Arial"/>
          <w:b/>
          <w:sz w:val="24"/>
          <w:szCs w:val="24"/>
        </w:rPr>
        <w:t xml:space="preserve">  </w:t>
      </w:r>
      <w:r w:rsidR="00AB3DEA">
        <w:rPr>
          <w:rFonts w:ascii="Arial" w:hAnsi="Arial" w:cs="Arial"/>
          <w:b/>
          <w:sz w:val="24"/>
          <w:szCs w:val="24"/>
        </w:rPr>
        <w:t xml:space="preserve">    </w:t>
      </w:r>
      <w:r w:rsidR="00097D74">
        <w:rPr>
          <w:rFonts w:ascii="Arial" w:hAnsi="Arial" w:cs="Arial"/>
          <w:b/>
          <w:sz w:val="24"/>
          <w:szCs w:val="24"/>
        </w:rPr>
        <w:tab/>
      </w:r>
      <w:r w:rsidR="00AB3DEA" w:rsidRPr="005B080A">
        <w:rPr>
          <w:rFonts w:ascii="Arial" w:hAnsi="Arial" w:cs="Arial"/>
          <w:b/>
          <w:sz w:val="24"/>
          <w:szCs w:val="24"/>
        </w:rPr>
        <w:t>Member</w:t>
      </w:r>
    </w:p>
    <w:p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Pr>
          <w:rFonts w:ascii="Arial" w:hAnsi="Arial" w:cs="Arial"/>
          <w:b/>
          <w:sz w:val="24"/>
          <w:szCs w:val="24"/>
        </w:rPr>
        <w:t xml:space="preserve">   </w:t>
      </w:r>
      <w:proofErr w:type="spellStart"/>
      <w:r w:rsidR="00097D74">
        <w:rPr>
          <w:rFonts w:ascii="Arial" w:hAnsi="Arial" w:cs="Arial"/>
          <w:b/>
          <w:sz w:val="24"/>
          <w:szCs w:val="24"/>
        </w:rPr>
        <w:t>Teenah</w:t>
      </w:r>
      <w:proofErr w:type="spellEnd"/>
      <w:r w:rsidR="00097D74">
        <w:rPr>
          <w:rFonts w:ascii="Arial" w:hAnsi="Arial" w:cs="Arial"/>
          <w:b/>
          <w:sz w:val="24"/>
          <w:szCs w:val="24"/>
        </w:rPr>
        <w:t xml:space="preserve"> </w:t>
      </w:r>
      <w:proofErr w:type="spellStart"/>
      <w:r w:rsidR="00097D74">
        <w:rPr>
          <w:rFonts w:ascii="Arial" w:hAnsi="Arial" w:cs="Arial"/>
          <w:b/>
          <w:sz w:val="24"/>
          <w:szCs w:val="24"/>
        </w:rPr>
        <w:t>Jutton</w:t>
      </w:r>
      <w:proofErr w:type="spellEnd"/>
      <w:r w:rsidR="00097D74">
        <w:rPr>
          <w:rFonts w:ascii="Arial" w:hAnsi="Arial" w:cs="Arial"/>
          <w:b/>
          <w:sz w:val="24"/>
          <w:szCs w:val="24"/>
        </w:rPr>
        <w:t>-Seeburrun</w:t>
      </w:r>
      <w:r w:rsidR="00AA1FE5">
        <w:rPr>
          <w:rFonts w:ascii="Arial" w:hAnsi="Arial" w:cs="Arial"/>
          <w:b/>
          <w:sz w:val="24"/>
          <w:szCs w:val="24"/>
        </w:rPr>
        <w:t xml:space="preserve">     </w:t>
      </w:r>
      <w:r w:rsidRPr="005B080A">
        <w:rPr>
          <w:rFonts w:ascii="Arial" w:hAnsi="Arial" w:cs="Arial"/>
          <w:b/>
          <w:sz w:val="24"/>
          <w:szCs w:val="24"/>
        </w:rPr>
        <w:t xml:space="preserve">      Member</w:t>
      </w:r>
    </w:p>
    <w:p w:rsidR="00AB3DEA" w:rsidRDefault="00AB3DEA" w:rsidP="00AB3DEA">
      <w:pPr>
        <w:rPr>
          <w:rFonts w:ascii="Arial" w:hAnsi="Arial" w:cs="Arial"/>
          <w:b/>
          <w:sz w:val="24"/>
          <w:szCs w:val="24"/>
        </w:rPr>
      </w:pPr>
    </w:p>
    <w:p w:rsidR="00AB3DEA" w:rsidRPr="005B080A" w:rsidRDefault="00AB3DEA" w:rsidP="00AB3DEA">
      <w:pPr>
        <w:rPr>
          <w:rFonts w:ascii="Arial" w:hAnsi="Arial" w:cs="Arial"/>
          <w:b/>
          <w:sz w:val="24"/>
          <w:szCs w:val="24"/>
        </w:rPr>
      </w:pPr>
    </w:p>
    <w:p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rsidR="00AB3DEA" w:rsidRPr="005B080A" w:rsidRDefault="00AB3DEA" w:rsidP="00AB3DEA">
      <w:pPr>
        <w:ind w:firstLine="720"/>
        <w:jc w:val="center"/>
        <w:rPr>
          <w:rFonts w:ascii="Arial" w:hAnsi="Arial" w:cs="Arial"/>
          <w:b/>
          <w:sz w:val="24"/>
          <w:szCs w:val="24"/>
        </w:rPr>
      </w:pPr>
      <w:r>
        <w:rPr>
          <w:rFonts w:ascii="Arial" w:hAnsi="Arial" w:cs="Arial"/>
          <w:b/>
          <w:sz w:val="24"/>
          <w:szCs w:val="24"/>
        </w:rPr>
        <w:t xml:space="preserve">Mr </w:t>
      </w:r>
      <w:r w:rsidR="00087A97">
        <w:rPr>
          <w:rFonts w:ascii="Arial" w:hAnsi="Arial" w:cs="Arial"/>
          <w:b/>
          <w:sz w:val="24"/>
          <w:szCs w:val="24"/>
        </w:rPr>
        <w:t xml:space="preserve">Jean-Didier Fabrice </w:t>
      </w:r>
      <w:proofErr w:type="spellStart"/>
      <w:r w:rsidR="00087A97">
        <w:rPr>
          <w:rFonts w:ascii="Arial" w:hAnsi="Arial" w:cs="Arial"/>
          <w:b/>
          <w:sz w:val="24"/>
          <w:szCs w:val="24"/>
        </w:rPr>
        <w:t>Barbe</w:t>
      </w:r>
      <w:proofErr w:type="spellEnd"/>
      <w:r w:rsidRPr="005B080A">
        <w:rPr>
          <w:rFonts w:ascii="Arial" w:hAnsi="Arial" w:cs="Arial"/>
          <w:b/>
          <w:sz w:val="24"/>
          <w:szCs w:val="24"/>
        </w:rPr>
        <w:t xml:space="preserve"> (</w:t>
      </w:r>
      <w:r w:rsidR="00FB39E3">
        <w:rPr>
          <w:rFonts w:ascii="Arial" w:hAnsi="Arial" w:cs="Arial"/>
          <w:b/>
          <w:sz w:val="24"/>
          <w:szCs w:val="24"/>
        </w:rPr>
        <w:t>Disputant</w:t>
      </w:r>
      <w:r w:rsidR="00087A97">
        <w:rPr>
          <w:rFonts w:ascii="Arial" w:hAnsi="Arial" w:cs="Arial"/>
          <w:b/>
          <w:sz w:val="24"/>
          <w:szCs w:val="24"/>
        </w:rPr>
        <w:t xml:space="preserve"> No 1</w:t>
      </w:r>
      <w:r w:rsidRPr="005B080A">
        <w:rPr>
          <w:rFonts w:ascii="Arial" w:hAnsi="Arial" w:cs="Arial"/>
          <w:b/>
          <w:sz w:val="24"/>
          <w:szCs w:val="24"/>
        </w:rPr>
        <w:t>)</w:t>
      </w:r>
    </w:p>
    <w:p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rsidR="00AB3DEA" w:rsidRDefault="00087A97" w:rsidP="00AB3DEA">
      <w:pPr>
        <w:ind w:left="1440" w:firstLine="720"/>
        <w:jc w:val="center"/>
        <w:rPr>
          <w:rFonts w:ascii="Arial" w:hAnsi="Arial" w:cs="Arial"/>
          <w:b/>
          <w:sz w:val="28"/>
          <w:szCs w:val="28"/>
        </w:rPr>
      </w:pPr>
      <w:r>
        <w:rPr>
          <w:rFonts w:ascii="Arial" w:hAnsi="Arial" w:cs="Arial"/>
          <w:b/>
          <w:sz w:val="24"/>
          <w:szCs w:val="24"/>
        </w:rPr>
        <w:t xml:space="preserve">Air </w:t>
      </w:r>
      <w:r w:rsidR="00AA1FE5">
        <w:rPr>
          <w:rFonts w:ascii="Arial" w:hAnsi="Arial" w:cs="Arial"/>
          <w:b/>
          <w:sz w:val="24"/>
          <w:szCs w:val="24"/>
        </w:rPr>
        <w:t xml:space="preserve">Mauritius </w:t>
      </w:r>
      <w:r>
        <w:rPr>
          <w:rFonts w:ascii="Arial" w:hAnsi="Arial" w:cs="Arial"/>
          <w:b/>
          <w:sz w:val="24"/>
          <w:szCs w:val="24"/>
        </w:rPr>
        <w:t>Ltd</w:t>
      </w:r>
      <w:r w:rsidR="00AB3DEA" w:rsidRPr="005B080A">
        <w:rPr>
          <w:rFonts w:ascii="Arial" w:hAnsi="Arial" w:cs="Arial"/>
          <w:b/>
          <w:sz w:val="24"/>
          <w:szCs w:val="24"/>
        </w:rPr>
        <w:t xml:space="preserve"> (Respondent</w:t>
      </w:r>
      <w:r w:rsidR="00AB3DEA" w:rsidRPr="00906543">
        <w:rPr>
          <w:rFonts w:ascii="Arial" w:hAnsi="Arial" w:cs="Arial"/>
          <w:b/>
          <w:sz w:val="28"/>
          <w:szCs w:val="28"/>
        </w:rPr>
        <w:t>)</w:t>
      </w:r>
    </w:p>
    <w:p w:rsidR="00AA1FE5" w:rsidRDefault="00AA1FE5" w:rsidP="00AB3DEA">
      <w:pPr>
        <w:jc w:val="both"/>
        <w:rPr>
          <w:rFonts w:ascii="Arial" w:hAnsi="Arial" w:cs="Arial"/>
          <w:sz w:val="24"/>
          <w:szCs w:val="24"/>
        </w:rPr>
      </w:pPr>
    </w:p>
    <w:p w:rsidR="00F33410" w:rsidRPr="005B080A" w:rsidRDefault="00F33410" w:rsidP="00F33410">
      <w:pPr>
        <w:ind w:firstLine="720"/>
        <w:jc w:val="center"/>
        <w:rPr>
          <w:rFonts w:ascii="Arial" w:hAnsi="Arial" w:cs="Arial"/>
          <w:b/>
          <w:sz w:val="24"/>
          <w:szCs w:val="24"/>
        </w:rPr>
      </w:pPr>
      <w:r>
        <w:rPr>
          <w:rFonts w:ascii="Arial" w:hAnsi="Arial" w:cs="Arial"/>
          <w:b/>
          <w:sz w:val="24"/>
          <w:szCs w:val="24"/>
        </w:rPr>
        <w:t>Mr Mahendranath Bhoyroo</w:t>
      </w:r>
      <w:r w:rsidRPr="005B080A">
        <w:rPr>
          <w:rFonts w:ascii="Arial" w:hAnsi="Arial" w:cs="Arial"/>
          <w:b/>
          <w:sz w:val="24"/>
          <w:szCs w:val="24"/>
        </w:rPr>
        <w:t xml:space="preserve"> (</w:t>
      </w:r>
      <w:r>
        <w:rPr>
          <w:rFonts w:ascii="Arial" w:hAnsi="Arial" w:cs="Arial"/>
          <w:b/>
          <w:sz w:val="24"/>
          <w:szCs w:val="24"/>
        </w:rPr>
        <w:t>Disputant No 2</w:t>
      </w:r>
      <w:r w:rsidRPr="005B080A">
        <w:rPr>
          <w:rFonts w:ascii="Arial" w:hAnsi="Arial" w:cs="Arial"/>
          <w:b/>
          <w:sz w:val="24"/>
          <w:szCs w:val="24"/>
        </w:rPr>
        <w:t>)</w:t>
      </w:r>
    </w:p>
    <w:p w:rsidR="00F33410" w:rsidRPr="005B080A" w:rsidRDefault="00F33410" w:rsidP="00F33410">
      <w:pPr>
        <w:jc w:val="center"/>
        <w:rPr>
          <w:rFonts w:ascii="Arial" w:hAnsi="Arial" w:cs="Arial"/>
          <w:b/>
          <w:sz w:val="24"/>
          <w:szCs w:val="24"/>
        </w:rPr>
      </w:pPr>
      <w:r w:rsidRPr="005B080A">
        <w:rPr>
          <w:rFonts w:ascii="Arial" w:hAnsi="Arial" w:cs="Arial"/>
          <w:b/>
          <w:sz w:val="24"/>
          <w:szCs w:val="24"/>
        </w:rPr>
        <w:t>And</w:t>
      </w:r>
    </w:p>
    <w:p w:rsidR="00F33410" w:rsidRDefault="00F33410" w:rsidP="00F33410">
      <w:pPr>
        <w:ind w:left="1440" w:firstLine="720"/>
        <w:jc w:val="center"/>
        <w:rPr>
          <w:rFonts w:ascii="Arial" w:hAnsi="Arial" w:cs="Arial"/>
          <w:b/>
          <w:sz w:val="28"/>
          <w:szCs w:val="28"/>
        </w:rPr>
      </w:pPr>
      <w:r>
        <w:rPr>
          <w:rFonts w:ascii="Arial" w:hAnsi="Arial" w:cs="Arial"/>
          <w:b/>
          <w:sz w:val="24"/>
          <w:szCs w:val="24"/>
        </w:rPr>
        <w:t>Air Mauritius Ltd</w:t>
      </w:r>
      <w:r w:rsidRPr="005B080A">
        <w:rPr>
          <w:rFonts w:ascii="Arial" w:hAnsi="Arial" w:cs="Arial"/>
          <w:b/>
          <w:sz w:val="24"/>
          <w:szCs w:val="24"/>
        </w:rPr>
        <w:t xml:space="preserve"> (Respondent</w:t>
      </w:r>
      <w:r w:rsidRPr="00906543">
        <w:rPr>
          <w:rFonts w:ascii="Arial" w:hAnsi="Arial" w:cs="Arial"/>
          <w:b/>
          <w:sz w:val="28"/>
          <w:szCs w:val="28"/>
        </w:rPr>
        <w:t>)</w:t>
      </w:r>
    </w:p>
    <w:p w:rsidR="00F33410" w:rsidRDefault="00F33410" w:rsidP="00F33410">
      <w:pPr>
        <w:ind w:left="1440" w:firstLine="720"/>
        <w:jc w:val="center"/>
        <w:rPr>
          <w:rFonts w:ascii="Arial" w:hAnsi="Arial" w:cs="Arial"/>
          <w:b/>
          <w:sz w:val="28"/>
          <w:szCs w:val="28"/>
        </w:rPr>
      </w:pPr>
    </w:p>
    <w:p w:rsidR="00F33410" w:rsidRPr="005B080A" w:rsidRDefault="00F33410" w:rsidP="00F33410">
      <w:pPr>
        <w:ind w:firstLine="720"/>
        <w:jc w:val="center"/>
        <w:rPr>
          <w:rFonts w:ascii="Arial" w:hAnsi="Arial" w:cs="Arial"/>
          <w:b/>
          <w:sz w:val="24"/>
          <w:szCs w:val="24"/>
        </w:rPr>
      </w:pPr>
      <w:r>
        <w:rPr>
          <w:rFonts w:ascii="Arial" w:hAnsi="Arial" w:cs="Arial"/>
          <w:b/>
          <w:sz w:val="24"/>
          <w:szCs w:val="24"/>
        </w:rPr>
        <w:t xml:space="preserve">Mrs Mary Joyce </w:t>
      </w:r>
      <w:proofErr w:type="spellStart"/>
      <w:r>
        <w:rPr>
          <w:rFonts w:ascii="Arial" w:hAnsi="Arial" w:cs="Arial"/>
          <w:b/>
          <w:sz w:val="24"/>
          <w:szCs w:val="24"/>
        </w:rPr>
        <w:t>Glenz</w:t>
      </w:r>
      <w:proofErr w:type="spellEnd"/>
      <w:r w:rsidRPr="005B080A">
        <w:rPr>
          <w:rFonts w:ascii="Arial" w:hAnsi="Arial" w:cs="Arial"/>
          <w:b/>
          <w:sz w:val="24"/>
          <w:szCs w:val="24"/>
        </w:rPr>
        <w:t xml:space="preserve"> (</w:t>
      </w:r>
      <w:r>
        <w:rPr>
          <w:rFonts w:ascii="Arial" w:hAnsi="Arial" w:cs="Arial"/>
          <w:b/>
          <w:sz w:val="24"/>
          <w:szCs w:val="24"/>
        </w:rPr>
        <w:t>Disputant No 3</w:t>
      </w:r>
      <w:r w:rsidRPr="005B080A">
        <w:rPr>
          <w:rFonts w:ascii="Arial" w:hAnsi="Arial" w:cs="Arial"/>
          <w:b/>
          <w:sz w:val="24"/>
          <w:szCs w:val="24"/>
        </w:rPr>
        <w:t>)</w:t>
      </w:r>
    </w:p>
    <w:p w:rsidR="00F33410" w:rsidRPr="005B080A" w:rsidRDefault="00F33410" w:rsidP="00F33410">
      <w:pPr>
        <w:jc w:val="center"/>
        <w:rPr>
          <w:rFonts w:ascii="Arial" w:hAnsi="Arial" w:cs="Arial"/>
          <w:b/>
          <w:sz w:val="24"/>
          <w:szCs w:val="24"/>
        </w:rPr>
      </w:pPr>
      <w:r w:rsidRPr="005B080A">
        <w:rPr>
          <w:rFonts w:ascii="Arial" w:hAnsi="Arial" w:cs="Arial"/>
          <w:b/>
          <w:sz w:val="24"/>
          <w:szCs w:val="24"/>
        </w:rPr>
        <w:t>And</w:t>
      </w:r>
    </w:p>
    <w:p w:rsidR="00F33410" w:rsidRDefault="00F33410" w:rsidP="00F33410">
      <w:pPr>
        <w:ind w:left="1440" w:firstLine="720"/>
        <w:jc w:val="center"/>
        <w:rPr>
          <w:rFonts w:ascii="Arial" w:hAnsi="Arial" w:cs="Arial"/>
          <w:b/>
          <w:sz w:val="28"/>
          <w:szCs w:val="28"/>
        </w:rPr>
      </w:pPr>
      <w:r>
        <w:rPr>
          <w:rFonts w:ascii="Arial" w:hAnsi="Arial" w:cs="Arial"/>
          <w:b/>
          <w:sz w:val="24"/>
          <w:szCs w:val="24"/>
        </w:rPr>
        <w:t>Air Mauritius Ltd</w:t>
      </w:r>
      <w:r w:rsidRPr="005B080A">
        <w:rPr>
          <w:rFonts w:ascii="Arial" w:hAnsi="Arial" w:cs="Arial"/>
          <w:b/>
          <w:sz w:val="24"/>
          <w:szCs w:val="24"/>
        </w:rPr>
        <w:t xml:space="preserve"> (Respondent</w:t>
      </w:r>
      <w:r w:rsidRPr="00906543">
        <w:rPr>
          <w:rFonts w:ascii="Arial" w:hAnsi="Arial" w:cs="Arial"/>
          <w:b/>
          <w:sz w:val="28"/>
          <w:szCs w:val="28"/>
        </w:rPr>
        <w:t>)</w:t>
      </w:r>
    </w:p>
    <w:p w:rsidR="00F33410" w:rsidRPr="005B080A" w:rsidRDefault="00F33410" w:rsidP="00F33410">
      <w:pPr>
        <w:ind w:firstLine="720"/>
        <w:jc w:val="center"/>
        <w:rPr>
          <w:rFonts w:ascii="Arial" w:hAnsi="Arial" w:cs="Arial"/>
          <w:b/>
          <w:sz w:val="24"/>
          <w:szCs w:val="24"/>
        </w:rPr>
      </w:pPr>
      <w:r>
        <w:rPr>
          <w:rFonts w:ascii="Arial" w:hAnsi="Arial" w:cs="Arial"/>
          <w:b/>
          <w:sz w:val="24"/>
          <w:szCs w:val="24"/>
        </w:rPr>
        <w:lastRenderedPageBreak/>
        <w:t xml:space="preserve">Mr </w:t>
      </w:r>
      <w:r w:rsidR="00355A30">
        <w:rPr>
          <w:rFonts w:ascii="Arial" w:hAnsi="Arial" w:cs="Arial"/>
          <w:b/>
          <w:sz w:val="24"/>
          <w:szCs w:val="24"/>
        </w:rPr>
        <w:t xml:space="preserve">Dominic Gouges </w:t>
      </w:r>
      <w:r w:rsidRPr="005B080A">
        <w:rPr>
          <w:rFonts w:ascii="Arial" w:hAnsi="Arial" w:cs="Arial"/>
          <w:b/>
          <w:sz w:val="24"/>
          <w:szCs w:val="24"/>
        </w:rPr>
        <w:t>(</w:t>
      </w:r>
      <w:r>
        <w:rPr>
          <w:rFonts w:ascii="Arial" w:hAnsi="Arial" w:cs="Arial"/>
          <w:b/>
          <w:sz w:val="24"/>
          <w:szCs w:val="24"/>
        </w:rPr>
        <w:t xml:space="preserve">Disputant No </w:t>
      </w:r>
      <w:r w:rsidR="00355A30">
        <w:rPr>
          <w:rFonts w:ascii="Arial" w:hAnsi="Arial" w:cs="Arial"/>
          <w:b/>
          <w:sz w:val="24"/>
          <w:szCs w:val="24"/>
        </w:rPr>
        <w:t>4</w:t>
      </w:r>
      <w:r w:rsidRPr="005B080A">
        <w:rPr>
          <w:rFonts w:ascii="Arial" w:hAnsi="Arial" w:cs="Arial"/>
          <w:b/>
          <w:sz w:val="24"/>
          <w:szCs w:val="24"/>
        </w:rPr>
        <w:t>)</w:t>
      </w:r>
    </w:p>
    <w:p w:rsidR="00F33410" w:rsidRPr="005B080A" w:rsidRDefault="00F33410" w:rsidP="00F33410">
      <w:pPr>
        <w:jc w:val="center"/>
        <w:rPr>
          <w:rFonts w:ascii="Arial" w:hAnsi="Arial" w:cs="Arial"/>
          <w:b/>
          <w:sz w:val="24"/>
          <w:szCs w:val="24"/>
        </w:rPr>
      </w:pPr>
      <w:r w:rsidRPr="005B080A">
        <w:rPr>
          <w:rFonts w:ascii="Arial" w:hAnsi="Arial" w:cs="Arial"/>
          <w:b/>
          <w:sz w:val="24"/>
          <w:szCs w:val="24"/>
        </w:rPr>
        <w:t>And</w:t>
      </w:r>
    </w:p>
    <w:p w:rsidR="00F33410" w:rsidRDefault="00F33410" w:rsidP="00F33410">
      <w:pPr>
        <w:ind w:left="1440" w:firstLine="720"/>
        <w:jc w:val="center"/>
        <w:rPr>
          <w:rFonts w:ascii="Arial" w:hAnsi="Arial" w:cs="Arial"/>
          <w:b/>
          <w:sz w:val="28"/>
          <w:szCs w:val="28"/>
        </w:rPr>
      </w:pPr>
      <w:r>
        <w:rPr>
          <w:rFonts w:ascii="Arial" w:hAnsi="Arial" w:cs="Arial"/>
          <w:b/>
          <w:sz w:val="24"/>
          <w:szCs w:val="24"/>
        </w:rPr>
        <w:t>Air Mauritius Ltd</w:t>
      </w:r>
      <w:r w:rsidRPr="005B080A">
        <w:rPr>
          <w:rFonts w:ascii="Arial" w:hAnsi="Arial" w:cs="Arial"/>
          <w:b/>
          <w:sz w:val="24"/>
          <w:szCs w:val="24"/>
        </w:rPr>
        <w:t xml:space="preserve"> (Respondent</w:t>
      </w:r>
      <w:r w:rsidRPr="00906543">
        <w:rPr>
          <w:rFonts w:ascii="Arial" w:hAnsi="Arial" w:cs="Arial"/>
          <w:b/>
          <w:sz w:val="28"/>
          <w:szCs w:val="28"/>
        </w:rPr>
        <w:t>)</w:t>
      </w:r>
    </w:p>
    <w:p w:rsidR="00355A30" w:rsidRDefault="00355A30" w:rsidP="00F33410">
      <w:pPr>
        <w:ind w:left="1440" w:firstLine="720"/>
        <w:jc w:val="center"/>
        <w:rPr>
          <w:rFonts w:ascii="Arial" w:hAnsi="Arial" w:cs="Arial"/>
          <w:b/>
          <w:sz w:val="28"/>
          <w:szCs w:val="28"/>
        </w:rPr>
      </w:pPr>
    </w:p>
    <w:p w:rsidR="00355A30" w:rsidRPr="005B080A" w:rsidRDefault="00355A30" w:rsidP="00355A30">
      <w:pPr>
        <w:ind w:firstLine="720"/>
        <w:jc w:val="center"/>
        <w:rPr>
          <w:rFonts w:ascii="Arial" w:hAnsi="Arial" w:cs="Arial"/>
          <w:b/>
          <w:sz w:val="24"/>
          <w:szCs w:val="24"/>
        </w:rPr>
      </w:pPr>
      <w:r>
        <w:rPr>
          <w:rFonts w:ascii="Arial" w:hAnsi="Arial" w:cs="Arial"/>
          <w:b/>
          <w:sz w:val="24"/>
          <w:szCs w:val="24"/>
        </w:rPr>
        <w:t xml:space="preserve">Mr </w:t>
      </w:r>
      <w:proofErr w:type="spellStart"/>
      <w:r>
        <w:rPr>
          <w:rFonts w:ascii="Arial" w:hAnsi="Arial" w:cs="Arial"/>
          <w:b/>
          <w:sz w:val="24"/>
          <w:szCs w:val="24"/>
        </w:rPr>
        <w:t>Jackdeep</w:t>
      </w:r>
      <w:proofErr w:type="spellEnd"/>
      <w:r>
        <w:rPr>
          <w:rFonts w:ascii="Arial" w:hAnsi="Arial" w:cs="Arial"/>
          <w:b/>
          <w:sz w:val="24"/>
          <w:szCs w:val="24"/>
        </w:rPr>
        <w:t xml:space="preserve"> Jhurry</w:t>
      </w:r>
      <w:r w:rsidRPr="005B080A">
        <w:rPr>
          <w:rFonts w:ascii="Arial" w:hAnsi="Arial" w:cs="Arial"/>
          <w:b/>
          <w:sz w:val="24"/>
          <w:szCs w:val="24"/>
        </w:rPr>
        <w:t xml:space="preserve"> (</w:t>
      </w:r>
      <w:r>
        <w:rPr>
          <w:rFonts w:ascii="Arial" w:hAnsi="Arial" w:cs="Arial"/>
          <w:b/>
          <w:sz w:val="24"/>
          <w:szCs w:val="24"/>
        </w:rPr>
        <w:t>Disputant No 5</w:t>
      </w:r>
      <w:r w:rsidRPr="005B080A">
        <w:rPr>
          <w:rFonts w:ascii="Arial" w:hAnsi="Arial" w:cs="Arial"/>
          <w:b/>
          <w:sz w:val="24"/>
          <w:szCs w:val="24"/>
        </w:rPr>
        <w:t>)</w:t>
      </w:r>
    </w:p>
    <w:p w:rsidR="00355A30" w:rsidRPr="005B080A" w:rsidRDefault="00355A30" w:rsidP="00355A30">
      <w:pPr>
        <w:jc w:val="center"/>
        <w:rPr>
          <w:rFonts w:ascii="Arial" w:hAnsi="Arial" w:cs="Arial"/>
          <w:b/>
          <w:sz w:val="24"/>
          <w:szCs w:val="24"/>
        </w:rPr>
      </w:pPr>
      <w:r w:rsidRPr="005B080A">
        <w:rPr>
          <w:rFonts w:ascii="Arial" w:hAnsi="Arial" w:cs="Arial"/>
          <w:b/>
          <w:sz w:val="24"/>
          <w:szCs w:val="24"/>
        </w:rPr>
        <w:t>And</w:t>
      </w:r>
    </w:p>
    <w:p w:rsidR="00355A30" w:rsidRDefault="00355A30" w:rsidP="00355A30">
      <w:pPr>
        <w:ind w:left="1440" w:firstLine="720"/>
        <w:jc w:val="center"/>
        <w:rPr>
          <w:rFonts w:ascii="Arial" w:hAnsi="Arial" w:cs="Arial"/>
          <w:b/>
          <w:sz w:val="28"/>
          <w:szCs w:val="28"/>
        </w:rPr>
      </w:pPr>
      <w:r>
        <w:rPr>
          <w:rFonts w:ascii="Arial" w:hAnsi="Arial" w:cs="Arial"/>
          <w:b/>
          <w:sz w:val="24"/>
          <w:szCs w:val="24"/>
        </w:rPr>
        <w:t>Air Mauritius Ltd</w:t>
      </w:r>
      <w:r w:rsidRPr="005B080A">
        <w:rPr>
          <w:rFonts w:ascii="Arial" w:hAnsi="Arial" w:cs="Arial"/>
          <w:b/>
          <w:sz w:val="24"/>
          <w:szCs w:val="24"/>
        </w:rPr>
        <w:t xml:space="preserve"> (Respondent</w:t>
      </w:r>
      <w:r w:rsidRPr="00906543">
        <w:rPr>
          <w:rFonts w:ascii="Arial" w:hAnsi="Arial" w:cs="Arial"/>
          <w:b/>
          <w:sz w:val="28"/>
          <w:szCs w:val="28"/>
        </w:rPr>
        <w:t>)</w:t>
      </w:r>
    </w:p>
    <w:p w:rsidR="00F33410" w:rsidRDefault="00F33410" w:rsidP="00F33410">
      <w:pPr>
        <w:ind w:left="1440" w:firstLine="720"/>
        <w:jc w:val="center"/>
        <w:rPr>
          <w:rFonts w:ascii="Arial" w:hAnsi="Arial" w:cs="Arial"/>
          <w:b/>
          <w:sz w:val="28"/>
          <w:szCs w:val="28"/>
        </w:rPr>
      </w:pPr>
    </w:p>
    <w:p w:rsidR="00355A30" w:rsidRPr="005B080A" w:rsidRDefault="00355A30" w:rsidP="00355A30">
      <w:pPr>
        <w:ind w:firstLine="720"/>
        <w:jc w:val="center"/>
        <w:rPr>
          <w:rFonts w:ascii="Arial" w:hAnsi="Arial" w:cs="Arial"/>
          <w:b/>
          <w:sz w:val="24"/>
          <w:szCs w:val="24"/>
        </w:rPr>
      </w:pPr>
      <w:r>
        <w:rPr>
          <w:rFonts w:ascii="Arial" w:hAnsi="Arial" w:cs="Arial"/>
          <w:b/>
          <w:sz w:val="24"/>
          <w:szCs w:val="24"/>
        </w:rPr>
        <w:t xml:space="preserve">Mr Mohamed Feizal </w:t>
      </w:r>
      <w:proofErr w:type="spellStart"/>
      <w:r>
        <w:rPr>
          <w:rFonts w:ascii="Arial" w:hAnsi="Arial" w:cs="Arial"/>
          <w:b/>
          <w:sz w:val="24"/>
          <w:szCs w:val="24"/>
        </w:rPr>
        <w:t>Kheedeer</w:t>
      </w:r>
      <w:proofErr w:type="spellEnd"/>
      <w:r w:rsidRPr="005B080A">
        <w:rPr>
          <w:rFonts w:ascii="Arial" w:hAnsi="Arial" w:cs="Arial"/>
          <w:b/>
          <w:sz w:val="24"/>
          <w:szCs w:val="24"/>
        </w:rPr>
        <w:t xml:space="preserve"> (</w:t>
      </w:r>
      <w:r>
        <w:rPr>
          <w:rFonts w:ascii="Arial" w:hAnsi="Arial" w:cs="Arial"/>
          <w:b/>
          <w:sz w:val="24"/>
          <w:szCs w:val="24"/>
        </w:rPr>
        <w:t>Disputant No 6</w:t>
      </w:r>
      <w:r w:rsidRPr="005B080A">
        <w:rPr>
          <w:rFonts w:ascii="Arial" w:hAnsi="Arial" w:cs="Arial"/>
          <w:b/>
          <w:sz w:val="24"/>
          <w:szCs w:val="24"/>
        </w:rPr>
        <w:t>)</w:t>
      </w:r>
    </w:p>
    <w:p w:rsidR="00355A30" w:rsidRPr="005B080A" w:rsidRDefault="00355A30" w:rsidP="00355A30">
      <w:pPr>
        <w:jc w:val="center"/>
        <w:rPr>
          <w:rFonts w:ascii="Arial" w:hAnsi="Arial" w:cs="Arial"/>
          <w:b/>
          <w:sz w:val="24"/>
          <w:szCs w:val="24"/>
        </w:rPr>
      </w:pPr>
      <w:r w:rsidRPr="005B080A">
        <w:rPr>
          <w:rFonts w:ascii="Arial" w:hAnsi="Arial" w:cs="Arial"/>
          <w:b/>
          <w:sz w:val="24"/>
          <w:szCs w:val="24"/>
        </w:rPr>
        <w:t>And</w:t>
      </w:r>
    </w:p>
    <w:p w:rsidR="00355A30" w:rsidRDefault="00355A30" w:rsidP="00355A30">
      <w:pPr>
        <w:ind w:left="1440" w:firstLine="720"/>
        <w:jc w:val="center"/>
        <w:rPr>
          <w:rFonts w:ascii="Arial" w:hAnsi="Arial" w:cs="Arial"/>
          <w:b/>
          <w:sz w:val="28"/>
          <w:szCs w:val="28"/>
        </w:rPr>
      </w:pPr>
      <w:r>
        <w:rPr>
          <w:rFonts w:ascii="Arial" w:hAnsi="Arial" w:cs="Arial"/>
          <w:b/>
          <w:sz w:val="24"/>
          <w:szCs w:val="24"/>
        </w:rPr>
        <w:t>Air Mauritius Ltd</w:t>
      </w:r>
      <w:r w:rsidRPr="005B080A">
        <w:rPr>
          <w:rFonts w:ascii="Arial" w:hAnsi="Arial" w:cs="Arial"/>
          <w:b/>
          <w:sz w:val="24"/>
          <w:szCs w:val="24"/>
        </w:rPr>
        <w:t xml:space="preserve"> (Respondent</w:t>
      </w:r>
      <w:r w:rsidRPr="00906543">
        <w:rPr>
          <w:rFonts w:ascii="Arial" w:hAnsi="Arial" w:cs="Arial"/>
          <w:b/>
          <w:sz w:val="28"/>
          <w:szCs w:val="28"/>
        </w:rPr>
        <w:t>)</w:t>
      </w:r>
    </w:p>
    <w:p w:rsidR="00355A30" w:rsidRDefault="00355A30" w:rsidP="00F33410">
      <w:pPr>
        <w:ind w:left="1440" w:firstLine="720"/>
        <w:jc w:val="center"/>
        <w:rPr>
          <w:rFonts w:ascii="Arial" w:hAnsi="Arial" w:cs="Arial"/>
          <w:b/>
          <w:sz w:val="28"/>
          <w:szCs w:val="28"/>
        </w:rPr>
      </w:pPr>
    </w:p>
    <w:p w:rsidR="00355A30" w:rsidRPr="005B080A" w:rsidRDefault="00355A30" w:rsidP="00355A30">
      <w:pPr>
        <w:ind w:firstLine="720"/>
        <w:jc w:val="center"/>
        <w:rPr>
          <w:rFonts w:ascii="Arial" w:hAnsi="Arial" w:cs="Arial"/>
          <w:b/>
          <w:sz w:val="24"/>
          <w:szCs w:val="24"/>
        </w:rPr>
      </w:pPr>
      <w:r>
        <w:rPr>
          <w:rFonts w:ascii="Arial" w:hAnsi="Arial" w:cs="Arial"/>
          <w:b/>
          <w:sz w:val="24"/>
          <w:szCs w:val="24"/>
        </w:rPr>
        <w:t xml:space="preserve">Mr </w:t>
      </w:r>
      <w:proofErr w:type="spellStart"/>
      <w:r>
        <w:rPr>
          <w:rFonts w:ascii="Arial" w:hAnsi="Arial" w:cs="Arial"/>
          <w:b/>
          <w:sz w:val="24"/>
          <w:szCs w:val="24"/>
        </w:rPr>
        <w:t>Leelum</w:t>
      </w:r>
      <w:proofErr w:type="spellEnd"/>
      <w:r>
        <w:rPr>
          <w:rFonts w:ascii="Arial" w:hAnsi="Arial" w:cs="Arial"/>
          <w:b/>
          <w:sz w:val="24"/>
          <w:szCs w:val="24"/>
        </w:rPr>
        <w:t xml:space="preserve"> Kumar </w:t>
      </w:r>
      <w:proofErr w:type="spellStart"/>
      <w:r>
        <w:rPr>
          <w:rFonts w:ascii="Arial" w:hAnsi="Arial" w:cs="Arial"/>
          <w:b/>
          <w:sz w:val="24"/>
          <w:szCs w:val="24"/>
        </w:rPr>
        <w:t>Rogbeer</w:t>
      </w:r>
      <w:proofErr w:type="spellEnd"/>
      <w:r>
        <w:rPr>
          <w:rFonts w:ascii="Arial" w:hAnsi="Arial" w:cs="Arial"/>
          <w:b/>
          <w:sz w:val="24"/>
          <w:szCs w:val="24"/>
        </w:rPr>
        <w:t xml:space="preserve"> </w:t>
      </w:r>
      <w:r w:rsidRPr="005B080A">
        <w:rPr>
          <w:rFonts w:ascii="Arial" w:hAnsi="Arial" w:cs="Arial"/>
          <w:b/>
          <w:sz w:val="24"/>
          <w:szCs w:val="24"/>
        </w:rPr>
        <w:t>(</w:t>
      </w:r>
      <w:r>
        <w:rPr>
          <w:rFonts w:ascii="Arial" w:hAnsi="Arial" w:cs="Arial"/>
          <w:b/>
          <w:sz w:val="24"/>
          <w:szCs w:val="24"/>
        </w:rPr>
        <w:t>Disputant No 7</w:t>
      </w:r>
      <w:r w:rsidRPr="005B080A">
        <w:rPr>
          <w:rFonts w:ascii="Arial" w:hAnsi="Arial" w:cs="Arial"/>
          <w:b/>
          <w:sz w:val="24"/>
          <w:szCs w:val="24"/>
        </w:rPr>
        <w:t>)</w:t>
      </w:r>
    </w:p>
    <w:p w:rsidR="00355A30" w:rsidRPr="005B080A" w:rsidRDefault="00355A30" w:rsidP="00355A30">
      <w:pPr>
        <w:jc w:val="center"/>
        <w:rPr>
          <w:rFonts w:ascii="Arial" w:hAnsi="Arial" w:cs="Arial"/>
          <w:b/>
          <w:sz w:val="24"/>
          <w:szCs w:val="24"/>
        </w:rPr>
      </w:pPr>
      <w:r w:rsidRPr="005B080A">
        <w:rPr>
          <w:rFonts w:ascii="Arial" w:hAnsi="Arial" w:cs="Arial"/>
          <w:b/>
          <w:sz w:val="24"/>
          <w:szCs w:val="24"/>
        </w:rPr>
        <w:t>And</w:t>
      </w:r>
    </w:p>
    <w:p w:rsidR="00355A30" w:rsidRDefault="00355A30" w:rsidP="00355A30">
      <w:pPr>
        <w:ind w:left="1440" w:firstLine="720"/>
        <w:jc w:val="center"/>
        <w:rPr>
          <w:rFonts w:ascii="Arial" w:hAnsi="Arial" w:cs="Arial"/>
          <w:b/>
          <w:sz w:val="28"/>
          <w:szCs w:val="28"/>
        </w:rPr>
      </w:pPr>
      <w:r>
        <w:rPr>
          <w:rFonts w:ascii="Arial" w:hAnsi="Arial" w:cs="Arial"/>
          <w:b/>
          <w:sz w:val="24"/>
          <w:szCs w:val="24"/>
        </w:rPr>
        <w:t>Air Mauritius Ltd</w:t>
      </w:r>
      <w:r w:rsidRPr="005B080A">
        <w:rPr>
          <w:rFonts w:ascii="Arial" w:hAnsi="Arial" w:cs="Arial"/>
          <w:b/>
          <w:sz w:val="24"/>
          <w:szCs w:val="24"/>
        </w:rPr>
        <w:t xml:space="preserve"> (Respondent</w:t>
      </w:r>
      <w:r w:rsidRPr="00906543">
        <w:rPr>
          <w:rFonts w:ascii="Arial" w:hAnsi="Arial" w:cs="Arial"/>
          <w:b/>
          <w:sz w:val="28"/>
          <w:szCs w:val="28"/>
        </w:rPr>
        <w:t>)</w:t>
      </w:r>
    </w:p>
    <w:p w:rsidR="00355A30" w:rsidRDefault="00355A30" w:rsidP="00355A30">
      <w:pPr>
        <w:ind w:left="1440" w:firstLine="720"/>
        <w:jc w:val="center"/>
        <w:rPr>
          <w:rFonts w:ascii="Arial" w:hAnsi="Arial" w:cs="Arial"/>
          <w:b/>
          <w:sz w:val="28"/>
          <w:szCs w:val="28"/>
        </w:rPr>
      </w:pPr>
    </w:p>
    <w:p w:rsidR="00355A30" w:rsidRPr="005B080A" w:rsidRDefault="00355A30" w:rsidP="00355A30">
      <w:pPr>
        <w:ind w:firstLine="720"/>
        <w:jc w:val="center"/>
        <w:rPr>
          <w:rFonts w:ascii="Arial" w:hAnsi="Arial" w:cs="Arial"/>
          <w:b/>
          <w:sz w:val="24"/>
          <w:szCs w:val="24"/>
        </w:rPr>
      </w:pPr>
      <w:r>
        <w:rPr>
          <w:rFonts w:ascii="Arial" w:hAnsi="Arial" w:cs="Arial"/>
          <w:b/>
          <w:sz w:val="24"/>
          <w:szCs w:val="24"/>
        </w:rPr>
        <w:t xml:space="preserve">Mr </w:t>
      </w:r>
      <w:proofErr w:type="spellStart"/>
      <w:r>
        <w:rPr>
          <w:rFonts w:ascii="Arial" w:hAnsi="Arial" w:cs="Arial"/>
          <w:b/>
          <w:sz w:val="24"/>
          <w:szCs w:val="24"/>
        </w:rPr>
        <w:t>Rajendrasingh</w:t>
      </w:r>
      <w:proofErr w:type="spellEnd"/>
      <w:r>
        <w:rPr>
          <w:rFonts w:ascii="Arial" w:hAnsi="Arial" w:cs="Arial"/>
          <w:b/>
          <w:sz w:val="24"/>
          <w:szCs w:val="24"/>
        </w:rPr>
        <w:t xml:space="preserve"> </w:t>
      </w:r>
      <w:proofErr w:type="spellStart"/>
      <w:r>
        <w:rPr>
          <w:rFonts w:ascii="Arial" w:hAnsi="Arial" w:cs="Arial"/>
          <w:b/>
          <w:sz w:val="24"/>
          <w:szCs w:val="24"/>
        </w:rPr>
        <w:t>Seewoonarain</w:t>
      </w:r>
      <w:proofErr w:type="spellEnd"/>
      <w:r w:rsidRPr="005B080A">
        <w:rPr>
          <w:rFonts w:ascii="Arial" w:hAnsi="Arial" w:cs="Arial"/>
          <w:b/>
          <w:sz w:val="24"/>
          <w:szCs w:val="24"/>
        </w:rPr>
        <w:t xml:space="preserve"> (</w:t>
      </w:r>
      <w:r>
        <w:rPr>
          <w:rFonts w:ascii="Arial" w:hAnsi="Arial" w:cs="Arial"/>
          <w:b/>
          <w:sz w:val="24"/>
          <w:szCs w:val="24"/>
        </w:rPr>
        <w:t>Disputant No 8</w:t>
      </w:r>
      <w:r w:rsidRPr="005B080A">
        <w:rPr>
          <w:rFonts w:ascii="Arial" w:hAnsi="Arial" w:cs="Arial"/>
          <w:b/>
          <w:sz w:val="24"/>
          <w:szCs w:val="24"/>
        </w:rPr>
        <w:t>)</w:t>
      </w:r>
    </w:p>
    <w:p w:rsidR="00355A30" w:rsidRPr="005B080A" w:rsidRDefault="00355A30" w:rsidP="00355A30">
      <w:pPr>
        <w:jc w:val="center"/>
        <w:rPr>
          <w:rFonts w:ascii="Arial" w:hAnsi="Arial" w:cs="Arial"/>
          <w:b/>
          <w:sz w:val="24"/>
          <w:szCs w:val="24"/>
        </w:rPr>
      </w:pPr>
      <w:r w:rsidRPr="005B080A">
        <w:rPr>
          <w:rFonts w:ascii="Arial" w:hAnsi="Arial" w:cs="Arial"/>
          <w:b/>
          <w:sz w:val="24"/>
          <w:szCs w:val="24"/>
        </w:rPr>
        <w:t>And</w:t>
      </w:r>
    </w:p>
    <w:p w:rsidR="00355A30" w:rsidRDefault="00355A30" w:rsidP="00355A30">
      <w:pPr>
        <w:ind w:left="1440" w:firstLine="720"/>
        <w:jc w:val="center"/>
        <w:rPr>
          <w:rFonts w:ascii="Arial" w:hAnsi="Arial" w:cs="Arial"/>
          <w:b/>
          <w:sz w:val="28"/>
          <w:szCs w:val="28"/>
        </w:rPr>
      </w:pPr>
      <w:r>
        <w:rPr>
          <w:rFonts w:ascii="Arial" w:hAnsi="Arial" w:cs="Arial"/>
          <w:b/>
          <w:sz w:val="24"/>
          <w:szCs w:val="24"/>
        </w:rPr>
        <w:t>Air Mauritius Ltd</w:t>
      </w:r>
      <w:r w:rsidRPr="005B080A">
        <w:rPr>
          <w:rFonts w:ascii="Arial" w:hAnsi="Arial" w:cs="Arial"/>
          <w:b/>
          <w:sz w:val="24"/>
          <w:szCs w:val="24"/>
        </w:rPr>
        <w:t xml:space="preserve"> (Respondent</w:t>
      </w:r>
      <w:r w:rsidRPr="00906543">
        <w:rPr>
          <w:rFonts w:ascii="Arial" w:hAnsi="Arial" w:cs="Arial"/>
          <w:b/>
          <w:sz w:val="28"/>
          <w:szCs w:val="28"/>
        </w:rPr>
        <w:t>)</w:t>
      </w:r>
    </w:p>
    <w:p w:rsidR="00355A30" w:rsidRDefault="00355A30" w:rsidP="00355A30">
      <w:pPr>
        <w:ind w:left="1440" w:firstLine="720"/>
        <w:jc w:val="center"/>
        <w:rPr>
          <w:rFonts w:ascii="Arial" w:hAnsi="Arial" w:cs="Arial"/>
          <w:b/>
          <w:sz w:val="28"/>
          <w:szCs w:val="28"/>
        </w:rPr>
      </w:pPr>
    </w:p>
    <w:p w:rsidR="00355A30" w:rsidRPr="005B080A" w:rsidRDefault="00355A30" w:rsidP="00355A30">
      <w:pPr>
        <w:ind w:firstLine="720"/>
        <w:jc w:val="center"/>
        <w:rPr>
          <w:rFonts w:ascii="Arial" w:hAnsi="Arial" w:cs="Arial"/>
          <w:b/>
          <w:sz w:val="24"/>
          <w:szCs w:val="24"/>
        </w:rPr>
      </w:pPr>
      <w:r>
        <w:rPr>
          <w:rFonts w:ascii="Arial" w:hAnsi="Arial" w:cs="Arial"/>
          <w:b/>
          <w:sz w:val="24"/>
          <w:szCs w:val="24"/>
        </w:rPr>
        <w:t xml:space="preserve">Mr Muhammad </w:t>
      </w:r>
      <w:proofErr w:type="spellStart"/>
      <w:r>
        <w:rPr>
          <w:rFonts w:ascii="Arial" w:hAnsi="Arial" w:cs="Arial"/>
          <w:b/>
          <w:sz w:val="24"/>
          <w:szCs w:val="24"/>
        </w:rPr>
        <w:t>Beelal</w:t>
      </w:r>
      <w:proofErr w:type="spellEnd"/>
      <w:r>
        <w:rPr>
          <w:rFonts w:ascii="Arial" w:hAnsi="Arial" w:cs="Arial"/>
          <w:b/>
          <w:sz w:val="24"/>
          <w:szCs w:val="24"/>
        </w:rPr>
        <w:t xml:space="preserve"> </w:t>
      </w:r>
      <w:proofErr w:type="spellStart"/>
      <w:r>
        <w:rPr>
          <w:rFonts w:ascii="Arial" w:hAnsi="Arial" w:cs="Arial"/>
          <w:b/>
          <w:sz w:val="24"/>
          <w:szCs w:val="24"/>
        </w:rPr>
        <w:t>Summally</w:t>
      </w:r>
      <w:proofErr w:type="spellEnd"/>
      <w:r>
        <w:rPr>
          <w:rFonts w:ascii="Arial" w:hAnsi="Arial" w:cs="Arial"/>
          <w:b/>
          <w:sz w:val="24"/>
          <w:szCs w:val="24"/>
        </w:rPr>
        <w:t xml:space="preserve"> (Disputant No 9</w:t>
      </w:r>
      <w:r w:rsidRPr="005B080A">
        <w:rPr>
          <w:rFonts w:ascii="Arial" w:hAnsi="Arial" w:cs="Arial"/>
          <w:b/>
          <w:sz w:val="24"/>
          <w:szCs w:val="24"/>
        </w:rPr>
        <w:t>)</w:t>
      </w:r>
    </w:p>
    <w:p w:rsidR="00355A30" w:rsidRPr="005B080A" w:rsidRDefault="00355A30" w:rsidP="00355A30">
      <w:pPr>
        <w:jc w:val="center"/>
        <w:rPr>
          <w:rFonts w:ascii="Arial" w:hAnsi="Arial" w:cs="Arial"/>
          <w:b/>
          <w:sz w:val="24"/>
          <w:szCs w:val="24"/>
        </w:rPr>
      </w:pPr>
      <w:r w:rsidRPr="005B080A">
        <w:rPr>
          <w:rFonts w:ascii="Arial" w:hAnsi="Arial" w:cs="Arial"/>
          <w:b/>
          <w:sz w:val="24"/>
          <w:szCs w:val="24"/>
        </w:rPr>
        <w:t>And</w:t>
      </w:r>
    </w:p>
    <w:p w:rsidR="00355A30" w:rsidRDefault="00355A30" w:rsidP="00355A30">
      <w:pPr>
        <w:ind w:left="1440" w:firstLine="720"/>
        <w:jc w:val="center"/>
        <w:rPr>
          <w:rFonts w:ascii="Arial" w:hAnsi="Arial" w:cs="Arial"/>
          <w:b/>
          <w:sz w:val="28"/>
          <w:szCs w:val="28"/>
        </w:rPr>
      </w:pPr>
      <w:r>
        <w:rPr>
          <w:rFonts w:ascii="Arial" w:hAnsi="Arial" w:cs="Arial"/>
          <w:b/>
          <w:sz w:val="24"/>
          <w:szCs w:val="24"/>
        </w:rPr>
        <w:t>Air Mauritius Ltd</w:t>
      </w:r>
      <w:r w:rsidRPr="005B080A">
        <w:rPr>
          <w:rFonts w:ascii="Arial" w:hAnsi="Arial" w:cs="Arial"/>
          <w:b/>
          <w:sz w:val="24"/>
          <w:szCs w:val="24"/>
        </w:rPr>
        <w:t xml:space="preserve"> (Respondent</w:t>
      </w:r>
      <w:r w:rsidRPr="00906543">
        <w:rPr>
          <w:rFonts w:ascii="Arial" w:hAnsi="Arial" w:cs="Arial"/>
          <w:b/>
          <w:sz w:val="28"/>
          <w:szCs w:val="28"/>
        </w:rPr>
        <w:t>)</w:t>
      </w:r>
    </w:p>
    <w:p w:rsidR="00355A30" w:rsidRDefault="00355A30" w:rsidP="00355A30">
      <w:pPr>
        <w:ind w:left="1440" w:firstLine="720"/>
        <w:jc w:val="center"/>
        <w:rPr>
          <w:rFonts w:ascii="Arial" w:hAnsi="Arial" w:cs="Arial"/>
          <w:b/>
          <w:sz w:val="28"/>
          <w:szCs w:val="28"/>
        </w:rPr>
      </w:pPr>
    </w:p>
    <w:p w:rsidR="00355A30" w:rsidRPr="005B080A" w:rsidRDefault="00355A30" w:rsidP="00355A30">
      <w:pPr>
        <w:ind w:firstLine="720"/>
        <w:jc w:val="center"/>
        <w:rPr>
          <w:rFonts w:ascii="Arial" w:hAnsi="Arial" w:cs="Arial"/>
          <w:b/>
          <w:sz w:val="24"/>
          <w:szCs w:val="24"/>
        </w:rPr>
      </w:pPr>
      <w:r>
        <w:rPr>
          <w:rFonts w:ascii="Arial" w:hAnsi="Arial" w:cs="Arial"/>
          <w:b/>
          <w:sz w:val="24"/>
          <w:szCs w:val="24"/>
        </w:rPr>
        <w:lastRenderedPageBreak/>
        <w:t xml:space="preserve">Mrs </w:t>
      </w:r>
      <w:proofErr w:type="spellStart"/>
      <w:r>
        <w:rPr>
          <w:rFonts w:ascii="Arial" w:hAnsi="Arial" w:cs="Arial"/>
          <w:b/>
          <w:sz w:val="24"/>
          <w:szCs w:val="24"/>
        </w:rPr>
        <w:t>Tiam</w:t>
      </w:r>
      <w:proofErr w:type="spellEnd"/>
      <w:r>
        <w:rPr>
          <w:rFonts w:ascii="Arial" w:hAnsi="Arial" w:cs="Arial"/>
          <w:b/>
          <w:sz w:val="24"/>
          <w:szCs w:val="24"/>
        </w:rPr>
        <w:t xml:space="preserve"> Mee </w:t>
      </w:r>
      <w:proofErr w:type="gramStart"/>
      <w:r>
        <w:rPr>
          <w:rFonts w:ascii="Arial" w:hAnsi="Arial" w:cs="Arial"/>
          <w:b/>
          <w:sz w:val="24"/>
          <w:szCs w:val="24"/>
        </w:rPr>
        <w:t xml:space="preserve">Michaud </w:t>
      </w:r>
      <w:r w:rsidRPr="005B080A">
        <w:rPr>
          <w:rFonts w:ascii="Arial" w:hAnsi="Arial" w:cs="Arial"/>
          <w:b/>
          <w:sz w:val="24"/>
          <w:szCs w:val="24"/>
        </w:rPr>
        <w:t xml:space="preserve"> (</w:t>
      </w:r>
      <w:proofErr w:type="gramEnd"/>
      <w:r>
        <w:rPr>
          <w:rFonts w:ascii="Arial" w:hAnsi="Arial" w:cs="Arial"/>
          <w:b/>
          <w:sz w:val="24"/>
          <w:szCs w:val="24"/>
        </w:rPr>
        <w:t>Disputant No 10</w:t>
      </w:r>
      <w:r w:rsidRPr="005B080A">
        <w:rPr>
          <w:rFonts w:ascii="Arial" w:hAnsi="Arial" w:cs="Arial"/>
          <w:b/>
          <w:sz w:val="24"/>
          <w:szCs w:val="24"/>
        </w:rPr>
        <w:t>)</w:t>
      </w:r>
    </w:p>
    <w:p w:rsidR="00355A30" w:rsidRPr="005B080A" w:rsidRDefault="00355A30" w:rsidP="00355A30">
      <w:pPr>
        <w:jc w:val="center"/>
        <w:rPr>
          <w:rFonts w:ascii="Arial" w:hAnsi="Arial" w:cs="Arial"/>
          <w:b/>
          <w:sz w:val="24"/>
          <w:szCs w:val="24"/>
        </w:rPr>
      </w:pPr>
      <w:r w:rsidRPr="005B080A">
        <w:rPr>
          <w:rFonts w:ascii="Arial" w:hAnsi="Arial" w:cs="Arial"/>
          <w:b/>
          <w:sz w:val="24"/>
          <w:szCs w:val="24"/>
        </w:rPr>
        <w:t>And</w:t>
      </w:r>
    </w:p>
    <w:p w:rsidR="00355A30" w:rsidRDefault="00355A30" w:rsidP="00355A30">
      <w:pPr>
        <w:ind w:left="1440" w:firstLine="720"/>
        <w:jc w:val="center"/>
        <w:rPr>
          <w:rFonts w:ascii="Arial" w:hAnsi="Arial" w:cs="Arial"/>
          <w:b/>
          <w:sz w:val="28"/>
          <w:szCs w:val="28"/>
        </w:rPr>
      </w:pPr>
      <w:r>
        <w:rPr>
          <w:rFonts w:ascii="Arial" w:hAnsi="Arial" w:cs="Arial"/>
          <w:b/>
          <w:sz w:val="24"/>
          <w:szCs w:val="24"/>
        </w:rPr>
        <w:t>Air Mauritius Ltd</w:t>
      </w:r>
      <w:r w:rsidRPr="005B080A">
        <w:rPr>
          <w:rFonts w:ascii="Arial" w:hAnsi="Arial" w:cs="Arial"/>
          <w:b/>
          <w:sz w:val="24"/>
          <w:szCs w:val="24"/>
        </w:rPr>
        <w:t xml:space="preserve"> (Respondent</w:t>
      </w:r>
      <w:r w:rsidRPr="00906543">
        <w:rPr>
          <w:rFonts w:ascii="Arial" w:hAnsi="Arial" w:cs="Arial"/>
          <w:b/>
          <w:sz w:val="28"/>
          <w:szCs w:val="28"/>
        </w:rPr>
        <w:t>)</w:t>
      </w:r>
    </w:p>
    <w:p w:rsidR="00F33410" w:rsidRDefault="00F33410" w:rsidP="00F33410">
      <w:pPr>
        <w:jc w:val="center"/>
        <w:rPr>
          <w:rFonts w:ascii="Arial" w:hAnsi="Arial" w:cs="Arial"/>
          <w:sz w:val="24"/>
          <w:szCs w:val="24"/>
        </w:rPr>
      </w:pPr>
    </w:p>
    <w:p w:rsidR="00FB39E3" w:rsidRDefault="00FB39E3" w:rsidP="00AB3DEA">
      <w:pPr>
        <w:jc w:val="both"/>
        <w:rPr>
          <w:rFonts w:ascii="Arial" w:hAnsi="Arial" w:cs="Arial"/>
          <w:sz w:val="24"/>
          <w:szCs w:val="24"/>
        </w:rPr>
      </w:pPr>
      <w:r w:rsidRPr="00FB39E3">
        <w:rPr>
          <w:rFonts w:ascii="Arial" w:hAnsi="Arial" w:cs="Arial"/>
          <w:sz w:val="24"/>
          <w:szCs w:val="24"/>
        </w:rPr>
        <w:t xml:space="preserve">The </w:t>
      </w:r>
      <w:r w:rsidR="00087A97">
        <w:rPr>
          <w:rFonts w:ascii="Arial" w:hAnsi="Arial" w:cs="Arial"/>
          <w:sz w:val="24"/>
          <w:szCs w:val="24"/>
        </w:rPr>
        <w:t>above</w:t>
      </w:r>
      <w:r w:rsidRPr="00FB39E3">
        <w:rPr>
          <w:rFonts w:ascii="Arial" w:hAnsi="Arial" w:cs="Arial"/>
          <w:sz w:val="24"/>
          <w:szCs w:val="24"/>
        </w:rPr>
        <w:t xml:space="preserve"> </w:t>
      </w:r>
      <w:r w:rsidR="00087A97">
        <w:rPr>
          <w:rFonts w:ascii="Arial" w:hAnsi="Arial" w:cs="Arial"/>
          <w:sz w:val="24"/>
          <w:szCs w:val="24"/>
        </w:rPr>
        <w:t>cases</w:t>
      </w:r>
      <w:r w:rsidRPr="00FB39E3">
        <w:rPr>
          <w:rFonts w:ascii="Arial" w:hAnsi="Arial" w:cs="Arial"/>
          <w:sz w:val="24"/>
          <w:szCs w:val="24"/>
        </w:rPr>
        <w:t xml:space="preserve"> ha</w:t>
      </w:r>
      <w:r w:rsidR="00087A97">
        <w:rPr>
          <w:rFonts w:ascii="Arial" w:hAnsi="Arial" w:cs="Arial"/>
          <w:sz w:val="24"/>
          <w:szCs w:val="24"/>
        </w:rPr>
        <w:t>ve</w:t>
      </w:r>
      <w:r w:rsidRPr="00FB39E3">
        <w:rPr>
          <w:rFonts w:ascii="Arial" w:hAnsi="Arial" w:cs="Arial"/>
          <w:sz w:val="24"/>
          <w:szCs w:val="24"/>
        </w:rPr>
        <w:t xml:space="preserve"> been referred to the Tribunal by the Commission for Conciliation and Mediation under Section 69(7) of the Employment Relations Act (hereinafter referred to as “the Act”). </w:t>
      </w:r>
      <w:r>
        <w:rPr>
          <w:rFonts w:ascii="Arial" w:hAnsi="Arial" w:cs="Arial"/>
          <w:sz w:val="24"/>
          <w:szCs w:val="24"/>
        </w:rPr>
        <w:t xml:space="preserve"> </w:t>
      </w:r>
      <w:r w:rsidR="00087A97">
        <w:rPr>
          <w:rFonts w:ascii="Arial" w:hAnsi="Arial" w:cs="Arial"/>
          <w:sz w:val="24"/>
          <w:szCs w:val="24"/>
        </w:rPr>
        <w:t xml:space="preserve">All the cases were consolidated following a motion made by Counsel for Disputants and to which there was no objection on the part of Respondent. The Disputants and Respondent </w:t>
      </w:r>
      <w:r w:rsidR="00090141">
        <w:rPr>
          <w:rFonts w:ascii="Arial" w:hAnsi="Arial" w:cs="Arial"/>
          <w:sz w:val="24"/>
          <w:szCs w:val="24"/>
        </w:rPr>
        <w:t>were</w:t>
      </w:r>
      <w:r>
        <w:rPr>
          <w:rFonts w:ascii="Arial" w:hAnsi="Arial" w:cs="Arial"/>
          <w:sz w:val="24"/>
          <w:szCs w:val="24"/>
        </w:rPr>
        <w:t xml:space="preserve"> assisted by </w:t>
      </w:r>
      <w:r w:rsidR="00090141">
        <w:rPr>
          <w:rFonts w:ascii="Arial" w:hAnsi="Arial" w:cs="Arial"/>
          <w:sz w:val="24"/>
          <w:szCs w:val="24"/>
        </w:rPr>
        <w:t>Counsel.</w:t>
      </w:r>
      <w:r>
        <w:rPr>
          <w:rFonts w:ascii="Arial" w:hAnsi="Arial" w:cs="Arial"/>
          <w:sz w:val="24"/>
          <w:szCs w:val="24"/>
        </w:rPr>
        <w:t xml:space="preserve">  </w:t>
      </w:r>
      <w:r w:rsidRPr="00FB39E3">
        <w:rPr>
          <w:rFonts w:ascii="Arial" w:hAnsi="Arial" w:cs="Arial"/>
          <w:sz w:val="24"/>
          <w:szCs w:val="24"/>
        </w:rPr>
        <w:t xml:space="preserve">The terms of reference </w:t>
      </w:r>
      <w:r w:rsidR="00F33410">
        <w:rPr>
          <w:rFonts w:ascii="Arial" w:hAnsi="Arial" w:cs="Arial"/>
          <w:sz w:val="24"/>
          <w:szCs w:val="24"/>
        </w:rPr>
        <w:t xml:space="preserve">were identical in all the cases and read as </w:t>
      </w:r>
      <w:r w:rsidRPr="00FB39E3">
        <w:rPr>
          <w:rFonts w:ascii="Arial" w:hAnsi="Arial" w:cs="Arial"/>
          <w:sz w:val="24"/>
          <w:szCs w:val="24"/>
        </w:rPr>
        <w:t xml:space="preserve">follows: </w:t>
      </w:r>
    </w:p>
    <w:p w:rsidR="004806BC" w:rsidRPr="00366FBB" w:rsidRDefault="004806BC" w:rsidP="004806BC">
      <w:pPr>
        <w:pStyle w:val="NoSpacing"/>
        <w:ind w:left="720" w:hanging="720"/>
        <w:jc w:val="both"/>
        <w:rPr>
          <w:rFonts w:ascii="Arial" w:hAnsi="Arial" w:cs="Arial"/>
          <w:i/>
          <w:sz w:val="24"/>
          <w:szCs w:val="24"/>
        </w:rPr>
      </w:pPr>
      <w:r>
        <w:rPr>
          <w:rFonts w:ascii="Calibri" w:hAnsi="Calibri" w:cs="Calibri"/>
          <w:sz w:val="28"/>
          <w:szCs w:val="28"/>
        </w:rPr>
        <w:t>“</w:t>
      </w:r>
      <w:r w:rsidRPr="00366FBB">
        <w:rPr>
          <w:rFonts w:ascii="Arial" w:hAnsi="Arial" w:cs="Arial"/>
          <w:i/>
          <w:sz w:val="24"/>
          <w:szCs w:val="24"/>
        </w:rPr>
        <w:t>1.</w:t>
      </w:r>
      <w:r w:rsidRPr="00366FBB">
        <w:rPr>
          <w:rFonts w:ascii="Arial" w:hAnsi="Arial" w:cs="Arial"/>
          <w:i/>
          <w:sz w:val="24"/>
          <w:szCs w:val="24"/>
        </w:rPr>
        <w:tab/>
        <w:t>Whether Air Mauritius Ltd was entitled unilaterally cancel all offers for the position of Crew Service Leader after having offered employment as Crew Service Leader to the employee; and</w:t>
      </w:r>
    </w:p>
    <w:p w:rsidR="004806BC" w:rsidRPr="00366FBB" w:rsidRDefault="004806BC" w:rsidP="004806BC">
      <w:pPr>
        <w:pStyle w:val="NoSpacing"/>
        <w:jc w:val="both"/>
        <w:rPr>
          <w:rFonts w:ascii="Arial" w:hAnsi="Arial" w:cs="Arial"/>
          <w:i/>
          <w:sz w:val="24"/>
          <w:szCs w:val="24"/>
        </w:rPr>
      </w:pPr>
    </w:p>
    <w:p w:rsidR="004806BC" w:rsidRPr="00366FBB" w:rsidRDefault="004806BC" w:rsidP="004806BC">
      <w:pPr>
        <w:pStyle w:val="NoSpacing"/>
        <w:ind w:left="720" w:hanging="720"/>
        <w:jc w:val="both"/>
        <w:rPr>
          <w:rFonts w:ascii="Arial" w:hAnsi="Arial" w:cs="Arial"/>
          <w:i/>
          <w:sz w:val="24"/>
          <w:szCs w:val="24"/>
        </w:rPr>
      </w:pPr>
      <w:r w:rsidRPr="00366FBB">
        <w:rPr>
          <w:rFonts w:ascii="Arial" w:hAnsi="Arial" w:cs="Arial"/>
          <w:i/>
          <w:sz w:val="24"/>
          <w:szCs w:val="24"/>
        </w:rPr>
        <w:t>2.</w:t>
      </w:r>
      <w:r w:rsidRPr="00366FBB">
        <w:rPr>
          <w:rFonts w:ascii="Arial" w:hAnsi="Arial" w:cs="Arial"/>
          <w:i/>
          <w:sz w:val="24"/>
          <w:szCs w:val="24"/>
        </w:rPr>
        <w:tab/>
        <w:t xml:space="preserve">Whether the employee should be compensated with back-pay, including monthly allowances and other benefits as stipulated in Air Mauritius </w:t>
      </w:r>
      <w:proofErr w:type="spellStart"/>
      <w:r w:rsidRPr="00366FBB">
        <w:rPr>
          <w:rFonts w:ascii="Arial" w:hAnsi="Arial" w:cs="Arial"/>
          <w:i/>
          <w:sz w:val="24"/>
          <w:szCs w:val="24"/>
        </w:rPr>
        <w:t>Ltd’s</w:t>
      </w:r>
      <w:proofErr w:type="spellEnd"/>
      <w:r w:rsidRPr="00366FBB">
        <w:rPr>
          <w:rFonts w:ascii="Arial" w:hAnsi="Arial" w:cs="Arial"/>
          <w:i/>
          <w:sz w:val="24"/>
          <w:szCs w:val="24"/>
        </w:rPr>
        <w:t xml:space="preserve"> offer of employment for the post of Crew Service Leader.”</w:t>
      </w:r>
    </w:p>
    <w:p w:rsidR="00355A30" w:rsidRDefault="00355A30" w:rsidP="00AB3DEA">
      <w:pPr>
        <w:jc w:val="both"/>
        <w:rPr>
          <w:rFonts w:ascii="Arial" w:hAnsi="Arial" w:cs="Arial"/>
          <w:i/>
          <w:sz w:val="24"/>
          <w:szCs w:val="24"/>
        </w:rPr>
      </w:pPr>
    </w:p>
    <w:p w:rsidR="004F3F53" w:rsidRDefault="00FB39E3" w:rsidP="00F33410">
      <w:pPr>
        <w:jc w:val="both"/>
        <w:rPr>
          <w:rFonts w:ascii="Arial" w:hAnsi="Arial" w:cs="Arial"/>
          <w:sz w:val="24"/>
          <w:szCs w:val="24"/>
        </w:rPr>
      </w:pPr>
      <w:r w:rsidRPr="00FB39E3">
        <w:rPr>
          <w:rFonts w:ascii="Arial" w:hAnsi="Arial" w:cs="Arial"/>
          <w:sz w:val="24"/>
          <w:szCs w:val="24"/>
        </w:rPr>
        <w:t xml:space="preserve">Disputant </w:t>
      </w:r>
      <w:r w:rsidR="003810FD">
        <w:rPr>
          <w:rFonts w:ascii="Arial" w:hAnsi="Arial" w:cs="Arial"/>
          <w:sz w:val="24"/>
          <w:szCs w:val="24"/>
        </w:rPr>
        <w:t xml:space="preserve">No 4 </w:t>
      </w:r>
      <w:r w:rsidRPr="00FB39E3">
        <w:rPr>
          <w:rFonts w:ascii="Arial" w:hAnsi="Arial" w:cs="Arial"/>
          <w:sz w:val="24"/>
          <w:szCs w:val="24"/>
        </w:rPr>
        <w:t xml:space="preserve">deposed before the Tribunal and he </w:t>
      </w:r>
      <w:r w:rsidR="003810FD">
        <w:rPr>
          <w:rFonts w:ascii="Arial" w:hAnsi="Arial" w:cs="Arial"/>
          <w:sz w:val="24"/>
          <w:szCs w:val="24"/>
        </w:rPr>
        <w:t xml:space="preserve">stated that he occupies the post of Senior Flight Purser </w:t>
      </w:r>
      <w:r w:rsidR="000318F3">
        <w:rPr>
          <w:rFonts w:ascii="Arial" w:hAnsi="Arial" w:cs="Arial"/>
          <w:sz w:val="24"/>
          <w:szCs w:val="24"/>
        </w:rPr>
        <w:t xml:space="preserve">(SFP) </w:t>
      </w:r>
      <w:r w:rsidR="003810FD">
        <w:rPr>
          <w:rFonts w:ascii="Arial" w:hAnsi="Arial" w:cs="Arial"/>
          <w:sz w:val="24"/>
          <w:szCs w:val="24"/>
        </w:rPr>
        <w:t>at the Respondent since 2007.  He referred to the internal vacancy notice for the post of Crew Service Leader</w:t>
      </w:r>
      <w:r w:rsidR="00366FBB">
        <w:rPr>
          <w:rFonts w:ascii="Arial" w:hAnsi="Arial" w:cs="Arial"/>
          <w:sz w:val="24"/>
          <w:szCs w:val="24"/>
        </w:rPr>
        <w:t xml:space="preserve"> </w:t>
      </w:r>
      <w:r w:rsidR="004B6B3A">
        <w:rPr>
          <w:rFonts w:ascii="Arial" w:hAnsi="Arial" w:cs="Arial"/>
          <w:sz w:val="24"/>
          <w:szCs w:val="24"/>
        </w:rPr>
        <w:t xml:space="preserve">(CSL) </w:t>
      </w:r>
      <w:r w:rsidR="00366FBB">
        <w:rPr>
          <w:rFonts w:ascii="Arial" w:hAnsi="Arial" w:cs="Arial"/>
          <w:sz w:val="24"/>
          <w:szCs w:val="24"/>
        </w:rPr>
        <w:t>(</w:t>
      </w:r>
      <w:r w:rsidR="003810FD">
        <w:rPr>
          <w:rFonts w:ascii="Arial" w:hAnsi="Arial" w:cs="Arial"/>
          <w:sz w:val="24"/>
          <w:szCs w:val="24"/>
        </w:rPr>
        <w:t xml:space="preserve">copy </w:t>
      </w:r>
      <w:r w:rsidR="00366FBB">
        <w:rPr>
          <w:rFonts w:ascii="Arial" w:hAnsi="Arial" w:cs="Arial"/>
          <w:sz w:val="24"/>
          <w:szCs w:val="24"/>
        </w:rPr>
        <w:t xml:space="preserve">thereof </w:t>
      </w:r>
      <w:r w:rsidR="003810FD">
        <w:rPr>
          <w:rFonts w:ascii="Arial" w:hAnsi="Arial" w:cs="Arial"/>
          <w:sz w:val="24"/>
          <w:szCs w:val="24"/>
        </w:rPr>
        <w:t>marked Doc A</w:t>
      </w:r>
      <w:r w:rsidR="00366FBB">
        <w:rPr>
          <w:rFonts w:ascii="Arial" w:hAnsi="Arial" w:cs="Arial"/>
          <w:sz w:val="24"/>
          <w:szCs w:val="24"/>
        </w:rPr>
        <w:t>)</w:t>
      </w:r>
      <w:r w:rsidR="003810FD">
        <w:rPr>
          <w:rFonts w:ascii="Arial" w:hAnsi="Arial" w:cs="Arial"/>
          <w:sz w:val="24"/>
          <w:szCs w:val="24"/>
        </w:rPr>
        <w:t xml:space="preserve">.  </w:t>
      </w:r>
      <w:r w:rsidR="004B6B3A">
        <w:rPr>
          <w:rFonts w:ascii="Arial" w:hAnsi="Arial" w:cs="Arial"/>
          <w:sz w:val="24"/>
          <w:szCs w:val="24"/>
        </w:rPr>
        <w:t xml:space="preserve">Disputant No 4 also referred to a letter from Respondent explaining the implementation of the CSL position and the benefits attached to the position.  He also deponed in relation to the </w:t>
      </w:r>
      <w:r w:rsidR="0052576E">
        <w:rPr>
          <w:rFonts w:ascii="Arial" w:hAnsi="Arial" w:cs="Arial"/>
          <w:sz w:val="24"/>
          <w:szCs w:val="24"/>
        </w:rPr>
        <w:t xml:space="preserve">salary </w:t>
      </w:r>
      <w:r w:rsidR="004B6B3A">
        <w:rPr>
          <w:rFonts w:ascii="Arial" w:hAnsi="Arial" w:cs="Arial"/>
          <w:sz w:val="24"/>
          <w:szCs w:val="24"/>
        </w:rPr>
        <w:t>increase</w:t>
      </w:r>
      <w:r w:rsidR="0052576E">
        <w:rPr>
          <w:rFonts w:ascii="Arial" w:hAnsi="Arial" w:cs="Arial"/>
          <w:sz w:val="24"/>
          <w:szCs w:val="24"/>
        </w:rPr>
        <w:t xml:space="preserve"> </w:t>
      </w:r>
      <w:r w:rsidR="004B6B3A">
        <w:rPr>
          <w:rFonts w:ascii="Arial" w:hAnsi="Arial" w:cs="Arial"/>
          <w:sz w:val="24"/>
          <w:szCs w:val="24"/>
        </w:rPr>
        <w:t>proposed, monthly allowance and fuel allowance</w:t>
      </w:r>
      <w:r w:rsidR="003810FD">
        <w:rPr>
          <w:rFonts w:ascii="Arial" w:hAnsi="Arial" w:cs="Arial"/>
          <w:sz w:val="24"/>
          <w:szCs w:val="24"/>
        </w:rPr>
        <w:t xml:space="preserve"> </w:t>
      </w:r>
      <w:r w:rsidR="004B6B3A">
        <w:rPr>
          <w:rFonts w:ascii="Arial" w:hAnsi="Arial" w:cs="Arial"/>
          <w:sz w:val="24"/>
          <w:szCs w:val="24"/>
        </w:rPr>
        <w:t xml:space="preserve">proposed when comparing the post of CSL with that of SFP. </w:t>
      </w:r>
      <w:r w:rsidR="00F852C0">
        <w:rPr>
          <w:rFonts w:ascii="Arial" w:hAnsi="Arial" w:cs="Arial"/>
          <w:sz w:val="24"/>
          <w:szCs w:val="24"/>
        </w:rPr>
        <w:t>There were four stages in the selection exercise and after the four exercises, he received a letter from Respondent informing him that Respondent was offering him</w:t>
      </w:r>
      <w:r w:rsidR="004B6B3A">
        <w:rPr>
          <w:rFonts w:ascii="Arial" w:hAnsi="Arial" w:cs="Arial"/>
          <w:sz w:val="24"/>
          <w:szCs w:val="24"/>
        </w:rPr>
        <w:t xml:space="preserve"> </w:t>
      </w:r>
      <w:r w:rsidR="00F852C0">
        <w:rPr>
          <w:rFonts w:ascii="Arial" w:hAnsi="Arial" w:cs="Arial"/>
          <w:sz w:val="24"/>
          <w:szCs w:val="24"/>
        </w:rPr>
        <w:t>employment as CSL</w:t>
      </w:r>
      <w:r w:rsidR="00B933ED">
        <w:rPr>
          <w:rFonts w:ascii="Arial" w:hAnsi="Arial" w:cs="Arial"/>
          <w:sz w:val="24"/>
          <w:szCs w:val="24"/>
        </w:rPr>
        <w:t xml:space="preserve"> </w:t>
      </w:r>
      <w:r w:rsidR="00F852C0">
        <w:rPr>
          <w:rFonts w:ascii="Arial" w:hAnsi="Arial" w:cs="Arial"/>
          <w:sz w:val="24"/>
          <w:szCs w:val="24"/>
        </w:rPr>
        <w:t>on probation for a period of six months (copy of letter produced and marked Doc F).</w:t>
      </w:r>
      <w:r w:rsidR="00ED754A">
        <w:rPr>
          <w:rFonts w:ascii="Arial" w:hAnsi="Arial" w:cs="Arial"/>
          <w:sz w:val="24"/>
          <w:szCs w:val="24"/>
        </w:rPr>
        <w:t xml:space="preserve">  </w:t>
      </w:r>
    </w:p>
    <w:p w:rsidR="004B0B03" w:rsidRDefault="004F3F53" w:rsidP="00F33410">
      <w:pPr>
        <w:jc w:val="both"/>
        <w:rPr>
          <w:rFonts w:ascii="Arial" w:hAnsi="Arial" w:cs="Arial"/>
          <w:sz w:val="24"/>
          <w:szCs w:val="24"/>
        </w:rPr>
      </w:pPr>
      <w:r>
        <w:rPr>
          <w:rFonts w:ascii="Arial" w:hAnsi="Arial" w:cs="Arial"/>
          <w:sz w:val="24"/>
          <w:szCs w:val="24"/>
        </w:rPr>
        <w:t xml:space="preserve">Disputant No 4 stated that this was “une </w:t>
      </w:r>
      <w:proofErr w:type="spellStart"/>
      <w:r>
        <w:rPr>
          <w:rFonts w:ascii="Arial" w:hAnsi="Arial" w:cs="Arial"/>
          <w:sz w:val="24"/>
          <w:szCs w:val="24"/>
        </w:rPr>
        <w:t>offre</w:t>
      </w:r>
      <w:proofErr w:type="spellEnd"/>
      <w:r>
        <w:rPr>
          <w:rFonts w:ascii="Arial" w:hAnsi="Arial" w:cs="Arial"/>
          <w:sz w:val="24"/>
          <w:szCs w:val="24"/>
        </w:rPr>
        <w:t xml:space="preserve"> </w:t>
      </w:r>
      <w:proofErr w:type="spellStart"/>
      <w:r>
        <w:rPr>
          <w:rFonts w:ascii="Arial" w:hAnsi="Arial" w:cs="Arial"/>
          <w:sz w:val="24"/>
          <w:szCs w:val="24"/>
        </w:rPr>
        <w:t>définitive</w:t>
      </w:r>
      <w:proofErr w:type="spellEnd"/>
      <w:r>
        <w:rPr>
          <w:rFonts w:ascii="Arial" w:hAnsi="Arial" w:cs="Arial"/>
          <w:sz w:val="24"/>
          <w:szCs w:val="24"/>
        </w:rPr>
        <w:t xml:space="preserve">” and that he </w:t>
      </w:r>
      <w:r w:rsidR="00ED754A">
        <w:rPr>
          <w:rFonts w:ascii="Arial" w:hAnsi="Arial" w:cs="Arial"/>
          <w:sz w:val="24"/>
          <w:szCs w:val="24"/>
        </w:rPr>
        <w:t>signed the letter to indicate his approval of the said offer and returned the letter personally t</w:t>
      </w:r>
      <w:r w:rsidR="00ED253E">
        <w:rPr>
          <w:rFonts w:ascii="Arial" w:hAnsi="Arial" w:cs="Arial"/>
          <w:sz w:val="24"/>
          <w:szCs w:val="24"/>
        </w:rPr>
        <w:t>o</w:t>
      </w:r>
      <w:r w:rsidR="00ED754A">
        <w:rPr>
          <w:rFonts w:ascii="Arial" w:hAnsi="Arial" w:cs="Arial"/>
          <w:sz w:val="24"/>
          <w:szCs w:val="24"/>
        </w:rPr>
        <w:t xml:space="preserve"> the HR department.</w:t>
      </w:r>
      <w:r>
        <w:rPr>
          <w:rFonts w:ascii="Arial" w:hAnsi="Arial" w:cs="Arial"/>
          <w:sz w:val="24"/>
          <w:szCs w:val="24"/>
        </w:rPr>
        <w:t xml:space="preserve">  </w:t>
      </w:r>
      <w:r w:rsidR="004F38DE">
        <w:rPr>
          <w:rFonts w:ascii="Arial" w:hAnsi="Arial" w:cs="Arial"/>
          <w:sz w:val="24"/>
          <w:szCs w:val="24"/>
        </w:rPr>
        <w:t xml:space="preserve">The letter had to be returned </w:t>
      </w:r>
      <w:r w:rsidR="00B933ED">
        <w:rPr>
          <w:rFonts w:ascii="Arial" w:hAnsi="Arial" w:cs="Arial"/>
          <w:sz w:val="24"/>
          <w:szCs w:val="24"/>
        </w:rPr>
        <w:t xml:space="preserve">duly signed at latest </w:t>
      </w:r>
      <w:r w:rsidR="004F38DE">
        <w:rPr>
          <w:rFonts w:ascii="Arial" w:hAnsi="Arial" w:cs="Arial"/>
          <w:sz w:val="24"/>
          <w:szCs w:val="24"/>
        </w:rPr>
        <w:t>b</w:t>
      </w:r>
      <w:r w:rsidR="00B933ED">
        <w:rPr>
          <w:rFonts w:ascii="Arial" w:hAnsi="Arial" w:cs="Arial"/>
          <w:sz w:val="24"/>
          <w:szCs w:val="24"/>
        </w:rPr>
        <w:t xml:space="preserve">y 3 April 2015 and he did so.  The letter was accepted by the HR Department.  In between, there was a mail sent on 26 March 2015 by Mrs Purmessur informing them that the post of CSL had been put on hold (copy marked Doc G).  </w:t>
      </w:r>
      <w:r w:rsidR="00287076">
        <w:rPr>
          <w:rFonts w:ascii="Arial" w:hAnsi="Arial" w:cs="Arial"/>
          <w:sz w:val="24"/>
          <w:szCs w:val="24"/>
        </w:rPr>
        <w:t xml:space="preserve">Disputant No 4 averred that </w:t>
      </w:r>
      <w:r w:rsidR="00E50EEF">
        <w:rPr>
          <w:rFonts w:ascii="Arial" w:hAnsi="Arial" w:cs="Arial"/>
          <w:sz w:val="24"/>
          <w:szCs w:val="24"/>
        </w:rPr>
        <w:t xml:space="preserve">Respondent accepted </w:t>
      </w:r>
      <w:r w:rsidR="00287076">
        <w:rPr>
          <w:rFonts w:ascii="Arial" w:hAnsi="Arial" w:cs="Arial"/>
          <w:sz w:val="24"/>
          <w:szCs w:val="24"/>
        </w:rPr>
        <w:t xml:space="preserve">his </w:t>
      </w:r>
      <w:r w:rsidR="00E50EEF">
        <w:rPr>
          <w:rFonts w:ascii="Arial" w:hAnsi="Arial" w:cs="Arial"/>
          <w:sz w:val="24"/>
          <w:szCs w:val="24"/>
        </w:rPr>
        <w:t xml:space="preserve">signed </w:t>
      </w:r>
      <w:r w:rsidR="00ED253E">
        <w:rPr>
          <w:rFonts w:ascii="Arial" w:hAnsi="Arial" w:cs="Arial"/>
          <w:sz w:val="24"/>
          <w:szCs w:val="24"/>
        </w:rPr>
        <w:t>copy of the l</w:t>
      </w:r>
      <w:r w:rsidR="00287076">
        <w:rPr>
          <w:rFonts w:ascii="Arial" w:hAnsi="Arial" w:cs="Arial"/>
          <w:sz w:val="24"/>
          <w:szCs w:val="24"/>
        </w:rPr>
        <w:t>etter</w:t>
      </w:r>
      <w:r w:rsidR="00E50EEF">
        <w:rPr>
          <w:rFonts w:ascii="Arial" w:hAnsi="Arial" w:cs="Arial"/>
          <w:sz w:val="24"/>
          <w:szCs w:val="24"/>
        </w:rPr>
        <w:t>.</w:t>
      </w:r>
      <w:r w:rsidR="00287076">
        <w:rPr>
          <w:rFonts w:ascii="Arial" w:hAnsi="Arial" w:cs="Arial"/>
          <w:sz w:val="24"/>
          <w:szCs w:val="24"/>
        </w:rPr>
        <w:t xml:space="preserve"> </w:t>
      </w:r>
      <w:r w:rsidR="00E50EEF">
        <w:rPr>
          <w:rFonts w:ascii="Arial" w:hAnsi="Arial" w:cs="Arial"/>
          <w:sz w:val="24"/>
          <w:szCs w:val="24"/>
        </w:rPr>
        <w:t xml:space="preserve"> </w:t>
      </w:r>
      <w:r w:rsidR="00ED253E">
        <w:rPr>
          <w:rFonts w:ascii="Arial" w:hAnsi="Arial" w:cs="Arial"/>
          <w:sz w:val="24"/>
          <w:szCs w:val="24"/>
        </w:rPr>
        <w:t>A</w:t>
      </w:r>
      <w:r w:rsidR="00287076">
        <w:rPr>
          <w:rFonts w:ascii="Arial" w:hAnsi="Arial" w:cs="Arial"/>
          <w:sz w:val="24"/>
          <w:szCs w:val="24"/>
        </w:rPr>
        <w:t>ccording to him</w:t>
      </w:r>
      <w:r w:rsidR="00ED253E">
        <w:rPr>
          <w:rFonts w:ascii="Arial" w:hAnsi="Arial" w:cs="Arial"/>
          <w:sz w:val="24"/>
          <w:szCs w:val="24"/>
        </w:rPr>
        <w:t>,</w:t>
      </w:r>
      <w:r w:rsidR="00287076">
        <w:rPr>
          <w:rFonts w:ascii="Arial" w:hAnsi="Arial" w:cs="Arial"/>
          <w:sz w:val="24"/>
          <w:szCs w:val="24"/>
        </w:rPr>
        <w:t xml:space="preserve"> there was a valid agreement between Respondent and him.  </w:t>
      </w:r>
      <w:r w:rsidR="001603FD">
        <w:rPr>
          <w:rFonts w:ascii="Arial" w:hAnsi="Arial" w:cs="Arial"/>
          <w:sz w:val="24"/>
          <w:szCs w:val="24"/>
        </w:rPr>
        <w:t>He stated that the mail could not have annulled the offer of Respondent.</w:t>
      </w:r>
      <w:r w:rsidR="00A624F9">
        <w:rPr>
          <w:rFonts w:ascii="Arial" w:hAnsi="Arial" w:cs="Arial"/>
          <w:sz w:val="24"/>
          <w:szCs w:val="24"/>
        </w:rPr>
        <w:t xml:space="preserve">  There were letters of representation sent to the then CEOs and </w:t>
      </w:r>
      <w:r w:rsidR="00A624F9">
        <w:rPr>
          <w:rFonts w:ascii="Arial" w:hAnsi="Arial" w:cs="Arial"/>
          <w:sz w:val="24"/>
          <w:szCs w:val="24"/>
        </w:rPr>
        <w:lastRenderedPageBreak/>
        <w:t>Chairman of the Board and eventually a meeting was held on 16 September 2016 whe</w:t>
      </w:r>
      <w:r w:rsidR="00ED253E">
        <w:rPr>
          <w:rFonts w:ascii="Arial" w:hAnsi="Arial" w:cs="Arial"/>
          <w:sz w:val="24"/>
          <w:szCs w:val="24"/>
        </w:rPr>
        <w:t>re</w:t>
      </w:r>
      <w:r w:rsidR="00A624F9">
        <w:rPr>
          <w:rFonts w:ascii="Arial" w:hAnsi="Arial" w:cs="Arial"/>
          <w:sz w:val="24"/>
          <w:szCs w:val="24"/>
        </w:rPr>
        <w:t xml:space="preserve"> they were informed that the post of CSL was still “put on hold”.  </w:t>
      </w:r>
      <w:r w:rsidR="00E26F20">
        <w:rPr>
          <w:rFonts w:ascii="Arial" w:hAnsi="Arial" w:cs="Arial"/>
          <w:sz w:val="24"/>
          <w:szCs w:val="24"/>
        </w:rPr>
        <w:t xml:space="preserve">It was only in July 2017 that a “memo” </w:t>
      </w:r>
      <w:r w:rsidR="00E50EEF">
        <w:rPr>
          <w:rFonts w:ascii="Arial" w:hAnsi="Arial" w:cs="Arial"/>
          <w:sz w:val="24"/>
          <w:szCs w:val="24"/>
        </w:rPr>
        <w:t xml:space="preserve">was issued </w:t>
      </w:r>
      <w:r w:rsidR="00E26F20">
        <w:rPr>
          <w:rFonts w:ascii="Arial" w:hAnsi="Arial" w:cs="Arial"/>
          <w:sz w:val="24"/>
          <w:szCs w:val="24"/>
        </w:rPr>
        <w:t xml:space="preserve">indicating that the project of CSL was cancelled (copy marked Doc L).   </w:t>
      </w:r>
      <w:r w:rsidR="00A624F9">
        <w:rPr>
          <w:rFonts w:ascii="Arial" w:hAnsi="Arial" w:cs="Arial"/>
          <w:sz w:val="24"/>
          <w:szCs w:val="24"/>
        </w:rPr>
        <w:t xml:space="preserve">  </w:t>
      </w:r>
      <w:r w:rsidR="00287076">
        <w:rPr>
          <w:rFonts w:ascii="Arial" w:hAnsi="Arial" w:cs="Arial"/>
          <w:sz w:val="24"/>
          <w:szCs w:val="24"/>
        </w:rPr>
        <w:t xml:space="preserve">    </w:t>
      </w:r>
      <w:r w:rsidR="00B933ED">
        <w:rPr>
          <w:rFonts w:ascii="Arial" w:hAnsi="Arial" w:cs="Arial"/>
          <w:sz w:val="24"/>
          <w:szCs w:val="24"/>
        </w:rPr>
        <w:t xml:space="preserve">    </w:t>
      </w:r>
    </w:p>
    <w:p w:rsidR="009E20FE" w:rsidRDefault="000318F3" w:rsidP="00AB3DEA">
      <w:pPr>
        <w:jc w:val="both"/>
        <w:rPr>
          <w:rFonts w:ascii="Arial" w:hAnsi="Arial" w:cs="Arial"/>
          <w:sz w:val="24"/>
          <w:szCs w:val="24"/>
        </w:rPr>
      </w:pPr>
      <w:r w:rsidRPr="000318F3">
        <w:rPr>
          <w:rFonts w:ascii="Arial" w:hAnsi="Arial" w:cs="Arial"/>
          <w:sz w:val="24"/>
          <w:szCs w:val="24"/>
        </w:rPr>
        <w:t xml:space="preserve">Disputant </w:t>
      </w:r>
      <w:r>
        <w:rPr>
          <w:rFonts w:ascii="Arial" w:hAnsi="Arial" w:cs="Arial"/>
          <w:sz w:val="24"/>
          <w:szCs w:val="24"/>
        </w:rPr>
        <w:t>No 4 stated that there was a “</w:t>
      </w:r>
      <w:proofErr w:type="spellStart"/>
      <w:r w:rsidRPr="00D76261">
        <w:rPr>
          <w:rFonts w:ascii="Arial" w:hAnsi="Arial" w:cs="Arial"/>
          <w:sz w:val="24"/>
          <w:szCs w:val="24"/>
        </w:rPr>
        <w:t>déception</w:t>
      </w:r>
      <w:proofErr w:type="spellEnd"/>
      <w:r w:rsidRPr="00D76261">
        <w:rPr>
          <w:rFonts w:ascii="Arial" w:hAnsi="Arial" w:cs="Arial"/>
          <w:sz w:val="24"/>
          <w:szCs w:val="24"/>
        </w:rPr>
        <w:t xml:space="preserve"> </w:t>
      </w:r>
      <w:proofErr w:type="spellStart"/>
      <w:r w:rsidRPr="00D76261">
        <w:rPr>
          <w:rFonts w:ascii="Arial" w:hAnsi="Arial" w:cs="Arial"/>
          <w:sz w:val="24"/>
          <w:szCs w:val="24"/>
        </w:rPr>
        <w:t>totale</w:t>
      </w:r>
      <w:proofErr w:type="spellEnd"/>
      <w:r w:rsidRPr="00D76261">
        <w:rPr>
          <w:rFonts w:ascii="Arial" w:hAnsi="Arial" w:cs="Arial"/>
          <w:sz w:val="24"/>
          <w:szCs w:val="24"/>
        </w:rPr>
        <w:t xml:space="preserve">, </w:t>
      </w:r>
      <w:proofErr w:type="spellStart"/>
      <w:r w:rsidRPr="00D76261">
        <w:rPr>
          <w:rFonts w:ascii="Arial" w:hAnsi="Arial" w:cs="Arial"/>
          <w:sz w:val="24"/>
          <w:szCs w:val="24"/>
        </w:rPr>
        <w:t>dég</w:t>
      </w:r>
      <w:r w:rsidR="00DD79C2" w:rsidRPr="00D76261">
        <w:rPr>
          <w:rFonts w:ascii="Arial" w:hAnsi="Arial" w:cs="Arial"/>
          <w:sz w:val="24"/>
          <w:szCs w:val="24"/>
        </w:rPr>
        <w:t>o</w:t>
      </w:r>
      <w:r w:rsidRPr="00D76261">
        <w:rPr>
          <w:rFonts w:ascii="Arial" w:hAnsi="Arial" w:cs="Arial"/>
          <w:sz w:val="24"/>
          <w:szCs w:val="24"/>
        </w:rPr>
        <w:t>ut</w:t>
      </w:r>
      <w:proofErr w:type="spellEnd"/>
      <w:r w:rsidRPr="00D76261">
        <w:rPr>
          <w:rFonts w:ascii="Arial" w:hAnsi="Arial" w:cs="Arial"/>
          <w:sz w:val="24"/>
          <w:szCs w:val="24"/>
        </w:rPr>
        <w:t xml:space="preserve">, </w:t>
      </w:r>
      <w:proofErr w:type="spellStart"/>
      <w:r w:rsidRPr="00D76261">
        <w:rPr>
          <w:rFonts w:ascii="Arial" w:hAnsi="Arial" w:cs="Arial"/>
          <w:sz w:val="24"/>
          <w:szCs w:val="24"/>
        </w:rPr>
        <w:t>colère</w:t>
      </w:r>
      <w:proofErr w:type="spellEnd"/>
      <w:r>
        <w:rPr>
          <w:rFonts w:ascii="Arial" w:hAnsi="Arial" w:cs="Arial"/>
          <w:sz w:val="24"/>
          <w:szCs w:val="24"/>
        </w:rPr>
        <w:t xml:space="preserve">”.  </w:t>
      </w:r>
      <w:r w:rsidR="00E50EEF">
        <w:rPr>
          <w:rFonts w:ascii="Arial" w:hAnsi="Arial" w:cs="Arial"/>
          <w:sz w:val="24"/>
          <w:szCs w:val="24"/>
        </w:rPr>
        <w:t>F</w:t>
      </w:r>
      <w:r>
        <w:rPr>
          <w:rFonts w:ascii="Arial" w:hAnsi="Arial" w:cs="Arial"/>
          <w:sz w:val="24"/>
          <w:szCs w:val="24"/>
        </w:rPr>
        <w:t>or cabin crew</w:t>
      </w:r>
      <w:r w:rsidR="00ED253E">
        <w:rPr>
          <w:rFonts w:ascii="Arial" w:hAnsi="Arial" w:cs="Arial"/>
          <w:sz w:val="24"/>
          <w:szCs w:val="24"/>
        </w:rPr>
        <w:t>,</w:t>
      </w:r>
      <w:r>
        <w:rPr>
          <w:rFonts w:ascii="Arial" w:hAnsi="Arial" w:cs="Arial"/>
          <w:sz w:val="24"/>
          <w:szCs w:val="24"/>
        </w:rPr>
        <w:t xml:space="preserve"> there is no</w:t>
      </w:r>
      <w:r w:rsidR="00ED253E">
        <w:rPr>
          <w:rFonts w:ascii="Arial" w:hAnsi="Arial" w:cs="Arial"/>
          <w:sz w:val="24"/>
          <w:szCs w:val="24"/>
        </w:rPr>
        <w:t xml:space="preserve"> other post</w:t>
      </w:r>
      <w:r>
        <w:rPr>
          <w:rFonts w:ascii="Arial" w:hAnsi="Arial" w:cs="Arial"/>
          <w:sz w:val="24"/>
          <w:szCs w:val="24"/>
        </w:rPr>
        <w:t xml:space="preserve"> </w:t>
      </w:r>
      <w:r w:rsidR="00E50EEF">
        <w:rPr>
          <w:rFonts w:ascii="Arial" w:hAnsi="Arial" w:cs="Arial"/>
          <w:sz w:val="24"/>
          <w:szCs w:val="24"/>
        </w:rPr>
        <w:t xml:space="preserve">beyond </w:t>
      </w:r>
      <w:r>
        <w:rPr>
          <w:rFonts w:ascii="Arial" w:hAnsi="Arial" w:cs="Arial"/>
          <w:sz w:val="24"/>
          <w:szCs w:val="24"/>
        </w:rPr>
        <w:t>that</w:t>
      </w:r>
      <w:r w:rsidR="00E50EEF">
        <w:rPr>
          <w:rFonts w:ascii="Arial" w:hAnsi="Arial" w:cs="Arial"/>
          <w:sz w:val="24"/>
          <w:szCs w:val="24"/>
        </w:rPr>
        <w:t xml:space="preserve"> of SFP</w:t>
      </w:r>
      <w:r>
        <w:rPr>
          <w:rFonts w:ascii="Arial" w:hAnsi="Arial" w:cs="Arial"/>
          <w:sz w:val="24"/>
          <w:szCs w:val="24"/>
        </w:rPr>
        <w:t>.  He prayed that h</w:t>
      </w:r>
      <w:r w:rsidR="00B01572">
        <w:rPr>
          <w:rFonts w:ascii="Arial" w:hAnsi="Arial" w:cs="Arial"/>
          <w:sz w:val="24"/>
          <w:szCs w:val="24"/>
        </w:rPr>
        <w:t>is rights as CSL b</w:t>
      </w:r>
      <w:r>
        <w:rPr>
          <w:rFonts w:ascii="Arial" w:hAnsi="Arial" w:cs="Arial"/>
          <w:sz w:val="24"/>
          <w:szCs w:val="24"/>
        </w:rPr>
        <w:t xml:space="preserve">e </w:t>
      </w:r>
      <w:r w:rsidR="00B01572">
        <w:rPr>
          <w:rFonts w:ascii="Arial" w:hAnsi="Arial" w:cs="Arial"/>
          <w:sz w:val="24"/>
          <w:szCs w:val="24"/>
        </w:rPr>
        <w:t>reinstated to him and that he benefits from all his back-pay, rights and other benefits attached to the post of CSL.</w:t>
      </w:r>
    </w:p>
    <w:p w:rsidR="00222022" w:rsidRDefault="008F5F96" w:rsidP="00AB3DEA">
      <w:pPr>
        <w:jc w:val="both"/>
        <w:rPr>
          <w:rFonts w:ascii="Arial" w:hAnsi="Arial" w:cs="Arial"/>
          <w:sz w:val="24"/>
          <w:szCs w:val="24"/>
        </w:rPr>
      </w:pPr>
      <w:r>
        <w:rPr>
          <w:rFonts w:ascii="Arial" w:hAnsi="Arial" w:cs="Arial"/>
          <w:sz w:val="24"/>
          <w:szCs w:val="24"/>
        </w:rPr>
        <w:t>In cross-examination, Disputant No 4</w:t>
      </w:r>
      <w:r w:rsidR="00E202CD">
        <w:rPr>
          <w:rFonts w:ascii="Arial" w:hAnsi="Arial" w:cs="Arial"/>
          <w:sz w:val="24"/>
          <w:szCs w:val="24"/>
        </w:rPr>
        <w:t xml:space="preserve"> stated that he started as Cabin </w:t>
      </w:r>
      <w:r w:rsidR="00E50EEF">
        <w:rPr>
          <w:rFonts w:ascii="Arial" w:hAnsi="Arial" w:cs="Arial"/>
          <w:sz w:val="24"/>
          <w:szCs w:val="24"/>
        </w:rPr>
        <w:t>C</w:t>
      </w:r>
      <w:r w:rsidR="00E202CD">
        <w:rPr>
          <w:rFonts w:ascii="Arial" w:hAnsi="Arial" w:cs="Arial"/>
          <w:sz w:val="24"/>
          <w:szCs w:val="24"/>
        </w:rPr>
        <w:t xml:space="preserve">rew and was promoted to Flight Purser and then Senior Flight Purser which is the top most post in his field as at today.  </w:t>
      </w:r>
      <w:r w:rsidR="00CE6333">
        <w:rPr>
          <w:rFonts w:ascii="Arial" w:hAnsi="Arial" w:cs="Arial"/>
          <w:sz w:val="24"/>
          <w:szCs w:val="24"/>
        </w:rPr>
        <w:t xml:space="preserve">He returned </w:t>
      </w:r>
      <w:r w:rsidR="007D3848">
        <w:rPr>
          <w:rFonts w:ascii="Arial" w:hAnsi="Arial" w:cs="Arial"/>
          <w:sz w:val="24"/>
          <w:szCs w:val="24"/>
        </w:rPr>
        <w:t xml:space="preserve">a signed copy of the </w:t>
      </w:r>
      <w:r w:rsidR="00CE6333">
        <w:rPr>
          <w:rFonts w:ascii="Arial" w:hAnsi="Arial" w:cs="Arial"/>
          <w:sz w:val="24"/>
          <w:szCs w:val="24"/>
        </w:rPr>
        <w:t>letter of offer in the office of HR</w:t>
      </w:r>
      <w:r w:rsidR="007D3848">
        <w:rPr>
          <w:rFonts w:ascii="Arial" w:hAnsi="Arial" w:cs="Arial"/>
          <w:sz w:val="24"/>
          <w:szCs w:val="24"/>
        </w:rPr>
        <w:t xml:space="preserve"> on 2 April 2015</w:t>
      </w:r>
      <w:r w:rsidR="00CE6333">
        <w:rPr>
          <w:rFonts w:ascii="Arial" w:hAnsi="Arial" w:cs="Arial"/>
          <w:sz w:val="24"/>
          <w:szCs w:val="24"/>
        </w:rPr>
        <w:t xml:space="preserve">.  He returned the letter well after having received the mail of 26 March 2015 but he averred that his letter was accepted. He agreed that at a meeting he was informed that the </w:t>
      </w:r>
      <w:r w:rsidR="00E50EEF">
        <w:rPr>
          <w:rFonts w:ascii="Arial" w:hAnsi="Arial" w:cs="Arial"/>
          <w:sz w:val="24"/>
          <w:szCs w:val="24"/>
        </w:rPr>
        <w:t>B</w:t>
      </w:r>
      <w:r w:rsidR="00CE6333">
        <w:rPr>
          <w:rFonts w:ascii="Arial" w:hAnsi="Arial" w:cs="Arial"/>
          <w:sz w:val="24"/>
          <w:szCs w:val="24"/>
        </w:rPr>
        <w:t xml:space="preserve">oard of Respondent had </w:t>
      </w:r>
      <w:r w:rsidR="00222022">
        <w:rPr>
          <w:rFonts w:ascii="Arial" w:hAnsi="Arial" w:cs="Arial"/>
          <w:sz w:val="24"/>
          <w:szCs w:val="24"/>
        </w:rPr>
        <w:t xml:space="preserve">commissioned an overall HR audit.  Disputant No 4 stated that he was not aware that following the Board’s decision of 20 March 2015 to commission a full HR audit, the </w:t>
      </w:r>
      <w:r w:rsidR="0092577F">
        <w:rPr>
          <w:rFonts w:ascii="Arial" w:hAnsi="Arial" w:cs="Arial"/>
          <w:sz w:val="24"/>
          <w:szCs w:val="24"/>
        </w:rPr>
        <w:t>B</w:t>
      </w:r>
      <w:r w:rsidR="00222022">
        <w:rPr>
          <w:rFonts w:ascii="Arial" w:hAnsi="Arial" w:cs="Arial"/>
          <w:sz w:val="24"/>
          <w:szCs w:val="24"/>
        </w:rPr>
        <w:t>oard decided on 25 March 2015 to put on hold all appointment exercises until completion of the HR audit.  H</w:t>
      </w:r>
      <w:r w:rsidR="00DD2698">
        <w:rPr>
          <w:rFonts w:ascii="Arial" w:hAnsi="Arial" w:cs="Arial"/>
          <w:sz w:val="24"/>
          <w:szCs w:val="24"/>
        </w:rPr>
        <w:t>owever, h</w:t>
      </w:r>
      <w:r w:rsidR="00222022">
        <w:rPr>
          <w:rFonts w:ascii="Arial" w:hAnsi="Arial" w:cs="Arial"/>
          <w:sz w:val="24"/>
          <w:szCs w:val="24"/>
        </w:rPr>
        <w:t xml:space="preserve">e was informed </w:t>
      </w:r>
      <w:r w:rsidR="00DD2698">
        <w:rPr>
          <w:rFonts w:ascii="Arial" w:hAnsi="Arial" w:cs="Arial"/>
          <w:sz w:val="24"/>
          <w:szCs w:val="24"/>
        </w:rPr>
        <w:t>i</w:t>
      </w:r>
      <w:r w:rsidR="00222022">
        <w:rPr>
          <w:rFonts w:ascii="Arial" w:hAnsi="Arial" w:cs="Arial"/>
          <w:sz w:val="24"/>
          <w:szCs w:val="24"/>
        </w:rPr>
        <w:t>n July 2017 through a memo that the Respondent would not go ahead with the post of CSL and that management was working on an alternative which would be proposed.</w:t>
      </w:r>
    </w:p>
    <w:p w:rsidR="00CC5ECE" w:rsidRDefault="00222022" w:rsidP="00AB3DEA">
      <w:pPr>
        <w:jc w:val="both"/>
        <w:rPr>
          <w:rFonts w:ascii="Arial" w:hAnsi="Arial" w:cs="Arial"/>
          <w:sz w:val="24"/>
          <w:szCs w:val="24"/>
        </w:rPr>
      </w:pPr>
      <w:r>
        <w:rPr>
          <w:rFonts w:ascii="Arial" w:hAnsi="Arial" w:cs="Arial"/>
          <w:sz w:val="24"/>
          <w:szCs w:val="24"/>
        </w:rPr>
        <w:t xml:space="preserve">Disputant No 4 </w:t>
      </w:r>
      <w:r w:rsidR="006E64F6">
        <w:rPr>
          <w:rFonts w:ascii="Arial" w:hAnsi="Arial" w:cs="Arial"/>
          <w:sz w:val="24"/>
          <w:szCs w:val="24"/>
        </w:rPr>
        <w:t xml:space="preserve">stated </w:t>
      </w:r>
      <w:r>
        <w:rPr>
          <w:rFonts w:ascii="Arial" w:hAnsi="Arial" w:cs="Arial"/>
          <w:sz w:val="24"/>
          <w:szCs w:val="24"/>
        </w:rPr>
        <w:t xml:space="preserve">that </w:t>
      </w:r>
      <w:r w:rsidR="006E64F6">
        <w:rPr>
          <w:rFonts w:ascii="Arial" w:hAnsi="Arial" w:cs="Arial"/>
          <w:sz w:val="24"/>
          <w:szCs w:val="24"/>
        </w:rPr>
        <w:t>for the post of CSL the</w:t>
      </w:r>
      <w:r w:rsidR="0092577F">
        <w:rPr>
          <w:rFonts w:ascii="Arial" w:hAnsi="Arial" w:cs="Arial"/>
          <w:sz w:val="24"/>
          <w:szCs w:val="24"/>
        </w:rPr>
        <w:t xml:space="preserve"> incumbents </w:t>
      </w:r>
      <w:r w:rsidR="006E64F6">
        <w:rPr>
          <w:rFonts w:ascii="Arial" w:hAnsi="Arial" w:cs="Arial"/>
          <w:sz w:val="24"/>
          <w:szCs w:val="24"/>
        </w:rPr>
        <w:t xml:space="preserve">would have </w:t>
      </w:r>
      <w:r w:rsidR="0092577F">
        <w:rPr>
          <w:rFonts w:ascii="Arial" w:hAnsi="Arial" w:cs="Arial"/>
          <w:sz w:val="24"/>
          <w:szCs w:val="24"/>
        </w:rPr>
        <w:t xml:space="preserve">had </w:t>
      </w:r>
      <w:r w:rsidR="00687677">
        <w:rPr>
          <w:rFonts w:ascii="Arial" w:hAnsi="Arial" w:cs="Arial"/>
          <w:sz w:val="24"/>
          <w:szCs w:val="24"/>
        </w:rPr>
        <w:t>to do i</w:t>
      </w:r>
      <w:r w:rsidR="006E64F6">
        <w:rPr>
          <w:rFonts w:ascii="Arial" w:hAnsi="Arial" w:cs="Arial"/>
          <w:sz w:val="24"/>
          <w:szCs w:val="24"/>
        </w:rPr>
        <w:t xml:space="preserve">n addition office work.  As at today, he agreed that he was still a SFP.  </w:t>
      </w:r>
      <w:r w:rsidR="00060F6E">
        <w:rPr>
          <w:rFonts w:ascii="Arial" w:hAnsi="Arial" w:cs="Arial"/>
          <w:sz w:val="24"/>
          <w:szCs w:val="24"/>
        </w:rPr>
        <w:t>He conceded that he</w:t>
      </w:r>
      <w:r w:rsidR="006E64F6">
        <w:rPr>
          <w:rFonts w:ascii="Arial" w:hAnsi="Arial" w:cs="Arial"/>
          <w:sz w:val="24"/>
          <w:szCs w:val="24"/>
        </w:rPr>
        <w:t xml:space="preserve"> </w:t>
      </w:r>
      <w:r w:rsidR="00060F6E">
        <w:rPr>
          <w:rFonts w:ascii="Arial" w:hAnsi="Arial" w:cs="Arial"/>
          <w:sz w:val="24"/>
          <w:szCs w:val="24"/>
        </w:rPr>
        <w:t xml:space="preserve">has never worked as CSL because the post has never been implemented.  </w:t>
      </w:r>
      <w:r w:rsidR="00CB667C">
        <w:rPr>
          <w:rFonts w:ascii="Arial" w:hAnsi="Arial" w:cs="Arial"/>
          <w:sz w:val="24"/>
          <w:szCs w:val="24"/>
        </w:rPr>
        <w:t xml:space="preserve">In re-examination, Disputant No 4 </w:t>
      </w:r>
      <w:r w:rsidR="00A37EEF">
        <w:rPr>
          <w:rFonts w:ascii="Arial" w:hAnsi="Arial" w:cs="Arial"/>
          <w:sz w:val="24"/>
          <w:szCs w:val="24"/>
        </w:rPr>
        <w:t xml:space="preserve">stated that when he signed the contract of CSL, the highest post </w:t>
      </w:r>
      <w:r w:rsidR="00E27047">
        <w:rPr>
          <w:rFonts w:ascii="Arial" w:hAnsi="Arial" w:cs="Arial"/>
          <w:sz w:val="24"/>
          <w:szCs w:val="24"/>
        </w:rPr>
        <w:t>within</w:t>
      </w:r>
      <w:r w:rsidR="00A37EEF">
        <w:rPr>
          <w:rFonts w:ascii="Arial" w:hAnsi="Arial" w:cs="Arial"/>
          <w:sz w:val="24"/>
          <w:szCs w:val="24"/>
        </w:rPr>
        <w:t xml:space="preserve"> his </w:t>
      </w:r>
      <w:r w:rsidR="00E27047">
        <w:rPr>
          <w:rFonts w:ascii="Arial" w:hAnsi="Arial" w:cs="Arial"/>
          <w:sz w:val="24"/>
          <w:szCs w:val="24"/>
        </w:rPr>
        <w:t xml:space="preserve">work structure </w:t>
      </w:r>
      <w:r w:rsidR="00A37EEF">
        <w:rPr>
          <w:rFonts w:ascii="Arial" w:hAnsi="Arial" w:cs="Arial"/>
          <w:sz w:val="24"/>
          <w:szCs w:val="24"/>
        </w:rPr>
        <w:t xml:space="preserve">became the post of CSL.  He was never given the opportunity to work as CSL.  </w:t>
      </w:r>
      <w:r w:rsidR="00CC5ECE">
        <w:rPr>
          <w:rFonts w:ascii="Arial" w:hAnsi="Arial" w:cs="Arial"/>
          <w:sz w:val="24"/>
          <w:szCs w:val="24"/>
        </w:rPr>
        <w:t xml:space="preserve">Disputant No 4 stated that he was told </w:t>
      </w:r>
      <w:r w:rsidR="00687677">
        <w:rPr>
          <w:rFonts w:ascii="Arial" w:hAnsi="Arial" w:cs="Arial"/>
          <w:sz w:val="24"/>
          <w:szCs w:val="24"/>
        </w:rPr>
        <w:t>t</w:t>
      </w:r>
      <w:r w:rsidR="00CC5ECE">
        <w:rPr>
          <w:rFonts w:ascii="Arial" w:hAnsi="Arial" w:cs="Arial"/>
          <w:sz w:val="24"/>
          <w:szCs w:val="24"/>
        </w:rPr>
        <w:t xml:space="preserve">hat those who did not make it to the post of CSL would stay as SFP.  He suggested that there would have been two posts namely SFP and CSL.  He also averred that he returned his letter after returning to Mauritius </w:t>
      </w:r>
      <w:r w:rsidR="00F03C63">
        <w:rPr>
          <w:rFonts w:ascii="Arial" w:hAnsi="Arial" w:cs="Arial"/>
          <w:sz w:val="24"/>
          <w:szCs w:val="24"/>
        </w:rPr>
        <w:t xml:space="preserve">on </w:t>
      </w:r>
      <w:r w:rsidR="00CC5ECE">
        <w:rPr>
          <w:rFonts w:ascii="Arial" w:hAnsi="Arial" w:cs="Arial"/>
          <w:sz w:val="24"/>
          <w:szCs w:val="24"/>
        </w:rPr>
        <w:t xml:space="preserve">a flight and that he </w:t>
      </w:r>
      <w:r w:rsidR="00F03C63">
        <w:rPr>
          <w:rFonts w:ascii="Arial" w:hAnsi="Arial" w:cs="Arial"/>
          <w:sz w:val="24"/>
          <w:szCs w:val="24"/>
        </w:rPr>
        <w:t>ha</w:t>
      </w:r>
      <w:r w:rsidR="00CC5ECE">
        <w:rPr>
          <w:rFonts w:ascii="Arial" w:hAnsi="Arial" w:cs="Arial"/>
          <w:sz w:val="24"/>
          <w:szCs w:val="24"/>
        </w:rPr>
        <w:t xml:space="preserve">d </w:t>
      </w:r>
      <w:r w:rsidR="00F03C63">
        <w:rPr>
          <w:rFonts w:ascii="Arial" w:hAnsi="Arial" w:cs="Arial"/>
          <w:sz w:val="24"/>
          <w:szCs w:val="24"/>
        </w:rPr>
        <w:t xml:space="preserve">had </w:t>
      </w:r>
      <w:r w:rsidR="00CC5ECE">
        <w:rPr>
          <w:rFonts w:ascii="Arial" w:hAnsi="Arial" w:cs="Arial"/>
          <w:sz w:val="24"/>
          <w:szCs w:val="24"/>
        </w:rPr>
        <w:t>no</w:t>
      </w:r>
      <w:r w:rsidR="00F03C63">
        <w:rPr>
          <w:rFonts w:ascii="Arial" w:hAnsi="Arial" w:cs="Arial"/>
          <w:sz w:val="24"/>
          <w:szCs w:val="24"/>
        </w:rPr>
        <w:t xml:space="preserve"> </w:t>
      </w:r>
      <w:r w:rsidR="00CC5ECE">
        <w:rPr>
          <w:rFonts w:ascii="Arial" w:hAnsi="Arial" w:cs="Arial"/>
          <w:sz w:val="24"/>
          <w:szCs w:val="24"/>
        </w:rPr>
        <w:t xml:space="preserve">time to read his mails.  </w:t>
      </w:r>
    </w:p>
    <w:p w:rsidR="003A6F65" w:rsidRDefault="00F3787E" w:rsidP="00AB3DEA">
      <w:pPr>
        <w:jc w:val="both"/>
        <w:rPr>
          <w:rFonts w:ascii="Arial" w:hAnsi="Arial" w:cs="Arial"/>
          <w:sz w:val="24"/>
          <w:szCs w:val="24"/>
        </w:rPr>
      </w:pPr>
      <w:r>
        <w:rPr>
          <w:rFonts w:ascii="Arial" w:hAnsi="Arial" w:cs="Arial"/>
          <w:sz w:val="24"/>
          <w:szCs w:val="24"/>
        </w:rPr>
        <w:t xml:space="preserve">Disputant No 3 deponed at another sitting and </w:t>
      </w:r>
      <w:r w:rsidR="004D3EF9">
        <w:rPr>
          <w:rFonts w:ascii="Arial" w:hAnsi="Arial" w:cs="Arial"/>
          <w:sz w:val="24"/>
          <w:szCs w:val="24"/>
        </w:rPr>
        <w:t xml:space="preserve">she agreed with </w:t>
      </w:r>
      <w:r>
        <w:rPr>
          <w:rFonts w:ascii="Arial" w:hAnsi="Arial" w:cs="Arial"/>
          <w:sz w:val="24"/>
          <w:szCs w:val="24"/>
        </w:rPr>
        <w:t>what Disputant No 4 ha</w:t>
      </w:r>
      <w:r w:rsidR="00F03C63">
        <w:rPr>
          <w:rFonts w:ascii="Arial" w:hAnsi="Arial" w:cs="Arial"/>
          <w:sz w:val="24"/>
          <w:szCs w:val="24"/>
        </w:rPr>
        <w:t>d</w:t>
      </w:r>
      <w:r>
        <w:rPr>
          <w:rFonts w:ascii="Arial" w:hAnsi="Arial" w:cs="Arial"/>
          <w:sz w:val="24"/>
          <w:szCs w:val="24"/>
        </w:rPr>
        <w:t xml:space="preserve"> stated before the Tribunal.  She returned her letter through a third party on 2 April 2015.  </w:t>
      </w:r>
      <w:r w:rsidR="00CA7F7A">
        <w:rPr>
          <w:rFonts w:ascii="Arial" w:hAnsi="Arial" w:cs="Arial"/>
          <w:sz w:val="24"/>
          <w:szCs w:val="24"/>
        </w:rPr>
        <w:t>She stated that when she returned her letter on 2 April 2015 th</w:t>
      </w:r>
      <w:r w:rsidR="00687677">
        <w:rPr>
          <w:rFonts w:ascii="Arial" w:hAnsi="Arial" w:cs="Arial"/>
          <w:sz w:val="24"/>
          <w:szCs w:val="24"/>
        </w:rPr>
        <w:t>is gave rise to</w:t>
      </w:r>
      <w:r w:rsidR="00CA7F7A">
        <w:rPr>
          <w:rFonts w:ascii="Arial" w:hAnsi="Arial" w:cs="Arial"/>
          <w:sz w:val="24"/>
          <w:szCs w:val="24"/>
        </w:rPr>
        <w:t xml:space="preserve"> an unconditional contract.  In cross-examination, Disputant No 3 confirmed that she was aware of the mail sent by Mrs Purmessur on 26 March 2015 well before she returned her letter of acceptance.   </w:t>
      </w:r>
      <w:r w:rsidR="003A6F65">
        <w:rPr>
          <w:rFonts w:ascii="Arial" w:hAnsi="Arial" w:cs="Arial"/>
          <w:sz w:val="24"/>
          <w:szCs w:val="24"/>
        </w:rPr>
        <w:t xml:space="preserve">She agreed that she has continued to perform as SFP even though she added that in between she signed the contract for CSL.  She maintained that the post of CSL would not have replaced the post of SFP because some of the </w:t>
      </w:r>
      <w:r w:rsidR="003A6F65">
        <w:rPr>
          <w:rFonts w:ascii="Arial" w:hAnsi="Arial" w:cs="Arial"/>
          <w:sz w:val="24"/>
          <w:szCs w:val="24"/>
        </w:rPr>
        <w:lastRenderedPageBreak/>
        <w:t>SFP</w:t>
      </w:r>
      <w:r w:rsidR="00F03C63">
        <w:rPr>
          <w:rFonts w:ascii="Arial" w:hAnsi="Arial" w:cs="Arial"/>
          <w:sz w:val="24"/>
          <w:szCs w:val="24"/>
        </w:rPr>
        <w:t>s</w:t>
      </w:r>
      <w:r w:rsidR="003A6F65">
        <w:rPr>
          <w:rFonts w:ascii="Arial" w:hAnsi="Arial" w:cs="Arial"/>
          <w:sz w:val="24"/>
          <w:szCs w:val="24"/>
        </w:rPr>
        <w:t xml:space="preserve"> would not</w:t>
      </w:r>
      <w:r>
        <w:rPr>
          <w:rFonts w:ascii="Arial" w:hAnsi="Arial" w:cs="Arial"/>
          <w:sz w:val="24"/>
          <w:szCs w:val="24"/>
        </w:rPr>
        <w:t xml:space="preserve"> </w:t>
      </w:r>
      <w:r w:rsidR="003A6F65">
        <w:rPr>
          <w:rFonts w:ascii="Arial" w:hAnsi="Arial" w:cs="Arial"/>
          <w:sz w:val="24"/>
          <w:szCs w:val="24"/>
        </w:rPr>
        <w:t xml:space="preserve">have accepted the post </w:t>
      </w:r>
      <w:r w:rsidR="00F03C63">
        <w:rPr>
          <w:rFonts w:ascii="Arial" w:hAnsi="Arial" w:cs="Arial"/>
          <w:sz w:val="24"/>
          <w:szCs w:val="24"/>
        </w:rPr>
        <w:t xml:space="preserve">whilst </w:t>
      </w:r>
      <w:r w:rsidR="003A6F65">
        <w:rPr>
          <w:rFonts w:ascii="Arial" w:hAnsi="Arial" w:cs="Arial"/>
          <w:sz w:val="24"/>
          <w:szCs w:val="24"/>
        </w:rPr>
        <w:t xml:space="preserve">some would not have been qualified </w:t>
      </w:r>
      <w:r w:rsidR="00446462">
        <w:rPr>
          <w:rFonts w:ascii="Arial" w:hAnsi="Arial" w:cs="Arial"/>
          <w:sz w:val="24"/>
          <w:szCs w:val="24"/>
        </w:rPr>
        <w:t>for the post</w:t>
      </w:r>
      <w:r w:rsidR="003A6F65">
        <w:rPr>
          <w:rFonts w:ascii="Arial" w:hAnsi="Arial" w:cs="Arial"/>
          <w:sz w:val="24"/>
          <w:szCs w:val="24"/>
        </w:rPr>
        <w:t xml:space="preserve">.  </w:t>
      </w:r>
    </w:p>
    <w:p w:rsidR="001B08EE" w:rsidRDefault="003A6F65" w:rsidP="00AB3DEA">
      <w:pPr>
        <w:jc w:val="both"/>
        <w:rPr>
          <w:rFonts w:ascii="Arial" w:hAnsi="Arial" w:cs="Arial"/>
          <w:sz w:val="24"/>
          <w:szCs w:val="24"/>
        </w:rPr>
      </w:pPr>
      <w:r>
        <w:rPr>
          <w:rFonts w:ascii="Arial" w:hAnsi="Arial" w:cs="Arial"/>
          <w:sz w:val="24"/>
          <w:szCs w:val="24"/>
        </w:rPr>
        <w:t xml:space="preserve">Disputant No </w:t>
      </w:r>
      <w:r w:rsidR="00C77496">
        <w:rPr>
          <w:rFonts w:ascii="Arial" w:hAnsi="Arial" w:cs="Arial"/>
          <w:sz w:val="24"/>
          <w:szCs w:val="24"/>
        </w:rPr>
        <w:t xml:space="preserve">1 then deponed before the Tribunal and he stated that </w:t>
      </w:r>
      <w:r w:rsidR="00585D12">
        <w:rPr>
          <w:rFonts w:ascii="Arial" w:hAnsi="Arial" w:cs="Arial"/>
          <w:sz w:val="24"/>
          <w:szCs w:val="24"/>
        </w:rPr>
        <w:t>he agree</w:t>
      </w:r>
      <w:r w:rsidR="00446462">
        <w:rPr>
          <w:rFonts w:ascii="Arial" w:hAnsi="Arial" w:cs="Arial"/>
          <w:sz w:val="24"/>
          <w:szCs w:val="24"/>
        </w:rPr>
        <w:t>d</w:t>
      </w:r>
      <w:r w:rsidR="00585D12">
        <w:rPr>
          <w:rFonts w:ascii="Arial" w:hAnsi="Arial" w:cs="Arial"/>
          <w:sz w:val="24"/>
          <w:szCs w:val="24"/>
        </w:rPr>
        <w:t xml:space="preserve"> with what Disputant No 4 had stated before the Tribunal and with documents </w:t>
      </w:r>
      <w:r w:rsidR="00687677">
        <w:rPr>
          <w:rFonts w:ascii="Arial" w:hAnsi="Arial" w:cs="Arial"/>
          <w:sz w:val="24"/>
          <w:szCs w:val="24"/>
        </w:rPr>
        <w:t>t</w:t>
      </w:r>
      <w:r w:rsidR="00585D12">
        <w:rPr>
          <w:rFonts w:ascii="Arial" w:hAnsi="Arial" w:cs="Arial"/>
          <w:sz w:val="24"/>
          <w:szCs w:val="24"/>
        </w:rPr>
        <w:t xml:space="preserve">he </w:t>
      </w:r>
      <w:r w:rsidR="00687677">
        <w:rPr>
          <w:rFonts w:ascii="Arial" w:hAnsi="Arial" w:cs="Arial"/>
          <w:sz w:val="24"/>
          <w:szCs w:val="24"/>
        </w:rPr>
        <w:t xml:space="preserve">latter </w:t>
      </w:r>
      <w:r w:rsidR="00446462">
        <w:rPr>
          <w:rFonts w:ascii="Arial" w:hAnsi="Arial" w:cs="Arial"/>
          <w:sz w:val="24"/>
          <w:szCs w:val="24"/>
        </w:rPr>
        <w:t xml:space="preserve">had </w:t>
      </w:r>
      <w:r w:rsidR="00585D12">
        <w:rPr>
          <w:rFonts w:ascii="Arial" w:hAnsi="Arial" w:cs="Arial"/>
          <w:sz w:val="24"/>
          <w:szCs w:val="24"/>
        </w:rPr>
        <w:t xml:space="preserve">produced.  He </w:t>
      </w:r>
      <w:r w:rsidR="00732BC8">
        <w:rPr>
          <w:rFonts w:ascii="Arial" w:hAnsi="Arial" w:cs="Arial"/>
          <w:sz w:val="24"/>
          <w:szCs w:val="24"/>
        </w:rPr>
        <w:t>returned his letter on 26 March 2015 and the letter was accepted.  He averred that there was a new contract with new conditions and duties.  Disputant No 1 stated that in his case even though he is working as SFP</w:t>
      </w:r>
      <w:r w:rsidR="00687677">
        <w:rPr>
          <w:rFonts w:ascii="Arial" w:hAnsi="Arial" w:cs="Arial"/>
          <w:sz w:val="24"/>
          <w:szCs w:val="24"/>
        </w:rPr>
        <w:t>,</w:t>
      </w:r>
      <w:r w:rsidR="00732BC8">
        <w:rPr>
          <w:rFonts w:ascii="Arial" w:hAnsi="Arial" w:cs="Arial"/>
          <w:sz w:val="24"/>
          <w:szCs w:val="24"/>
        </w:rPr>
        <w:t xml:space="preserve"> remunerated as SFP and flying as SFP, he still does not have a formal contract with Respondent as SFP.  He only has a mere letter dated 4 May 2011, a copy of which he produced (Doc M).  He explained the circumstances leading to Doc M.  He suggested that there was an error as to </w:t>
      </w:r>
      <w:r w:rsidR="00687677">
        <w:rPr>
          <w:rFonts w:ascii="Arial" w:hAnsi="Arial" w:cs="Arial"/>
          <w:sz w:val="24"/>
          <w:szCs w:val="24"/>
        </w:rPr>
        <w:t>his</w:t>
      </w:r>
      <w:r w:rsidR="00732BC8">
        <w:rPr>
          <w:rFonts w:ascii="Arial" w:hAnsi="Arial" w:cs="Arial"/>
          <w:sz w:val="24"/>
          <w:szCs w:val="24"/>
        </w:rPr>
        <w:t xml:space="preserve"> effective date of entry on the </w:t>
      </w:r>
      <w:r w:rsidR="00687677">
        <w:rPr>
          <w:rFonts w:ascii="Arial" w:hAnsi="Arial" w:cs="Arial"/>
          <w:sz w:val="24"/>
          <w:szCs w:val="24"/>
        </w:rPr>
        <w:t xml:space="preserve">SFP </w:t>
      </w:r>
      <w:r w:rsidR="00732BC8">
        <w:rPr>
          <w:rFonts w:ascii="Arial" w:hAnsi="Arial" w:cs="Arial"/>
          <w:sz w:val="24"/>
          <w:szCs w:val="24"/>
        </w:rPr>
        <w:t xml:space="preserve">contract sent to him and that as at today he has still not signed his contract.  </w:t>
      </w:r>
    </w:p>
    <w:p w:rsidR="00EF232A" w:rsidRDefault="001B08EE" w:rsidP="00AB3DEA">
      <w:pPr>
        <w:jc w:val="both"/>
        <w:rPr>
          <w:rFonts w:ascii="Arial" w:hAnsi="Arial" w:cs="Arial"/>
          <w:sz w:val="24"/>
          <w:szCs w:val="24"/>
        </w:rPr>
      </w:pPr>
      <w:r>
        <w:rPr>
          <w:rFonts w:ascii="Arial" w:hAnsi="Arial" w:cs="Arial"/>
          <w:sz w:val="24"/>
          <w:szCs w:val="24"/>
        </w:rPr>
        <w:t>In cross-examin</w:t>
      </w:r>
      <w:r w:rsidR="008F3733">
        <w:rPr>
          <w:rFonts w:ascii="Arial" w:hAnsi="Arial" w:cs="Arial"/>
          <w:sz w:val="24"/>
          <w:szCs w:val="24"/>
        </w:rPr>
        <w:t>a</w:t>
      </w:r>
      <w:r>
        <w:rPr>
          <w:rFonts w:ascii="Arial" w:hAnsi="Arial" w:cs="Arial"/>
          <w:sz w:val="24"/>
          <w:szCs w:val="24"/>
        </w:rPr>
        <w:t xml:space="preserve">tion, </w:t>
      </w:r>
      <w:r w:rsidR="008F3733">
        <w:rPr>
          <w:rFonts w:ascii="Arial" w:hAnsi="Arial" w:cs="Arial"/>
          <w:sz w:val="24"/>
          <w:szCs w:val="24"/>
        </w:rPr>
        <w:t xml:space="preserve">Disputant No 1 stated that </w:t>
      </w:r>
      <w:r w:rsidR="00987ED0">
        <w:rPr>
          <w:rFonts w:ascii="Arial" w:hAnsi="Arial" w:cs="Arial"/>
          <w:sz w:val="24"/>
          <w:szCs w:val="24"/>
        </w:rPr>
        <w:t>he did cause a “</w:t>
      </w:r>
      <w:proofErr w:type="spellStart"/>
      <w:r w:rsidR="002937AD">
        <w:rPr>
          <w:rFonts w:ascii="Arial" w:hAnsi="Arial" w:cs="Arial"/>
          <w:sz w:val="24"/>
          <w:szCs w:val="24"/>
        </w:rPr>
        <w:t>m</w:t>
      </w:r>
      <w:r w:rsidR="00987ED0">
        <w:rPr>
          <w:rFonts w:ascii="Arial" w:hAnsi="Arial" w:cs="Arial"/>
          <w:sz w:val="24"/>
          <w:szCs w:val="24"/>
        </w:rPr>
        <w:t>ise</w:t>
      </w:r>
      <w:proofErr w:type="spellEnd"/>
      <w:r w:rsidR="00987ED0">
        <w:rPr>
          <w:rFonts w:ascii="Arial" w:hAnsi="Arial" w:cs="Arial"/>
          <w:sz w:val="24"/>
          <w:szCs w:val="24"/>
        </w:rPr>
        <w:t xml:space="preserve"> </w:t>
      </w:r>
      <w:proofErr w:type="spellStart"/>
      <w:r w:rsidR="00987ED0">
        <w:rPr>
          <w:rFonts w:ascii="Arial" w:hAnsi="Arial" w:cs="Arial"/>
          <w:sz w:val="24"/>
          <w:szCs w:val="24"/>
        </w:rPr>
        <w:t>en</w:t>
      </w:r>
      <w:proofErr w:type="spellEnd"/>
      <w:r w:rsidR="00987ED0">
        <w:rPr>
          <w:rFonts w:ascii="Arial" w:hAnsi="Arial" w:cs="Arial"/>
          <w:sz w:val="24"/>
          <w:szCs w:val="24"/>
        </w:rPr>
        <w:t xml:space="preserve"> </w:t>
      </w:r>
      <w:proofErr w:type="spellStart"/>
      <w:r w:rsidR="00987ED0">
        <w:rPr>
          <w:rFonts w:ascii="Arial" w:hAnsi="Arial" w:cs="Arial"/>
          <w:sz w:val="24"/>
          <w:szCs w:val="24"/>
        </w:rPr>
        <w:t>demeure</w:t>
      </w:r>
      <w:proofErr w:type="spellEnd"/>
      <w:r w:rsidR="00987ED0">
        <w:rPr>
          <w:rFonts w:ascii="Arial" w:hAnsi="Arial" w:cs="Arial"/>
          <w:sz w:val="24"/>
          <w:szCs w:val="24"/>
        </w:rPr>
        <w:t xml:space="preserve">” to be served on Respondent because </w:t>
      </w:r>
      <w:r w:rsidR="002877F1">
        <w:rPr>
          <w:rFonts w:ascii="Arial" w:hAnsi="Arial" w:cs="Arial"/>
          <w:sz w:val="24"/>
          <w:szCs w:val="24"/>
        </w:rPr>
        <w:t xml:space="preserve">of the anomaly which he believes </w:t>
      </w:r>
      <w:r w:rsidR="002937AD">
        <w:rPr>
          <w:rFonts w:ascii="Arial" w:hAnsi="Arial" w:cs="Arial"/>
          <w:sz w:val="24"/>
          <w:szCs w:val="24"/>
        </w:rPr>
        <w:t>there is</w:t>
      </w:r>
      <w:r w:rsidR="002877F1">
        <w:rPr>
          <w:rFonts w:ascii="Arial" w:hAnsi="Arial" w:cs="Arial"/>
          <w:sz w:val="24"/>
          <w:szCs w:val="24"/>
        </w:rPr>
        <w:t xml:space="preserve"> in relation to </w:t>
      </w:r>
      <w:r w:rsidR="002937AD">
        <w:rPr>
          <w:rFonts w:ascii="Arial" w:hAnsi="Arial" w:cs="Arial"/>
          <w:sz w:val="24"/>
          <w:szCs w:val="24"/>
        </w:rPr>
        <w:t>his</w:t>
      </w:r>
      <w:r w:rsidR="002877F1">
        <w:rPr>
          <w:rFonts w:ascii="Arial" w:hAnsi="Arial" w:cs="Arial"/>
          <w:sz w:val="24"/>
          <w:szCs w:val="24"/>
        </w:rPr>
        <w:t xml:space="preserve"> date</w:t>
      </w:r>
      <w:r w:rsidR="00445571">
        <w:rPr>
          <w:rFonts w:ascii="Arial" w:hAnsi="Arial" w:cs="Arial"/>
          <w:sz w:val="24"/>
          <w:szCs w:val="24"/>
        </w:rPr>
        <w:t xml:space="preserve"> of entry</w:t>
      </w:r>
      <w:r w:rsidR="002877F1">
        <w:rPr>
          <w:rFonts w:ascii="Arial" w:hAnsi="Arial" w:cs="Arial"/>
          <w:sz w:val="24"/>
          <w:szCs w:val="24"/>
        </w:rPr>
        <w:t xml:space="preserve">.  He agreed that he would have signed the contract if there was no such error on the date.  </w:t>
      </w:r>
      <w:r w:rsidR="00326F5E">
        <w:rPr>
          <w:rFonts w:ascii="Arial" w:hAnsi="Arial" w:cs="Arial"/>
          <w:sz w:val="24"/>
          <w:szCs w:val="24"/>
        </w:rPr>
        <w:t xml:space="preserve">He stated that he received </w:t>
      </w:r>
      <w:r w:rsidR="00445571">
        <w:rPr>
          <w:rFonts w:ascii="Arial" w:hAnsi="Arial" w:cs="Arial"/>
          <w:sz w:val="24"/>
          <w:szCs w:val="24"/>
        </w:rPr>
        <w:t>M</w:t>
      </w:r>
      <w:r w:rsidR="00326F5E">
        <w:rPr>
          <w:rFonts w:ascii="Arial" w:hAnsi="Arial" w:cs="Arial"/>
          <w:sz w:val="24"/>
          <w:szCs w:val="24"/>
        </w:rPr>
        <w:t xml:space="preserve">rs </w:t>
      </w:r>
      <w:proofErr w:type="spellStart"/>
      <w:r w:rsidR="00326F5E">
        <w:rPr>
          <w:rFonts w:ascii="Arial" w:hAnsi="Arial" w:cs="Arial"/>
          <w:sz w:val="24"/>
          <w:szCs w:val="24"/>
        </w:rPr>
        <w:t>Purmessur</w:t>
      </w:r>
      <w:r w:rsidR="00445571">
        <w:rPr>
          <w:rFonts w:ascii="Arial" w:hAnsi="Arial" w:cs="Arial"/>
          <w:sz w:val="24"/>
          <w:szCs w:val="24"/>
        </w:rPr>
        <w:t>’s</w:t>
      </w:r>
      <w:proofErr w:type="spellEnd"/>
      <w:r w:rsidR="00445571">
        <w:rPr>
          <w:rFonts w:ascii="Arial" w:hAnsi="Arial" w:cs="Arial"/>
          <w:sz w:val="24"/>
          <w:szCs w:val="24"/>
        </w:rPr>
        <w:t xml:space="preserve"> mail</w:t>
      </w:r>
      <w:r w:rsidR="00326F5E">
        <w:rPr>
          <w:rFonts w:ascii="Arial" w:hAnsi="Arial" w:cs="Arial"/>
          <w:sz w:val="24"/>
          <w:szCs w:val="24"/>
        </w:rPr>
        <w:t xml:space="preserve"> after having already returned his acceptance letter on 26 March 2015.  He left the letter </w:t>
      </w:r>
      <w:r w:rsidR="00445571">
        <w:rPr>
          <w:rFonts w:ascii="Arial" w:hAnsi="Arial" w:cs="Arial"/>
          <w:sz w:val="24"/>
          <w:szCs w:val="24"/>
        </w:rPr>
        <w:t>at</w:t>
      </w:r>
      <w:r w:rsidR="00326F5E">
        <w:rPr>
          <w:rFonts w:ascii="Arial" w:hAnsi="Arial" w:cs="Arial"/>
          <w:sz w:val="24"/>
          <w:szCs w:val="24"/>
        </w:rPr>
        <w:t xml:space="preserve"> the HR department.  </w:t>
      </w:r>
      <w:r w:rsidR="002461E4">
        <w:rPr>
          <w:rFonts w:ascii="Arial" w:hAnsi="Arial" w:cs="Arial"/>
          <w:sz w:val="24"/>
          <w:szCs w:val="24"/>
        </w:rPr>
        <w:t xml:space="preserve">In re-examination, Disputant No 1 stated that he </w:t>
      </w:r>
      <w:r w:rsidR="00EF232A">
        <w:rPr>
          <w:rFonts w:ascii="Arial" w:hAnsi="Arial" w:cs="Arial"/>
          <w:sz w:val="24"/>
          <w:szCs w:val="24"/>
        </w:rPr>
        <w:t xml:space="preserve">receives the salary and conditions of service of SFP as from 1 July 2011 as per Doc M.  </w:t>
      </w:r>
    </w:p>
    <w:p w:rsidR="00A65183" w:rsidRDefault="00EF232A" w:rsidP="00AB3DEA">
      <w:pPr>
        <w:jc w:val="both"/>
        <w:rPr>
          <w:rFonts w:ascii="Arial" w:hAnsi="Arial" w:cs="Arial"/>
          <w:sz w:val="24"/>
          <w:szCs w:val="24"/>
        </w:rPr>
      </w:pPr>
      <w:r>
        <w:rPr>
          <w:rFonts w:ascii="Arial" w:hAnsi="Arial" w:cs="Arial"/>
          <w:sz w:val="24"/>
          <w:szCs w:val="24"/>
        </w:rPr>
        <w:t xml:space="preserve">Disputant No </w:t>
      </w:r>
      <w:r w:rsidR="004D3EF9">
        <w:rPr>
          <w:rFonts w:ascii="Arial" w:hAnsi="Arial" w:cs="Arial"/>
          <w:sz w:val="24"/>
          <w:szCs w:val="24"/>
        </w:rPr>
        <w:t xml:space="preserve">8 deponed at yet another sitting of the Tribunal and he agreed with what Disputant No 4 had stated </w:t>
      </w:r>
      <w:r w:rsidR="006130E6">
        <w:rPr>
          <w:rFonts w:ascii="Arial" w:hAnsi="Arial" w:cs="Arial"/>
          <w:sz w:val="24"/>
          <w:szCs w:val="24"/>
        </w:rPr>
        <w:t>and with the documents the latter ha</w:t>
      </w:r>
      <w:r w:rsidR="002937AD">
        <w:rPr>
          <w:rFonts w:ascii="Arial" w:hAnsi="Arial" w:cs="Arial"/>
          <w:sz w:val="24"/>
          <w:szCs w:val="24"/>
        </w:rPr>
        <w:t>d</w:t>
      </w:r>
      <w:r w:rsidR="006130E6">
        <w:rPr>
          <w:rFonts w:ascii="Arial" w:hAnsi="Arial" w:cs="Arial"/>
          <w:sz w:val="24"/>
          <w:szCs w:val="24"/>
        </w:rPr>
        <w:t xml:space="preserve"> produced </w:t>
      </w:r>
      <w:r w:rsidR="004D3EF9">
        <w:rPr>
          <w:rFonts w:ascii="Arial" w:hAnsi="Arial" w:cs="Arial"/>
          <w:sz w:val="24"/>
          <w:szCs w:val="24"/>
        </w:rPr>
        <w:t xml:space="preserve">before the Tribunal.  </w:t>
      </w:r>
      <w:r w:rsidR="005A129B">
        <w:rPr>
          <w:rFonts w:ascii="Arial" w:hAnsi="Arial" w:cs="Arial"/>
          <w:sz w:val="24"/>
          <w:szCs w:val="24"/>
        </w:rPr>
        <w:t xml:space="preserve">He stated that he returned his letter of acceptance on or about 25 March 2015.  </w:t>
      </w:r>
      <w:r w:rsidR="00D303EB">
        <w:rPr>
          <w:rFonts w:ascii="Arial" w:hAnsi="Arial" w:cs="Arial"/>
          <w:sz w:val="24"/>
          <w:szCs w:val="24"/>
        </w:rPr>
        <w:t xml:space="preserve">He stated that the letter was signed on 24 March and was returned on or about 25 March.  He averred that there was an unconditional </w:t>
      </w:r>
      <w:r w:rsidR="00A65183">
        <w:rPr>
          <w:rFonts w:ascii="Arial" w:hAnsi="Arial" w:cs="Arial"/>
          <w:sz w:val="24"/>
          <w:szCs w:val="24"/>
        </w:rPr>
        <w:t xml:space="preserve">offer and that the contract was binding.  </w:t>
      </w:r>
    </w:p>
    <w:p w:rsidR="009E20FE" w:rsidRPr="008A7DD9" w:rsidRDefault="00A65183" w:rsidP="00AB3DEA">
      <w:pPr>
        <w:jc w:val="both"/>
        <w:rPr>
          <w:rFonts w:ascii="Arial" w:hAnsi="Arial" w:cs="Arial"/>
          <w:sz w:val="24"/>
          <w:szCs w:val="24"/>
        </w:rPr>
      </w:pPr>
      <w:r>
        <w:rPr>
          <w:rFonts w:ascii="Arial" w:hAnsi="Arial" w:cs="Arial"/>
          <w:sz w:val="24"/>
          <w:szCs w:val="24"/>
        </w:rPr>
        <w:t>In cross-examination,</w:t>
      </w:r>
      <w:r w:rsidR="005A129B">
        <w:rPr>
          <w:rFonts w:ascii="Arial" w:hAnsi="Arial" w:cs="Arial"/>
          <w:sz w:val="24"/>
          <w:szCs w:val="24"/>
        </w:rPr>
        <w:t xml:space="preserve"> </w:t>
      </w:r>
      <w:r>
        <w:rPr>
          <w:rFonts w:ascii="Arial" w:hAnsi="Arial" w:cs="Arial"/>
          <w:sz w:val="24"/>
          <w:szCs w:val="24"/>
        </w:rPr>
        <w:t xml:space="preserve">Disputant No 8 agreed that it was possible that the letter of offer was issued to him on 25 March. </w:t>
      </w:r>
      <w:r w:rsidR="00C80CD7">
        <w:rPr>
          <w:rFonts w:ascii="Arial" w:hAnsi="Arial" w:cs="Arial"/>
          <w:sz w:val="24"/>
          <w:szCs w:val="24"/>
        </w:rPr>
        <w:t xml:space="preserve"> </w:t>
      </w:r>
      <w:r>
        <w:rPr>
          <w:rFonts w:ascii="Arial" w:hAnsi="Arial" w:cs="Arial"/>
          <w:sz w:val="24"/>
          <w:szCs w:val="24"/>
        </w:rPr>
        <w:t>When questioned as to how</w:t>
      </w:r>
      <w:r w:rsidR="004D3EF9">
        <w:rPr>
          <w:rFonts w:ascii="Arial" w:hAnsi="Arial" w:cs="Arial"/>
          <w:sz w:val="24"/>
          <w:szCs w:val="24"/>
        </w:rPr>
        <w:t xml:space="preserve"> </w:t>
      </w:r>
      <w:r>
        <w:rPr>
          <w:rFonts w:ascii="Arial" w:hAnsi="Arial" w:cs="Arial"/>
          <w:sz w:val="24"/>
          <w:szCs w:val="24"/>
        </w:rPr>
        <w:t xml:space="preserve">he could have accepted the letter on 24 March, Disputant No 8 then stated that it could have been a </w:t>
      </w:r>
      <w:proofErr w:type="spellStart"/>
      <w:r>
        <w:rPr>
          <w:rFonts w:ascii="Arial" w:hAnsi="Arial" w:cs="Arial"/>
          <w:sz w:val="24"/>
          <w:szCs w:val="24"/>
        </w:rPr>
        <w:t>lapsus</w:t>
      </w:r>
      <w:proofErr w:type="spellEnd"/>
      <w:r>
        <w:rPr>
          <w:rFonts w:ascii="Arial" w:hAnsi="Arial" w:cs="Arial"/>
          <w:sz w:val="24"/>
          <w:szCs w:val="24"/>
        </w:rPr>
        <w:t xml:space="preserve"> and that when he signed the letter he saw the actual date of the letter and inserted that date.  </w:t>
      </w:r>
      <w:r w:rsidR="008A7DD9">
        <w:rPr>
          <w:rFonts w:ascii="Arial" w:hAnsi="Arial" w:cs="Arial"/>
          <w:sz w:val="24"/>
          <w:szCs w:val="24"/>
        </w:rPr>
        <w:t>W</w:t>
      </w:r>
      <w:r w:rsidR="008A7DD9" w:rsidRPr="008A7DD9">
        <w:rPr>
          <w:rFonts w:ascii="Arial" w:hAnsi="Arial" w:cs="Arial"/>
          <w:sz w:val="24"/>
          <w:szCs w:val="24"/>
        </w:rPr>
        <w:t xml:space="preserve">hen </w:t>
      </w:r>
      <w:r w:rsidR="008A7DD9">
        <w:rPr>
          <w:rFonts w:ascii="Arial" w:hAnsi="Arial" w:cs="Arial"/>
          <w:sz w:val="24"/>
          <w:szCs w:val="24"/>
        </w:rPr>
        <w:t xml:space="preserve">confronted with the dispatch book, Disputant No 8 conceded that he received the letter on 25 March and that the date he has put for accepting the offer was a </w:t>
      </w:r>
      <w:proofErr w:type="spellStart"/>
      <w:r w:rsidR="008A7DD9">
        <w:rPr>
          <w:rFonts w:ascii="Arial" w:hAnsi="Arial" w:cs="Arial"/>
          <w:sz w:val="24"/>
          <w:szCs w:val="24"/>
        </w:rPr>
        <w:t>lapsus</w:t>
      </w:r>
      <w:proofErr w:type="spellEnd"/>
      <w:r w:rsidR="008A7DD9">
        <w:rPr>
          <w:rFonts w:ascii="Arial" w:hAnsi="Arial" w:cs="Arial"/>
          <w:sz w:val="24"/>
          <w:szCs w:val="24"/>
        </w:rPr>
        <w:t xml:space="preserve">.  </w:t>
      </w:r>
    </w:p>
    <w:p w:rsidR="000B1EAF" w:rsidRDefault="001D3289" w:rsidP="00AB3DEA">
      <w:pPr>
        <w:jc w:val="both"/>
        <w:rPr>
          <w:rFonts w:ascii="Arial" w:hAnsi="Arial" w:cs="Arial"/>
          <w:sz w:val="24"/>
          <w:szCs w:val="24"/>
        </w:rPr>
      </w:pPr>
      <w:r w:rsidRPr="001D3289">
        <w:rPr>
          <w:rFonts w:ascii="Arial" w:hAnsi="Arial" w:cs="Arial"/>
          <w:sz w:val="24"/>
          <w:szCs w:val="24"/>
        </w:rPr>
        <w:t xml:space="preserve">Mr </w:t>
      </w:r>
      <w:proofErr w:type="spellStart"/>
      <w:r>
        <w:rPr>
          <w:rFonts w:ascii="Arial" w:hAnsi="Arial" w:cs="Arial"/>
          <w:sz w:val="24"/>
          <w:szCs w:val="24"/>
        </w:rPr>
        <w:t>Keetharuth</w:t>
      </w:r>
      <w:proofErr w:type="spellEnd"/>
      <w:r>
        <w:rPr>
          <w:rFonts w:ascii="Arial" w:hAnsi="Arial" w:cs="Arial"/>
          <w:sz w:val="24"/>
          <w:szCs w:val="24"/>
        </w:rPr>
        <w:t xml:space="preserve">, </w:t>
      </w:r>
      <w:r w:rsidR="006D678D">
        <w:rPr>
          <w:rFonts w:ascii="Arial" w:hAnsi="Arial" w:cs="Arial"/>
          <w:sz w:val="24"/>
          <w:szCs w:val="24"/>
        </w:rPr>
        <w:t>a</w:t>
      </w:r>
      <w:r>
        <w:rPr>
          <w:rFonts w:ascii="Arial" w:hAnsi="Arial" w:cs="Arial"/>
          <w:sz w:val="24"/>
          <w:szCs w:val="24"/>
        </w:rPr>
        <w:t xml:space="preserve"> Senior Manager </w:t>
      </w:r>
      <w:r w:rsidR="00B5636E">
        <w:rPr>
          <w:rFonts w:ascii="Arial" w:hAnsi="Arial" w:cs="Arial"/>
          <w:sz w:val="24"/>
          <w:szCs w:val="24"/>
        </w:rPr>
        <w:t xml:space="preserve">at </w:t>
      </w:r>
      <w:r w:rsidR="006D678D">
        <w:rPr>
          <w:rFonts w:ascii="Arial" w:hAnsi="Arial" w:cs="Arial"/>
          <w:sz w:val="24"/>
          <w:szCs w:val="24"/>
        </w:rPr>
        <w:t xml:space="preserve">the </w:t>
      </w:r>
      <w:r w:rsidR="00B5636E">
        <w:rPr>
          <w:rFonts w:ascii="Arial" w:hAnsi="Arial" w:cs="Arial"/>
          <w:sz w:val="24"/>
          <w:szCs w:val="24"/>
        </w:rPr>
        <w:t>Respondent</w:t>
      </w:r>
      <w:r>
        <w:rPr>
          <w:rFonts w:ascii="Arial" w:hAnsi="Arial" w:cs="Arial"/>
          <w:sz w:val="24"/>
          <w:szCs w:val="24"/>
        </w:rPr>
        <w:t>, then deponed before the Tribunal</w:t>
      </w:r>
      <w:r w:rsidR="00B5636E">
        <w:rPr>
          <w:rFonts w:ascii="Arial" w:hAnsi="Arial" w:cs="Arial"/>
          <w:sz w:val="24"/>
          <w:szCs w:val="24"/>
        </w:rPr>
        <w:t xml:space="preserve">.  </w:t>
      </w:r>
      <w:r w:rsidR="00305111">
        <w:rPr>
          <w:rFonts w:ascii="Arial" w:hAnsi="Arial" w:cs="Arial"/>
          <w:sz w:val="24"/>
          <w:szCs w:val="24"/>
        </w:rPr>
        <w:t xml:space="preserve">As Senior Manager in the Cabin Operations, he was responsible </w:t>
      </w:r>
      <w:r w:rsidR="00D023AD">
        <w:rPr>
          <w:rFonts w:ascii="Arial" w:hAnsi="Arial" w:cs="Arial"/>
          <w:sz w:val="24"/>
          <w:szCs w:val="24"/>
        </w:rPr>
        <w:t xml:space="preserve">to manage the whole cabin crew of Respondent and the SFPs </w:t>
      </w:r>
      <w:r w:rsidR="00DB27B6">
        <w:rPr>
          <w:rFonts w:ascii="Arial" w:hAnsi="Arial" w:cs="Arial"/>
          <w:sz w:val="24"/>
          <w:szCs w:val="24"/>
        </w:rPr>
        <w:t xml:space="preserve">have to </w:t>
      </w:r>
      <w:r w:rsidR="00D023AD">
        <w:rPr>
          <w:rFonts w:ascii="Arial" w:hAnsi="Arial" w:cs="Arial"/>
          <w:sz w:val="24"/>
          <w:szCs w:val="24"/>
        </w:rPr>
        <w:t>report</w:t>
      </w:r>
      <w:r w:rsidR="00DB27B6">
        <w:rPr>
          <w:rFonts w:ascii="Arial" w:hAnsi="Arial" w:cs="Arial"/>
          <w:sz w:val="24"/>
          <w:szCs w:val="24"/>
        </w:rPr>
        <w:t xml:space="preserve"> directly to him</w:t>
      </w:r>
      <w:r w:rsidR="00D023AD">
        <w:rPr>
          <w:rFonts w:ascii="Arial" w:hAnsi="Arial" w:cs="Arial"/>
          <w:sz w:val="24"/>
          <w:szCs w:val="24"/>
        </w:rPr>
        <w:t xml:space="preserve">.  He explained the rationale for the post of CSL and stated that the Respondent wanted to replace the position of SFP by that of CSL </w:t>
      </w:r>
      <w:r w:rsidR="00D76261">
        <w:rPr>
          <w:rFonts w:ascii="Arial" w:hAnsi="Arial" w:cs="Arial"/>
          <w:sz w:val="24"/>
          <w:szCs w:val="24"/>
        </w:rPr>
        <w:t xml:space="preserve">so that the CSL </w:t>
      </w:r>
      <w:r w:rsidR="00D023AD">
        <w:rPr>
          <w:rFonts w:ascii="Arial" w:hAnsi="Arial" w:cs="Arial"/>
          <w:sz w:val="24"/>
          <w:szCs w:val="24"/>
        </w:rPr>
        <w:t xml:space="preserve">would do the connection between </w:t>
      </w:r>
      <w:r w:rsidR="00D76261">
        <w:rPr>
          <w:rFonts w:ascii="Arial" w:hAnsi="Arial" w:cs="Arial"/>
          <w:sz w:val="24"/>
          <w:szCs w:val="24"/>
        </w:rPr>
        <w:t xml:space="preserve">the </w:t>
      </w:r>
      <w:r w:rsidR="00D023AD">
        <w:rPr>
          <w:rFonts w:ascii="Arial" w:hAnsi="Arial" w:cs="Arial"/>
          <w:sz w:val="24"/>
          <w:szCs w:val="24"/>
        </w:rPr>
        <w:t xml:space="preserve">inflight environment and the office.  </w:t>
      </w:r>
      <w:r w:rsidR="005C6A71">
        <w:rPr>
          <w:rFonts w:ascii="Arial" w:hAnsi="Arial" w:cs="Arial"/>
          <w:sz w:val="24"/>
          <w:szCs w:val="24"/>
        </w:rPr>
        <w:t>He then</w:t>
      </w:r>
      <w:r w:rsidR="00D023AD">
        <w:rPr>
          <w:rFonts w:ascii="Arial" w:hAnsi="Arial" w:cs="Arial"/>
          <w:sz w:val="24"/>
          <w:szCs w:val="24"/>
        </w:rPr>
        <w:t xml:space="preserve"> </w:t>
      </w:r>
      <w:r w:rsidR="00423028">
        <w:rPr>
          <w:rFonts w:ascii="Arial" w:hAnsi="Arial" w:cs="Arial"/>
          <w:sz w:val="24"/>
          <w:szCs w:val="24"/>
        </w:rPr>
        <w:t xml:space="preserve">expatiated that </w:t>
      </w:r>
      <w:r w:rsidR="00DB27B6">
        <w:rPr>
          <w:rFonts w:ascii="Arial" w:hAnsi="Arial" w:cs="Arial"/>
          <w:sz w:val="24"/>
          <w:szCs w:val="24"/>
        </w:rPr>
        <w:t xml:space="preserve">with </w:t>
      </w:r>
      <w:r w:rsidR="00423028">
        <w:rPr>
          <w:rFonts w:ascii="Arial" w:hAnsi="Arial" w:cs="Arial"/>
          <w:sz w:val="24"/>
          <w:szCs w:val="24"/>
        </w:rPr>
        <w:t xml:space="preserve">the </w:t>
      </w:r>
      <w:r w:rsidR="00032922">
        <w:rPr>
          <w:rFonts w:ascii="Arial" w:hAnsi="Arial" w:cs="Arial"/>
          <w:sz w:val="24"/>
          <w:szCs w:val="24"/>
        </w:rPr>
        <w:t xml:space="preserve">project of CSL </w:t>
      </w:r>
      <w:r w:rsidR="00DB27B6">
        <w:rPr>
          <w:rFonts w:ascii="Arial" w:hAnsi="Arial" w:cs="Arial"/>
          <w:sz w:val="24"/>
          <w:szCs w:val="24"/>
        </w:rPr>
        <w:t xml:space="preserve">it </w:t>
      </w:r>
      <w:r w:rsidR="00032922">
        <w:rPr>
          <w:rFonts w:ascii="Arial" w:hAnsi="Arial" w:cs="Arial"/>
          <w:sz w:val="24"/>
          <w:szCs w:val="24"/>
        </w:rPr>
        <w:lastRenderedPageBreak/>
        <w:t xml:space="preserve">was </w:t>
      </w:r>
      <w:r w:rsidR="00DB27B6">
        <w:rPr>
          <w:rFonts w:ascii="Arial" w:hAnsi="Arial" w:cs="Arial"/>
          <w:sz w:val="24"/>
          <w:szCs w:val="24"/>
        </w:rPr>
        <w:t xml:space="preserve">intended </w:t>
      </w:r>
      <w:r w:rsidR="00032922">
        <w:rPr>
          <w:rFonts w:ascii="Arial" w:hAnsi="Arial" w:cs="Arial"/>
          <w:sz w:val="24"/>
          <w:szCs w:val="24"/>
        </w:rPr>
        <w:t>to replace the SFP but Respondent “had also taken care that if ever a minority few could not make it to the level in the selection, we would give them a benefit on personal to bearer basis and that too provided the group size is a reasonable one.”  In case some of them did not succeed in the recruitment process, they w</w:t>
      </w:r>
      <w:r w:rsidR="007113FC">
        <w:rPr>
          <w:rFonts w:ascii="Arial" w:hAnsi="Arial" w:cs="Arial"/>
          <w:sz w:val="24"/>
          <w:szCs w:val="24"/>
        </w:rPr>
        <w:t>ould</w:t>
      </w:r>
      <w:r w:rsidR="00032922">
        <w:rPr>
          <w:rFonts w:ascii="Arial" w:hAnsi="Arial" w:cs="Arial"/>
          <w:sz w:val="24"/>
          <w:szCs w:val="24"/>
        </w:rPr>
        <w:t xml:space="preserve"> be left as SFP but on a personal to bearer basis.  For those who were on the borderline, there would </w:t>
      </w:r>
      <w:r w:rsidR="007113FC">
        <w:rPr>
          <w:rFonts w:ascii="Arial" w:hAnsi="Arial" w:cs="Arial"/>
          <w:sz w:val="24"/>
          <w:szCs w:val="24"/>
        </w:rPr>
        <w:t xml:space="preserve">have </w:t>
      </w:r>
      <w:r w:rsidR="00032922">
        <w:rPr>
          <w:rFonts w:ascii="Arial" w:hAnsi="Arial" w:cs="Arial"/>
          <w:sz w:val="24"/>
          <w:szCs w:val="24"/>
        </w:rPr>
        <w:t>be</w:t>
      </w:r>
      <w:r w:rsidR="007113FC">
        <w:rPr>
          <w:rFonts w:ascii="Arial" w:hAnsi="Arial" w:cs="Arial"/>
          <w:sz w:val="24"/>
          <w:szCs w:val="24"/>
        </w:rPr>
        <w:t>en</w:t>
      </w:r>
      <w:r w:rsidR="00032922">
        <w:rPr>
          <w:rFonts w:ascii="Arial" w:hAnsi="Arial" w:cs="Arial"/>
          <w:sz w:val="24"/>
          <w:szCs w:val="24"/>
        </w:rPr>
        <w:t xml:space="preserve"> additional training and </w:t>
      </w:r>
      <w:r w:rsidR="007113FC">
        <w:rPr>
          <w:rFonts w:ascii="Arial" w:hAnsi="Arial" w:cs="Arial"/>
          <w:sz w:val="24"/>
          <w:szCs w:val="24"/>
        </w:rPr>
        <w:t xml:space="preserve">an </w:t>
      </w:r>
      <w:r w:rsidR="00032922">
        <w:rPr>
          <w:rFonts w:ascii="Arial" w:hAnsi="Arial" w:cs="Arial"/>
          <w:sz w:val="24"/>
          <w:szCs w:val="24"/>
        </w:rPr>
        <w:t>extended probation period just to get th</w:t>
      </w:r>
      <w:r w:rsidR="00DB27B6">
        <w:rPr>
          <w:rFonts w:ascii="Arial" w:hAnsi="Arial" w:cs="Arial"/>
          <w:sz w:val="24"/>
          <w:szCs w:val="24"/>
        </w:rPr>
        <w:t>e</w:t>
      </w:r>
      <w:r w:rsidR="00032922">
        <w:rPr>
          <w:rFonts w:ascii="Arial" w:hAnsi="Arial" w:cs="Arial"/>
          <w:sz w:val="24"/>
          <w:szCs w:val="24"/>
        </w:rPr>
        <w:t xml:space="preserve"> </w:t>
      </w:r>
      <w:r w:rsidR="00DB27B6">
        <w:rPr>
          <w:rFonts w:ascii="Arial" w:hAnsi="Arial" w:cs="Arial"/>
          <w:sz w:val="24"/>
          <w:szCs w:val="24"/>
        </w:rPr>
        <w:t>required number</w:t>
      </w:r>
      <w:r w:rsidR="00032922">
        <w:rPr>
          <w:rFonts w:ascii="Arial" w:hAnsi="Arial" w:cs="Arial"/>
          <w:sz w:val="24"/>
          <w:szCs w:val="24"/>
        </w:rPr>
        <w:t xml:space="preserve"> of people to take th</w:t>
      </w:r>
      <w:r w:rsidR="007113FC">
        <w:rPr>
          <w:rFonts w:ascii="Arial" w:hAnsi="Arial" w:cs="Arial"/>
          <w:sz w:val="24"/>
          <w:szCs w:val="24"/>
        </w:rPr>
        <w:t>e</w:t>
      </w:r>
      <w:r w:rsidR="00032922">
        <w:rPr>
          <w:rFonts w:ascii="Arial" w:hAnsi="Arial" w:cs="Arial"/>
          <w:sz w:val="24"/>
          <w:szCs w:val="24"/>
        </w:rPr>
        <w:t xml:space="preserve"> position of CSL.  </w:t>
      </w:r>
      <w:r w:rsidR="000B1EAF">
        <w:rPr>
          <w:rFonts w:ascii="Arial" w:hAnsi="Arial" w:cs="Arial"/>
          <w:sz w:val="24"/>
          <w:szCs w:val="24"/>
        </w:rPr>
        <w:t xml:space="preserve">Sixty-three </w:t>
      </w:r>
      <w:r w:rsidR="00DB27B6">
        <w:rPr>
          <w:rFonts w:ascii="Arial" w:hAnsi="Arial" w:cs="Arial"/>
          <w:sz w:val="24"/>
          <w:szCs w:val="24"/>
        </w:rPr>
        <w:t>candidates</w:t>
      </w:r>
      <w:r w:rsidR="000B1EAF">
        <w:rPr>
          <w:rFonts w:ascii="Arial" w:hAnsi="Arial" w:cs="Arial"/>
          <w:sz w:val="24"/>
          <w:szCs w:val="24"/>
        </w:rPr>
        <w:t xml:space="preserve"> applied for the post of CSL and fifty-three were successful, five had to go through a longer probation period and five were not successful.  </w:t>
      </w:r>
    </w:p>
    <w:p w:rsidR="001B5E82" w:rsidRDefault="000B1EAF" w:rsidP="00AB3DEA">
      <w:pPr>
        <w:jc w:val="both"/>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Keetharuth</w:t>
      </w:r>
      <w:proofErr w:type="spellEnd"/>
      <w:r>
        <w:rPr>
          <w:rFonts w:ascii="Arial" w:hAnsi="Arial" w:cs="Arial"/>
          <w:sz w:val="24"/>
          <w:szCs w:val="24"/>
        </w:rPr>
        <w:t xml:space="preserve"> stated that Management started to issue letters to the successful candidates on 25 March 2015 but not all successful candidates </w:t>
      </w:r>
      <w:r w:rsidR="007113FC">
        <w:rPr>
          <w:rFonts w:ascii="Arial" w:hAnsi="Arial" w:cs="Arial"/>
          <w:sz w:val="24"/>
          <w:szCs w:val="24"/>
        </w:rPr>
        <w:t xml:space="preserve">had been </w:t>
      </w:r>
      <w:r>
        <w:rPr>
          <w:rFonts w:ascii="Arial" w:hAnsi="Arial" w:cs="Arial"/>
          <w:sz w:val="24"/>
          <w:szCs w:val="24"/>
        </w:rPr>
        <w:t xml:space="preserve">issued with their letters.  He suggested that letters were probably issued in relation to </w:t>
      </w:r>
      <w:r w:rsidR="00F17E38">
        <w:rPr>
          <w:rFonts w:ascii="Arial" w:hAnsi="Arial" w:cs="Arial"/>
          <w:sz w:val="24"/>
          <w:szCs w:val="24"/>
        </w:rPr>
        <w:t xml:space="preserve">those </w:t>
      </w:r>
      <w:r>
        <w:rPr>
          <w:rFonts w:ascii="Arial" w:hAnsi="Arial" w:cs="Arial"/>
          <w:sz w:val="24"/>
          <w:szCs w:val="24"/>
        </w:rPr>
        <w:t xml:space="preserve">who were then in the country.  Then there was a Board decision which was communicated to them not to go ahead with any promotion </w:t>
      </w:r>
      <w:r w:rsidR="00935139">
        <w:rPr>
          <w:rFonts w:ascii="Arial" w:hAnsi="Arial" w:cs="Arial"/>
          <w:sz w:val="24"/>
          <w:szCs w:val="24"/>
        </w:rPr>
        <w:t xml:space="preserve">or appointment </w:t>
      </w:r>
      <w:r w:rsidR="007113FC">
        <w:rPr>
          <w:rFonts w:ascii="Arial" w:hAnsi="Arial" w:cs="Arial"/>
          <w:sz w:val="24"/>
          <w:szCs w:val="24"/>
        </w:rPr>
        <w:t>within</w:t>
      </w:r>
      <w:r w:rsidR="00935139">
        <w:rPr>
          <w:rFonts w:ascii="Arial" w:hAnsi="Arial" w:cs="Arial"/>
          <w:sz w:val="24"/>
          <w:szCs w:val="24"/>
        </w:rPr>
        <w:t xml:space="preserve"> the organization.  There were two board resolutions dated 20 March 201</w:t>
      </w:r>
      <w:r w:rsidR="00DB27B6">
        <w:rPr>
          <w:rFonts w:ascii="Arial" w:hAnsi="Arial" w:cs="Arial"/>
          <w:sz w:val="24"/>
          <w:szCs w:val="24"/>
        </w:rPr>
        <w:t>5</w:t>
      </w:r>
      <w:r>
        <w:rPr>
          <w:rFonts w:ascii="Arial" w:hAnsi="Arial" w:cs="Arial"/>
          <w:sz w:val="24"/>
          <w:szCs w:val="24"/>
        </w:rPr>
        <w:t xml:space="preserve"> </w:t>
      </w:r>
      <w:r w:rsidR="00935139">
        <w:rPr>
          <w:rFonts w:ascii="Arial" w:hAnsi="Arial" w:cs="Arial"/>
          <w:sz w:val="24"/>
          <w:szCs w:val="24"/>
        </w:rPr>
        <w:t>and 25 March 201</w:t>
      </w:r>
      <w:r w:rsidR="00DB27B6">
        <w:rPr>
          <w:rFonts w:ascii="Arial" w:hAnsi="Arial" w:cs="Arial"/>
          <w:sz w:val="24"/>
          <w:szCs w:val="24"/>
        </w:rPr>
        <w:t>5</w:t>
      </w:r>
      <w:r w:rsidR="00935139">
        <w:rPr>
          <w:rFonts w:ascii="Arial" w:hAnsi="Arial" w:cs="Arial"/>
          <w:sz w:val="24"/>
          <w:szCs w:val="24"/>
        </w:rPr>
        <w:t xml:space="preserve"> whereby management was requested to refrain from any re-structuring exercise and appointments in the company until the completion of the HR audit </w:t>
      </w:r>
      <w:r w:rsidR="00D813E0">
        <w:rPr>
          <w:rFonts w:ascii="Arial" w:hAnsi="Arial" w:cs="Arial"/>
          <w:sz w:val="24"/>
          <w:szCs w:val="24"/>
        </w:rPr>
        <w:t>commissioned by</w:t>
      </w:r>
      <w:r w:rsidR="00935139">
        <w:rPr>
          <w:rFonts w:ascii="Arial" w:hAnsi="Arial" w:cs="Arial"/>
          <w:sz w:val="24"/>
          <w:szCs w:val="24"/>
        </w:rPr>
        <w:t xml:space="preserve"> the Board </w:t>
      </w:r>
      <w:r w:rsidR="00D813E0">
        <w:rPr>
          <w:rFonts w:ascii="Arial" w:hAnsi="Arial" w:cs="Arial"/>
          <w:sz w:val="24"/>
          <w:szCs w:val="24"/>
        </w:rPr>
        <w:t xml:space="preserve">at its </w:t>
      </w:r>
      <w:r w:rsidR="00935139">
        <w:rPr>
          <w:rFonts w:ascii="Arial" w:hAnsi="Arial" w:cs="Arial"/>
          <w:sz w:val="24"/>
          <w:szCs w:val="24"/>
        </w:rPr>
        <w:t>meeting of 20 March 2015.  A mail was issued to all applicants on 26 March 2015 informing them that the post had been put on hold.  Some of them replied to the offer after the mail ha</w:t>
      </w:r>
      <w:r w:rsidR="00DB27B6">
        <w:rPr>
          <w:rFonts w:ascii="Arial" w:hAnsi="Arial" w:cs="Arial"/>
          <w:sz w:val="24"/>
          <w:szCs w:val="24"/>
        </w:rPr>
        <w:t>d</w:t>
      </w:r>
      <w:r w:rsidR="00935139">
        <w:rPr>
          <w:rFonts w:ascii="Arial" w:hAnsi="Arial" w:cs="Arial"/>
          <w:sz w:val="24"/>
          <w:szCs w:val="24"/>
        </w:rPr>
        <w:t xml:space="preserve"> been sent to them.</w:t>
      </w:r>
      <w:r w:rsidR="00D813E0">
        <w:rPr>
          <w:rFonts w:ascii="Arial" w:hAnsi="Arial" w:cs="Arial"/>
          <w:sz w:val="24"/>
          <w:szCs w:val="24"/>
        </w:rPr>
        <w:t xml:space="preserve">  Mr </w:t>
      </w:r>
      <w:proofErr w:type="spellStart"/>
      <w:r w:rsidR="00D813E0">
        <w:rPr>
          <w:rFonts w:ascii="Arial" w:hAnsi="Arial" w:cs="Arial"/>
          <w:sz w:val="24"/>
          <w:szCs w:val="24"/>
        </w:rPr>
        <w:t>Keetharuth</w:t>
      </w:r>
      <w:proofErr w:type="spellEnd"/>
      <w:r w:rsidR="00D813E0">
        <w:rPr>
          <w:rFonts w:ascii="Arial" w:hAnsi="Arial" w:cs="Arial"/>
          <w:sz w:val="24"/>
          <w:szCs w:val="24"/>
        </w:rPr>
        <w:t xml:space="preserve"> stated that </w:t>
      </w:r>
      <w:r w:rsidR="00DB27B6">
        <w:rPr>
          <w:rFonts w:ascii="Arial" w:hAnsi="Arial" w:cs="Arial"/>
          <w:sz w:val="24"/>
          <w:szCs w:val="24"/>
        </w:rPr>
        <w:t>following the acceptance of th</w:t>
      </w:r>
      <w:r w:rsidR="00D813E0">
        <w:rPr>
          <w:rFonts w:ascii="Arial" w:hAnsi="Arial" w:cs="Arial"/>
          <w:sz w:val="24"/>
          <w:szCs w:val="24"/>
        </w:rPr>
        <w:t xml:space="preserve">e letter of offer, the successful candidates would, if the post was not put on hold, have had to undergo a training process </w:t>
      </w:r>
      <w:r w:rsidR="001B5E82">
        <w:rPr>
          <w:rFonts w:ascii="Arial" w:hAnsi="Arial" w:cs="Arial"/>
          <w:sz w:val="24"/>
          <w:szCs w:val="24"/>
        </w:rPr>
        <w:t xml:space="preserve">before taking the post of CSL after the required logistics would have been put in place.  </w:t>
      </w:r>
    </w:p>
    <w:p w:rsidR="004A2E61" w:rsidRDefault="001B5E82" w:rsidP="00AB3DEA">
      <w:pPr>
        <w:jc w:val="both"/>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Keetharuth</w:t>
      </w:r>
      <w:proofErr w:type="spellEnd"/>
      <w:r>
        <w:rPr>
          <w:rFonts w:ascii="Arial" w:hAnsi="Arial" w:cs="Arial"/>
          <w:sz w:val="24"/>
          <w:szCs w:val="24"/>
        </w:rPr>
        <w:t xml:space="preserve"> averred that the </w:t>
      </w:r>
      <w:r w:rsidR="007113FC">
        <w:rPr>
          <w:rFonts w:ascii="Arial" w:hAnsi="Arial" w:cs="Arial"/>
          <w:sz w:val="24"/>
          <w:szCs w:val="24"/>
        </w:rPr>
        <w:t>d</w:t>
      </w:r>
      <w:r>
        <w:rPr>
          <w:rFonts w:ascii="Arial" w:hAnsi="Arial" w:cs="Arial"/>
          <w:sz w:val="24"/>
          <w:szCs w:val="24"/>
        </w:rPr>
        <w:t xml:space="preserve">isputants would have started earning their salary as CSL when they </w:t>
      </w:r>
      <w:r w:rsidR="00DB27B6">
        <w:rPr>
          <w:rFonts w:ascii="Arial" w:hAnsi="Arial" w:cs="Arial"/>
          <w:sz w:val="24"/>
          <w:szCs w:val="24"/>
        </w:rPr>
        <w:t xml:space="preserve">would have been </w:t>
      </w:r>
      <w:r>
        <w:rPr>
          <w:rFonts w:ascii="Arial" w:hAnsi="Arial" w:cs="Arial"/>
          <w:sz w:val="24"/>
          <w:szCs w:val="24"/>
        </w:rPr>
        <w:t>given their contract of CSL.  According to him, the contract</w:t>
      </w:r>
      <w:r w:rsidR="007113FC">
        <w:rPr>
          <w:rFonts w:ascii="Arial" w:hAnsi="Arial" w:cs="Arial"/>
          <w:sz w:val="24"/>
          <w:szCs w:val="24"/>
        </w:rPr>
        <w:t>s</w:t>
      </w:r>
      <w:r>
        <w:rPr>
          <w:rFonts w:ascii="Arial" w:hAnsi="Arial" w:cs="Arial"/>
          <w:sz w:val="24"/>
          <w:szCs w:val="24"/>
        </w:rPr>
        <w:t xml:space="preserve"> would have been given to the </w:t>
      </w:r>
      <w:r w:rsidR="007113FC">
        <w:rPr>
          <w:rFonts w:ascii="Arial" w:hAnsi="Arial" w:cs="Arial"/>
          <w:sz w:val="24"/>
          <w:szCs w:val="24"/>
        </w:rPr>
        <w:t>d</w:t>
      </w:r>
      <w:r>
        <w:rPr>
          <w:rFonts w:ascii="Arial" w:hAnsi="Arial" w:cs="Arial"/>
          <w:sz w:val="24"/>
          <w:szCs w:val="24"/>
        </w:rPr>
        <w:t>isputants when</w:t>
      </w:r>
      <w:r w:rsidR="00935139">
        <w:rPr>
          <w:rFonts w:ascii="Arial" w:hAnsi="Arial" w:cs="Arial"/>
          <w:sz w:val="24"/>
          <w:szCs w:val="24"/>
        </w:rPr>
        <w:t xml:space="preserve"> </w:t>
      </w:r>
      <w:r>
        <w:rPr>
          <w:rFonts w:ascii="Arial" w:hAnsi="Arial" w:cs="Arial"/>
          <w:sz w:val="24"/>
          <w:szCs w:val="24"/>
        </w:rPr>
        <w:t xml:space="preserve">they </w:t>
      </w:r>
      <w:r w:rsidR="00DB27B6">
        <w:rPr>
          <w:rFonts w:ascii="Arial" w:hAnsi="Arial" w:cs="Arial"/>
          <w:sz w:val="24"/>
          <w:szCs w:val="24"/>
        </w:rPr>
        <w:t xml:space="preserve">would </w:t>
      </w:r>
      <w:r>
        <w:rPr>
          <w:rFonts w:ascii="Arial" w:hAnsi="Arial" w:cs="Arial"/>
          <w:sz w:val="24"/>
          <w:szCs w:val="24"/>
        </w:rPr>
        <w:t xml:space="preserve">start performing as CSL </w:t>
      </w:r>
      <w:r w:rsidR="007113FC">
        <w:rPr>
          <w:rFonts w:ascii="Arial" w:hAnsi="Arial" w:cs="Arial"/>
          <w:sz w:val="24"/>
          <w:szCs w:val="24"/>
        </w:rPr>
        <w:t xml:space="preserve">that is </w:t>
      </w:r>
      <w:r>
        <w:rPr>
          <w:rFonts w:ascii="Arial" w:hAnsi="Arial" w:cs="Arial"/>
          <w:sz w:val="24"/>
          <w:szCs w:val="24"/>
        </w:rPr>
        <w:t xml:space="preserve">performing also office work.  </w:t>
      </w:r>
      <w:r w:rsidR="004A2E61">
        <w:rPr>
          <w:rFonts w:ascii="Arial" w:hAnsi="Arial" w:cs="Arial"/>
          <w:sz w:val="24"/>
          <w:szCs w:val="24"/>
        </w:rPr>
        <w:t xml:space="preserve">Mr </w:t>
      </w:r>
      <w:proofErr w:type="spellStart"/>
      <w:r w:rsidR="004A2E61">
        <w:rPr>
          <w:rFonts w:ascii="Arial" w:hAnsi="Arial" w:cs="Arial"/>
          <w:sz w:val="24"/>
          <w:szCs w:val="24"/>
        </w:rPr>
        <w:t>Keetharuth</w:t>
      </w:r>
      <w:proofErr w:type="spellEnd"/>
      <w:r w:rsidR="004A2E61">
        <w:rPr>
          <w:rFonts w:ascii="Arial" w:hAnsi="Arial" w:cs="Arial"/>
          <w:sz w:val="24"/>
          <w:szCs w:val="24"/>
        </w:rPr>
        <w:t xml:space="preserve"> stated that it is impossible for the project to go a</w:t>
      </w:r>
      <w:r w:rsidR="007113FC">
        <w:rPr>
          <w:rFonts w:ascii="Arial" w:hAnsi="Arial" w:cs="Arial"/>
          <w:sz w:val="24"/>
          <w:szCs w:val="24"/>
        </w:rPr>
        <w:t>head</w:t>
      </w:r>
      <w:r w:rsidR="004A2E61">
        <w:rPr>
          <w:rFonts w:ascii="Arial" w:hAnsi="Arial" w:cs="Arial"/>
          <w:sz w:val="24"/>
          <w:szCs w:val="24"/>
        </w:rPr>
        <w:t xml:space="preserve"> with only twelve CSL</w:t>
      </w:r>
      <w:r w:rsidR="007113FC">
        <w:rPr>
          <w:rFonts w:ascii="Arial" w:hAnsi="Arial" w:cs="Arial"/>
          <w:sz w:val="24"/>
          <w:szCs w:val="24"/>
        </w:rPr>
        <w:t>s</w:t>
      </w:r>
      <w:r w:rsidR="004A2E61">
        <w:rPr>
          <w:rFonts w:ascii="Arial" w:hAnsi="Arial" w:cs="Arial"/>
          <w:sz w:val="24"/>
          <w:szCs w:val="24"/>
        </w:rPr>
        <w:t xml:space="preserve"> in parallel with SF</w:t>
      </w:r>
      <w:r w:rsidR="007113FC">
        <w:rPr>
          <w:rFonts w:ascii="Arial" w:hAnsi="Arial" w:cs="Arial"/>
          <w:sz w:val="24"/>
          <w:szCs w:val="24"/>
        </w:rPr>
        <w:t>Ps</w:t>
      </w:r>
      <w:r w:rsidR="004A2E61">
        <w:rPr>
          <w:rFonts w:ascii="Arial" w:hAnsi="Arial" w:cs="Arial"/>
          <w:sz w:val="24"/>
          <w:szCs w:val="24"/>
        </w:rPr>
        <w:t>.</w:t>
      </w:r>
    </w:p>
    <w:p w:rsidR="001151FD" w:rsidRDefault="004A2E61" w:rsidP="00AB3DEA">
      <w:pPr>
        <w:jc w:val="both"/>
        <w:rPr>
          <w:rFonts w:ascii="Arial" w:hAnsi="Arial" w:cs="Arial"/>
          <w:sz w:val="24"/>
          <w:szCs w:val="24"/>
        </w:rPr>
      </w:pPr>
      <w:r>
        <w:rPr>
          <w:rFonts w:ascii="Arial" w:hAnsi="Arial" w:cs="Arial"/>
          <w:sz w:val="24"/>
          <w:szCs w:val="24"/>
        </w:rPr>
        <w:t xml:space="preserve">In cross-examination, </w:t>
      </w:r>
      <w:r w:rsidR="00707420">
        <w:rPr>
          <w:rFonts w:ascii="Arial" w:hAnsi="Arial" w:cs="Arial"/>
          <w:sz w:val="24"/>
          <w:szCs w:val="24"/>
        </w:rPr>
        <w:t xml:space="preserve">Mr </w:t>
      </w:r>
      <w:proofErr w:type="spellStart"/>
      <w:r w:rsidR="00707420">
        <w:rPr>
          <w:rFonts w:ascii="Arial" w:hAnsi="Arial" w:cs="Arial"/>
          <w:sz w:val="24"/>
          <w:szCs w:val="24"/>
        </w:rPr>
        <w:t>Keetharuth</w:t>
      </w:r>
      <w:proofErr w:type="spellEnd"/>
      <w:r w:rsidR="00707420">
        <w:rPr>
          <w:rFonts w:ascii="Arial" w:hAnsi="Arial" w:cs="Arial"/>
          <w:sz w:val="24"/>
          <w:szCs w:val="24"/>
        </w:rPr>
        <w:t xml:space="preserve"> stated that </w:t>
      </w:r>
      <w:r w:rsidR="00DB27B6">
        <w:rPr>
          <w:rFonts w:ascii="Arial" w:hAnsi="Arial" w:cs="Arial"/>
          <w:sz w:val="24"/>
          <w:szCs w:val="24"/>
        </w:rPr>
        <w:t>m</w:t>
      </w:r>
      <w:r w:rsidR="00707420">
        <w:rPr>
          <w:rFonts w:ascii="Arial" w:hAnsi="Arial" w:cs="Arial"/>
          <w:sz w:val="24"/>
          <w:szCs w:val="24"/>
        </w:rPr>
        <w:t xml:space="preserve">anagement found that the CSL project was the answer to correct part of the weakness identified by the </w:t>
      </w:r>
      <w:proofErr w:type="spellStart"/>
      <w:r w:rsidR="00707420">
        <w:rPr>
          <w:rFonts w:ascii="Arial" w:hAnsi="Arial" w:cs="Arial"/>
          <w:sz w:val="24"/>
          <w:szCs w:val="24"/>
        </w:rPr>
        <w:t>Skytrax</w:t>
      </w:r>
      <w:proofErr w:type="spellEnd"/>
      <w:r w:rsidR="00707420">
        <w:rPr>
          <w:rFonts w:ascii="Arial" w:hAnsi="Arial" w:cs="Arial"/>
          <w:sz w:val="24"/>
          <w:szCs w:val="24"/>
        </w:rPr>
        <w:t xml:space="preserve"> audit. </w:t>
      </w:r>
      <w:r w:rsidR="001B5E82">
        <w:rPr>
          <w:rFonts w:ascii="Arial" w:hAnsi="Arial" w:cs="Arial"/>
          <w:sz w:val="24"/>
          <w:szCs w:val="24"/>
        </w:rPr>
        <w:t xml:space="preserve"> </w:t>
      </w:r>
      <w:r w:rsidR="00707420">
        <w:rPr>
          <w:rFonts w:ascii="Arial" w:hAnsi="Arial" w:cs="Arial"/>
          <w:sz w:val="24"/>
          <w:szCs w:val="24"/>
        </w:rPr>
        <w:t xml:space="preserve">A </w:t>
      </w:r>
      <w:r w:rsidR="007113FC">
        <w:rPr>
          <w:rFonts w:ascii="Arial" w:hAnsi="Arial" w:cs="Arial"/>
          <w:sz w:val="24"/>
          <w:szCs w:val="24"/>
        </w:rPr>
        <w:t>M</w:t>
      </w:r>
      <w:r w:rsidR="00707420">
        <w:rPr>
          <w:rFonts w:ascii="Arial" w:hAnsi="Arial" w:cs="Arial"/>
          <w:sz w:val="24"/>
          <w:szCs w:val="24"/>
        </w:rPr>
        <w:t>alaysian</w:t>
      </w:r>
      <w:r w:rsidR="001B5E82">
        <w:rPr>
          <w:rFonts w:ascii="Arial" w:hAnsi="Arial" w:cs="Arial"/>
          <w:sz w:val="24"/>
          <w:szCs w:val="24"/>
        </w:rPr>
        <w:t xml:space="preserve"> </w:t>
      </w:r>
      <w:r w:rsidR="00707420">
        <w:rPr>
          <w:rFonts w:ascii="Arial" w:hAnsi="Arial" w:cs="Arial"/>
          <w:sz w:val="24"/>
          <w:szCs w:val="24"/>
        </w:rPr>
        <w:t xml:space="preserve">firm was engaged by Respondent for the selection process in the present case.  </w:t>
      </w:r>
      <w:r w:rsidR="00CB397D">
        <w:rPr>
          <w:rFonts w:ascii="Arial" w:hAnsi="Arial" w:cs="Arial"/>
          <w:sz w:val="24"/>
          <w:szCs w:val="24"/>
        </w:rPr>
        <w:t xml:space="preserve">Mr </w:t>
      </w:r>
      <w:proofErr w:type="spellStart"/>
      <w:r w:rsidR="00CB397D">
        <w:rPr>
          <w:rFonts w:ascii="Arial" w:hAnsi="Arial" w:cs="Arial"/>
          <w:sz w:val="24"/>
          <w:szCs w:val="24"/>
        </w:rPr>
        <w:t>Keetharuth</w:t>
      </w:r>
      <w:proofErr w:type="spellEnd"/>
      <w:r w:rsidR="00CB397D">
        <w:rPr>
          <w:rFonts w:ascii="Arial" w:hAnsi="Arial" w:cs="Arial"/>
          <w:sz w:val="24"/>
          <w:szCs w:val="24"/>
        </w:rPr>
        <w:t xml:space="preserve"> identified nine sets of documents </w:t>
      </w:r>
      <w:r w:rsidR="007113FC">
        <w:rPr>
          <w:rFonts w:ascii="Arial" w:hAnsi="Arial" w:cs="Arial"/>
          <w:sz w:val="24"/>
          <w:szCs w:val="24"/>
        </w:rPr>
        <w:t>pertaining</w:t>
      </w:r>
      <w:r w:rsidR="00CB397D">
        <w:rPr>
          <w:rFonts w:ascii="Arial" w:hAnsi="Arial" w:cs="Arial"/>
          <w:sz w:val="24"/>
          <w:szCs w:val="24"/>
        </w:rPr>
        <w:t xml:space="preserve"> to copies of </w:t>
      </w:r>
      <w:r w:rsidR="007113FC">
        <w:rPr>
          <w:rFonts w:ascii="Arial" w:hAnsi="Arial" w:cs="Arial"/>
          <w:sz w:val="24"/>
          <w:szCs w:val="24"/>
        </w:rPr>
        <w:t>l</w:t>
      </w:r>
      <w:r w:rsidR="00CB397D">
        <w:rPr>
          <w:rFonts w:ascii="Arial" w:hAnsi="Arial" w:cs="Arial"/>
          <w:sz w:val="24"/>
          <w:szCs w:val="24"/>
        </w:rPr>
        <w:t xml:space="preserve">etters of offer </w:t>
      </w:r>
      <w:r w:rsidR="006A4CD1">
        <w:rPr>
          <w:rFonts w:ascii="Arial" w:hAnsi="Arial" w:cs="Arial"/>
          <w:sz w:val="24"/>
          <w:szCs w:val="24"/>
        </w:rPr>
        <w:t xml:space="preserve">issued </w:t>
      </w:r>
      <w:r w:rsidR="00CB397D">
        <w:rPr>
          <w:rFonts w:ascii="Arial" w:hAnsi="Arial" w:cs="Arial"/>
          <w:sz w:val="24"/>
          <w:szCs w:val="24"/>
        </w:rPr>
        <w:t xml:space="preserve">and produced same (Docs N to N8).  He agreed that in the letters of offer addressed to the </w:t>
      </w:r>
      <w:r w:rsidR="006A4CD1">
        <w:rPr>
          <w:rFonts w:ascii="Arial" w:hAnsi="Arial" w:cs="Arial"/>
          <w:sz w:val="24"/>
          <w:szCs w:val="24"/>
        </w:rPr>
        <w:t>d</w:t>
      </w:r>
      <w:r w:rsidR="00CB397D">
        <w:rPr>
          <w:rFonts w:ascii="Arial" w:hAnsi="Arial" w:cs="Arial"/>
          <w:sz w:val="24"/>
          <w:szCs w:val="24"/>
        </w:rPr>
        <w:t xml:space="preserve">isputants there is no mention that the post may not be filled.  </w:t>
      </w:r>
      <w:r w:rsidR="005F6495">
        <w:rPr>
          <w:rFonts w:ascii="Arial" w:hAnsi="Arial" w:cs="Arial"/>
          <w:sz w:val="24"/>
          <w:szCs w:val="24"/>
        </w:rPr>
        <w:t xml:space="preserve">He however added that what is not cancelled is maintained.  Mr </w:t>
      </w:r>
      <w:proofErr w:type="spellStart"/>
      <w:r w:rsidR="005F6495">
        <w:rPr>
          <w:rFonts w:ascii="Arial" w:hAnsi="Arial" w:cs="Arial"/>
          <w:sz w:val="24"/>
          <w:szCs w:val="24"/>
        </w:rPr>
        <w:t>Keetharuth</w:t>
      </w:r>
      <w:proofErr w:type="spellEnd"/>
      <w:r w:rsidR="005F6495">
        <w:rPr>
          <w:rFonts w:ascii="Arial" w:hAnsi="Arial" w:cs="Arial"/>
          <w:sz w:val="24"/>
          <w:szCs w:val="24"/>
        </w:rPr>
        <w:t xml:space="preserve"> stated that an offer was made because they had decided to fill up the post.  He agreed that the Respondent may have created a legitimate expectation but he did not agree that Respondent had offered the </w:t>
      </w:r>
      <w:r w:rsidR="006A4CD1">
        <w:rPr>
          <w:rFonts w:ascii="Arial" w:hAnsi="Arial" w:cs="Arial"/>
          <w:sz w:val="24"/>
          <w:szCs w:val="24"/>
        </w:rPr>
        <w:t>d</w:t>
      </w:r>
      <w:r w:rsidR="005F6495">
        <w:rPr>
          <w:rFonts w:ascii="Arial" w:hAnsi="Arial" w:cs="Arial"/>
          <w:sz w:val="24"/>
          <w:szCs w:val="24"/>
        </w:rPr>
        <w:t xml:space="preserve">isputants a contract.  </w:t>
      </w:r>
      <w:r w:rsidR="00703BC0">
        <w:rPr>
          <w:rFonts w:ascii="Arial" w:hAnsi="Arial" w:cs="Arial"/>
          <w:sz w:val="24"/>
          <w:szCs w:val="24"/>
        </w:rPr>
        <w:t xml:space="preserve">He agreed that Disputant No 1 has </w:t>
      </w:r>
      <w:r w:rsidR="00703BC0">
        <w:rPr>
          <w:rFonts w:ascii="Arial" w:hAnsi="Arial" w:cs="Arial"/>
          <w:sz w:val="24"/>
          <w:szCs w:val="24"/>
        </w:rPr>
        <w:lastRenderedPageBreak/>
        <w:t xml:space="preserve">not yet signed a contract </w:t>
      </w:r>
      <w:r w:rsidR="00DB27B6">
        <w:rPr>
          <w:rFonts w:ascii="Arial" w:hAnsi="Arial" w:cs="Arial"/>
          <w:sz w:val="24"/>
          <w:szCs w:val="24"/>
        </w:rPr>
        <w:t>as</w:t>
      </w:r>
      <w:r w:rsidR="00703BC0">
        <w:rPr>
          <w:rFonts w:ascii="Arial" w:hAnsi="Arial" w:cs="Arial"/>
          <w:sz w:val="24"/>
          <w:szCs w:val="24"/>
        </w:rPr>
        <w:t xml:space="preserve"> SFP with Respondent but added that the latter has been doing the job.  </w:t>
      </w:r>
    </w:p>
    <w:p w:rsidR="0012026E" w:rsidRDefault="001151FD" w:rsidP="00AB3DEA">
      <w:pPr>
        <w:jc w:val="both"/>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Keetharuth</w:t>
      </w:r>
      <w:proofErr w:type="spellEnd"/>
      <w:r>
        <w:rPr>
          <w:rFonts w:ascii="Arial" w:hAnsi="Arial" w:cs="Arial"/>
          <w:sz w:val="24"/>
          <w:szCs w:val="24"/>
        </w:rPr>
        <w:t xml:space="preserve"> agreed that it was only in 2017 that the Disputants were informed that the post of CSL was abandoned altogether.  He was then referred to </w:t>
      </w:r>
      <w:r w:rsidR="00D0105F">
        <w:rPr>
          <w:rFonts w:ascii="Arial" w:hAnsi="Arial" w:cs="Arial"/>
          <w:sz w:val="24"/>
          <w:szCs w:val="24"/>
        </w:rPr>
        <w:t xml:space="preserve">alleged </w:t>
      </w:r>
      <w:r>
        <w:rPr>
          <w:rFonts w:ascii="Arial" w:hAnsi="Arial" w:cs="Arial"/>
          <w:sz w:val="24"/>
          <w:szCs w:val="24"/>
        </w:rPr>
        <w:t xml:space="preserve">appointments made in January and February 2016 at the Respondent which were announced by way of internal memo.  Mr </w:t>
      </w:r>
      <w:proofErr w:type="spellStart"/>
      <w:r>
        <w:rPr>
          <w:rFonts w:ascii="Arial" w:hAnsi="Arial" w:cs="Arial"/>
          <w:sz w:val="24"/>
          <w:szCs w:val="24"/>
        </w:rPr>
        <w:t>Keetharuth</w:t>
      </w:r>
      <w:proofErr w:type="spellEnd"/>
      <w:r w:rsidR="00703BC0">
        <w:rPr>
          <w:rFonts w:ascii="Arial" w:hAnsi="Arial" w:cs="Arial"/>
          <w:sz w:val="24"/>
          <w:szCs w:val="24"/>
        </w:rPr>
        <w:t xml:space="preserve"> </w:t>
      </w:r>
      <w:r>
        <w:rPr>
          <w:rFonts w:ascii="Arial" w:hAnsi="Arial" w:cs="Arial"/>
          <w:sz w:val="24"/>
          <w:szCs w:val="24"/>
        </w:rPr>
        <w:t xml:space="preserve">stated that since the </w:t>
      </w:r>
      <w:r w:rsidR="00D0105F">
        <w:rPr>
          <w:rFonts w:ascii="Arial" w:hAnsi="Arial" w:cs="Arial"/>
          <w:sz w:val="24"/>
          <w:szCs w:val="24"/>
        </w:rPr>
        <w:t>d</w:t>
      </w:r>
      <w:r>
        <w:rPr>
          <w:rFonts w:ascii="Arial" w:hAnsi="Arial" w:cs="Arial"/>
          <w:sz w:val="24"/>
          <w:szCs w:val="24"/>
        </w:rPr>
        <w:t xml:space="preserve">isputants </w:t>
      </w:r>
      <w:r w:rsidR="00D0105F">
        <w:rPr>
          <w:rFonts w:ascii="Arial" w:hAnsi="Arial" w:cs="Arial"/>
          <w:sz w:val="24"/>
          <w:szCs w:val="24"/>
        </w:rPr>
        <w:t>had</w:t>
      </w:r>
      <w:r>
        <w:rPr>
          <w:rFonts w:ascii="Arial" w:hAnsi="Arial" w:cs="Arial"/>
          <w:sz w:val="24"/>
          <w:szCs w:val="24"/>
        </w:rPr>
        <w:t xml:space="preserve"> not </w:t>
      </w:r>
      <w:r w:rsidR="00D0105F">
        <w:rPr>
          <w:rFonts w:ascii="Arial" w:hAnsi="Arial" w:cs="Arial"/>
          <w:sz w:val="24"/>
          <w:szCs w:val="24"/>
        </w:rPr>
        <w:t xml:space="preserve">been </w:t>
      </w:r>
      <w:r>
        <w:rPr>
          <w:rFonts w:ascii="Arial" w:hAnsi="Arial" w:cs="Arial"/>
          <w:sz w:val="24"/>
          <w:szCs w:val="24"/>
        </w:rPr>
        <w:t xml:space="preserve">trained, </w:t>
      </w:r>
      <w:r w:rsidR="00CF0666">
        <w:rPr>
          <w:rFonts w:ascii="Arial" w:hAnsi="Arial" w:cs="Arial"/>
          <w:sz w:val="24"/>
          <w:szCs w:val="24"/>
        </w:rPr>
        <w:t xml:space="preserve">were not performing the job of CSL and </w:t>
      </w:r>
      <w:r w:rsidR="00D0105F">
        <w:rPr>
          <w:rFonts w:ascii="Arial" w:hAnsi="Arial" w:cs="Arial"/>
          <w:sz w:val="24"/>
          <w:szCs w:val="24"/>
        </w:rPr>
        <w:t xml:space="preserve">in </w:t>
      </w:r>
      <w:r>
        <w:rPr>
          <w:rFonts w:ascii="Arial" w:hAnsi="Arial" w:cs="Arial"/>
          <w:sz w:val="24"/>
          <w:szCs w:val="24"/>
        </w:rPr>
        <w:t>the</w:t>
      </w:r>
      <w:r w:rsidR="00D0105F">
        <w:rPr>
          <w:rFonts w:ascii="Arial" w:hAnsi="Arial" w:cs="Arial"/>
          <w:sz w:val="24"/>
          <w:szCs w:val="24"/>
        </w:rPr>
        <w:t xml:space="preserve"> absence of any</w:t>
      </w:r>
      <w:r>
        <w:rPr>
          <w:rFonts w:ascii="Arial" w:hAnsi="Arial" w:cs="Arial"/>
          <w:sz w:val="24"/>
          <w:szCs w:val="24"/>
        </w:rPr>
        <w:t xml:space="preserve"> set up for office work to be carried out</w:t>
      </w:r>
      <w:r w:rsidR="00CF0666">
        <w:rPr>
          <w:rFonts w:ascii="Arial" w:hAnsi="Arial" w:cs="Arial"/>
          <w:sz w:val="24"/>
          <w:szCs w:val="24"/>
        </w:rPr>
        <w:t>,</w:t>
      </w:r>
      <w:r>
        <w:rPr>
          <w:rFonts w:ascii="Arial" w:hAnsi="Arial" w:cs="Arial"/>
          <w:sz w:val="24"/>
          <w:szCs w:val="24"/>
        </w:rPr>
        <w:t xml:space="preserve"> the </w:t>
      </w:r>
      <w:r w:rsidR="00D0105F">
        <w:rPr>
          <w:rFonts w:ascii="Arial" w:hAnsi="Arial" w:cs="Arial"/>
          <w:sz w:val="24"/>
          <w:szCs w:val="24"/>
        </w:rPr>
        <w:t>d</w:t>
      </w:r>
      <w:r>
        <w:rPr>
          <w:rFonts w:ascii="Arial" w:hAnsi="Arial" w:cs="Arial"/>
          <w:sz w:val="24"/>
          <w:szCs w:val="24"/>
        </w:rPr>
        <w:t xml:space="preserve">isputants did not have a contract </w:t>
      </w:r>
      <w:r w:rsidR="00D0105F">
        <w:rPr>
          <w:rFonts w:ascii="Arial" w:hAnsi="Arial" w:cs="Arial"/>
          <w:sz w:val="24"/>
          <w:szCs w:val="24"/>
        </w:rPr>
        <w:t xml:space="preserve">to work </w:t>
      </w:r>
      <w:r>
        <w:rPr>
          <w:rFonts w:ascii="Arial" w:hAnsi="Arial" w:cs="Arial"/>
          <w:sz w:val="24"/>
          <w:szCs w:val="24"/>
        </w:rPr>
        <w:t>as CSL with Respondent.  He</w:t>
      </w:r>
      <w:r w:rsidR="00085C61">
        <w:rPr>
          <w:rFonts w:ascii="Arial" w:hAnsi="Arial" w:cs="Arial"/>
          <w:sz w:val="24"/>
          <w:szCs w:val="24"/>
        </w:rPr>
        <w:t>,</w:t>
      </w:r>
      <w:r>
        <w:rPr>
          <w:rFonts w:ascii="Arial" w:hAnsi="Arial" w:cs="Arial"/>
          <w:sz w:val="24"/>
          <w:szCs w:val="24"/>
        </w:rPr>
        <w:t xml:space="preserve"> however</w:t>
      </w:r>
      <w:r w:rsidR="00085C61">
        <w:rPr>
          <w:rFonts w:ascii="Arial" w:hAnsi="Arial" w:cs="Arial"/>
          <w:sz w:val="24"/>
          <w:szCs w:val="24"/>
        </w:rPr>
        <w:t>,</w:t>
      </w:r>
      <w:r>
        <w:rPr>
          <w:rFonts w:ascii="Arial" w:hAnsi="Arial" w:cs="Arial"/>
          <w:sz w:val="24"/>
          <w:szCs w:val="24"/>
        </w:rPr>
        <w:t xml:space="preserve"> agreed that all the </w:t>
      </w:r>
      <w:r w:rsidR="00D0105F">
        <w:rPr>
          <w:rFonts w:ascii="Arial" w:hAnsi="Arial" w:cs="Arial"/>
          <w:sz w:val="24"/>
          <w:szCs w:val="24"/>
        </w:rPr>
        <w:t>d</w:t>
      </w:r>
      <w:r>
        <w:rPr>
          <w:rFonts w:ascii="Arial" w:hAnsi="Arial" w:cs="Arial"/>
          <w:sz w:val="24"/>
          <w:szCs w:val="24"/>
        </w:rPr>
        <w:t>isputants had accepted the offers made to them within the deadline imparted to them in the said letters.</w:t>
      </w:r>
      <w:r w:rsidR="0012026E">
        <w:rPr>
          <w:rFonts w:ascii="Arial" w:hAnsi="Arial" w:cs="Arial"/>
          <w:sz w:val="24"/>
          <w:szCs w:val="24"/>
        </w:rPr>
        <w:t xml:space="preserve">  He also produced certified copies of </w:t>
      </w:r>
      <w:r w:rsidR="00004163">
        <w:rPr>
          <w:rFonts w:ascii="Arial" w:hAnsi="Arial" w:cs="Arial"/>
          <w:sz w:val="24"/>
          <w:szCs w:val="24"/>
        </w:rPr>
        <w:t xml:space="preserve">extracts of </w:t>
      </w:r>
      <w:r w:rsidR="00D0105F">
        <w:rPr>
          <w:rFonts w:ascii="Arial" w:hAnsi="Arial" w:cs="Arial"/>
          <w:sz w:val="24"/>
          <w:szCs w:val="24"/>
        </w:rPr>
        <w:t xml:space="preserve">the </w:t>
      </w:r>
      <w:r w:rsidR="0012026E">
        <w:rPr>
          <w:rFonts w:ascii="Arial" w:hAnsi="Arial" w:cs="Arial"/>
          <w:sz w:val="24"/>
          <w:szCs w:val="24"/>
        </w:rPr>
        <w:t xml:space="preserve">relevant Board resolutions of 20 March 2015 and 25 March 2015 (Docs O and P).  </w:t>
      </w:r>
    </w:p>
    <w:p w:rsidR="00B13967" w:rsidRDefault="0012026E" w:rsidP="00AB3DEA">
      <w:pPr>
        <w:jc w:val="both"/>
        <w:rPr>
          <w:rFonts w:ascii="Arial" w:hAnsi="Arial" w:cs="Arial"/>
          <w:sz w:val="24"/>
          <w:szCs w:val="24"/>
        </w:rPr>
      </w:pPr>
      <w:r>
        <w:rPr>
          <w:rFonts w:ascii="Arial" w:hAnsi="Arial" w:cs="Arial"/>
          <w:sz w:val="24"/>
          <w:szCs w:val="24"/>
        </w:rPr>
        <w:t>The Tribunal has examined</w:t>
      </w:r>
      <w:r w:rsidR="00935139">
        <w:rPr>
          <w:rFonts w:ascii="Arial" w:hAnsi="Arial" w:cs="Arial"/>
          <w:sz w:val="24"/>
          <w:szCs w:val="24"/>
        </w:rPr>
        <w:t xml:space="preserve"> </w:t>
      </w:r>
      <w:r>
        <w:rPr>
          <w:rFonts w:ascii="Arial" w:hAnsi="Arial" w:cs="Arial"/>
          <w:sz w:val="24"/>
          <w:szCs w:val="24"/>
        </w:rPr>
        <w:t xml:space="preserve">all the evidence adduced and the submissions made by Counsel on either side.  </w:t>
      </w:r>
      <w:r w:rsidR="00B13967">
        <w:rPr>
          <w:rFonts w:ascii="Arial" w:hAnsi="Arial" w:cs="Arial"/>
          <w:sz w:val="24"/>
          <w:szCs w:val="24"/>
        </w:rPr>
        <w:t>The crux of the matter is the letter of offer dated 24 March 2015 (in all the cases) from the Respondent and we will reproduce the said letter in its entirety.  The letter of offer was identical in all the cases except obviously in relation to the names of the addressees and the salary offered in each particular case.  The letter read as follows:</w:t>
      </w:r>
    </w:p>
    <w:p w:rsidR="00282C66" w:rsidRPr="00282C66" w:rsidRDefault="00282C66" w:rsidP="00282C66">
      <w:pPr>
        <w:pStyle w:val="NoSpacing"/>
        <w:jc w:val="both"/>
        <w:rPr>
          <w:rFonts w:ascii="Times New Roman" w:hAnsi="Times New Roman" w:cs="Times New Roman"/>
          <w:i/>
          <w:sz w:val="24"/>
          <w:szCs w:val="24"/>
        </w:rPr>
      </w:pPr>
      <w:r w:rsidRPr="00282C66">
        <w:rPr>
          <w:rFonts w:ascii="Times New Roman" w:hAnsi="Times New Roman" w:cs="Times New Roman"/>
          <w:i/>
          <w:sz w:val="24"/>
          <w:szCs w:val="24"/>
        </w:rPr>
        <w:t>24 March 2015</w:t>
      </w:r>
    </w:p>
    <w:p w:rsidR="00282C66" w:rsidRPr="00282C66" w:rsidRDefault="00282C66" w:rsidP="00282C66">
      <w:pPr>
        <w:pStyle w:val="NoSpacing"/>
        <w:jc w:val="both"/>
        <w:rPr>
          <w:rFonts w:ascii="Times New Roman" w:hAnsi="Times New Roman" w:cs="Times New Roman"/>
          <w:i/>
          <w:sz w:val="24"/>
          <w:szCs w:val="24"/>
        </w:rPr>
      </w:pPr>
    </w:p>
    <w:p w:rsidR="00282C66" w:rsidRPr="00282C66" w:rsidRDefault="00282C66" w:rsidP="00282C66">
      <w:pPr>
        <w:pStyle w:val="NoSpacing"/>
        <w:jc w:val="both"/>
        <w:rPr>
          <w:rFonts w:ascii="Times New Roman" w:hAnsi="Times New Roman" w:cs="Times New Roman"/>
          <w:i/>
          <w:sz w:val="24"/>
          <w:szCs w:val="24"/>
        </w:rPr>
      </w:pPr>
    </w:p>
    <w:p w:rsidR="00282C66" w:rsidRPr="00282C66" w:rsidRDefault="00282C66" w:rsidP="00282C66">
      <w:pPr>
        <w:pStyle w:val="NoSpacing"/>
        <w:jc w:val="both"/>
        <w:rPr>
          <w:rFonts w:ascii="Times New Roman" w:hAnsi="Times New Roman" w:cs="Times New Roman"/>
          <w:i/>
          <w:sz w:val="24"/>
          <w:szCs w:val="24"/>
        </w:rPr>
      </w:pPr>
    </w:p>
    <w:p w:rsidR="00282C66" w:rsidRPr="00282C66" w:rsidRDefault="00282C66" w:rsidP="00282C66">
      <w:pPr>
        <w:pStyle w:val="NoSpacing"/>
        <w:jc w:val="both"/>
        <w:rPr>
          <w:rFonts w:ascii="Times New Roman" w:hAnsi="Times New Roman" w:cs="Times New Roman"/>
          <w:i/>
          <w:sz w:val="24"/>
          <w:szCs w:val="24"/>
        </w:rPr>
      </w:pPr>
      <w:r w:rsidRPr="00282C66">
        <w:rPr>
          <w:rFonts w:ascii="Times New Roman" w:hAnsi="Times New Roman" w:cs="Times New Roman"/>
          <w:i/>
          <w:sz w:val="24"/>
          <w:szCs w:val="24"/>
        </w:rPr>
        <w:t xml:space="preserve">Mr. </w:t>
      </w:r>
      <w:r w:rsidR="00CF0666">
        <w:rPr>
          <w:rFonts w:ascii="Times New Roman" w:hAnsi="Times New Roman" w:cs="Times New Roman"/>
          <w:i/>
          <w:sz w:val="24"/>
          <w:szCs w:val="24"/>
        </w:rPr>
        <w:t>…</w:t>
      </w:r>
    </w:p>
    <w:p w:rsidR="00282C66" w:rsidRPr="00282C66" w:rsidRDefault="00282C66" w:rsidP="00282C66">
      <w:pPr>
        <w:pStyle w:val="NoSpacing"/>
        <w:jc w:val="both"/>
        <w:rPr>
          <w:rFonts w:ascii="Times New Roman" w:hAnsi="Times New Roman" w:cs="Times New Roman"/>
          <w:i/>
          <w:sz w:val="24"/>
          <w:szCs w:val="24"/>
        </w:rPr>
      </w:pPr>
      <w:proofErr w:type="gramStart"/>
      <w:r w:rsidRPr="00282C66">
        <w:rPr>
          <w:rFonts w:ascii="Times New Roman" w:hAnsi="Times New Roman" w:cs="Times New Roman"/>
          <w:i/>
          <w:sz w:val="24"/>
          <w:szCs w:val="24"/>
        </w:rPr>
        <w:t>c/o</w:t>
      </w:r>
      <w:proofErr w:type="gramEnd"/>
      <w:r w:rsidRPr="00282C66">
        <w:rPr>
          <w:rFonts w:ascii="Times New Roman" w:hAnsi="Times New Roman" w:cs="Times New Roman"/>
          <w:i/>
          <w:sz w:val="24"/>
          <w:szCs w:val="24"/>
        </w:rPr>
        <w:t xml:space="preserve"> Cabin Operations Department</w:t>
      </w:r>
    </w:p>
    <w:p w:rsidR="00282C66" w:rsidRPr="00282C66" w:rsidRDefault="00282C66" w:rsidP="00282C66">
      <w:pPr>
        <w:pStyle w:val="NoSpacing"/>
        <w:jc w:val="both"/>
        <w:rPr>
          <w:rFonts w:ascii="Times New Roman" w:hAnsi="Times New Roman" w:cs="Times New Roman"/>
          <w:i/>
          <w:sz w:val="24"/>
          <w:szCs w:val="24"/>
        </w:rPr>
      </w:pPr>
      <w:r w:rsidRPr="00282C66">
        <w:rPr>
          <w:rFonts w:ascii="Times New Roman" w:hAnsi="Times New Roman" w:cs="Times New Roman"/>
          <w:i/>
          <w:sz w:val="24"/>
          <w:szCs w:val="24"/>
        </w:rPr>
        <w:t>SSR International Airport</w:t>
      </w:r>
    </w:p>
    <w:p w:rsidR="00282C66" w:rsidRPr="00282C66" w:rsidRDefault="00282C66" w:rsidP="00282C66">
      <w:pPr>
        <w:pStyle w:val="NoSpacing"/>
        <w:jc w:val="both"/>
        <w:rPr>
          <w:rFonts w:ascii="Times New Roman" w:hAnsi="Times New Roman" w:cs="Times New Roman"/>
          <w:i/>
          <w:sz w:val="24"/>
          <w:szCs w:val="24"/>
        </w:rPr>
      </w:pPr>
    </w:p>
    <w:p w:rsidR="00282C66" w:rsidRPr="00282C66" w:rsidRDefault="00282C66" w:rsidP="00282C66">
      <w:pPr>
        <w:pStyle w:val="NoSpacing"/>
        <w:jc w:val="both"/>
        <w:rPr>
          <w:rFonts w:ascii="Times New Roman" w:hAnsi="Times New Roman" w:cs="Times New Roman"/>
          <w:i/>
          <w:sz w:val="24"/>
          <w:szCs w:val="24"/>
        </w:rPr>
      </w:pPr>
    </w:p>
    <w:p w:rsidR="00282C66" w:rsidRPr="00282C66" w:rsidRDefault="00282C66" w:rsidP="00282C66">
      <w:pPr>
        <w:pStyle w:val="NoSpacing"/>
        <w:jc w:val="both"/>
        <w:rPr>
          <w:rFonts w:ascii="Times New Roman" w:hAnsi="Times New Roman" w:cs="Times New Roman"/>
          <w:i/>
          <w:sz w:val="24"/>
          <w:szCs w:val="24"/>
        </w:rPr>
      </w:pPr>
      <w:r w:rsidRPr="00282C66">
        <w:rPr>
          <w:rFonts w:ascii="Times New Roman" w:hAnsi="Times New Roman" w:cs="Times New Roman"/>
          <w:i/>
          <w:sz w:val="24"/>
          <w:szCs w:val="24"/>
        </w:rPr>
        <w:t>Sir,</w:t>
      </w:r>
    </w:p>
    <w:p w:rsidR="00282C66" w:rsidRPr="00282C66" w:rsidRDefault="00282C66" w:rsidP="00282C66">
      <w:pPr>
        <w:pStyle w:val="NoSpacing"/>
        <w:jc w:val="both"/>
        <w:rPr>
          <w:rFonts w:ascii="Times New Roman" w:hAnsi="Times New Roman" w:cs="Times New Roman"/>
          <w:i/>
          <w:sz w:val="24"/>
          <w:szCs w:val="24"/>
        </w:rPr>
      </w:pPr>
    </w:p>
    <w:p w:rsidR="00282C66" w:rsidRPr="00282C66" w:rsidRDefault="00282C66" w:rsidP="00282C66">
      <w:pPr>
        <w:pStyle w:val="NoSpacing"/>
        <w:jc w:val="center"/>
        <w:rPr>
          <w:rFonts w:ascii="Times New Roman" w:hAnsi="Times New Roman" w:cs="Times New Roman"/>
          <w:i/>
          <w:sz w:val="24"/>
          <w:szCs w:val="24"/>
          <w:u w:val="single"/>
        </w:rPr>
      </w:pPr>
      <w:r w:rsidRPr="00282C66">
        <w:rPr>
          <w:rFonts w:ascii="Times New Roman" w:hAnsi="Times New Roman" w:cs="Times New Roman"/>
          <w:i/>
          <w:sz w:val="24"/>
          <w:szCs w:val="24"/>
          <w:u w:val="single"/>
        </w:rPr>
        <w:t>Position of Crew Service Leader – Cabin Operations</w:t>
      </w:r>
    </w:p>
    <w:p w:rsidR="00282C66" w:rsidRPr="00282C66" w:rsidRDefault="00282C66" w:rsidP="00282C66">
      <w:pPr>
        <w:pStyle w:val="NoSpacing"/>
        <w:jc w:val="center"/>
        <w:rPr>
          <w:rFonts w:ascii="Times New Roman" w:hAnsi="Times New Roman" w:cs="Times New Roman"/>
          <w:i/>
          <w:sz w:val="24"/>
          <w:szCs w:val="24"/>
          <w:u w:val="single"/>
        </w:rPr>
      </w:pPr>
    </w:p>
    <w:p w:rsidR="00282C66" w:rsidRPr="00282C66" w:rsidRDefault="00282C66" w:rsidP="00282C66">
      <w:pPr>
        <w:pStyle w:val="NoSpacing"/>
        <w:jc w:val="both"/>
        <w:rPr>
          <w:rFonts w:ascii="Times New Roman" w:hAnsi="Times New Roman" w:cs="Times New Roman"/>
          <w:i/>
          <w:sz w:val="24"/>
          <w:szCs w:val="24"/>
        </w:rPr>
      </w:pPr>
    </w:p>
    <w:p w:rsidR="00282C66" w:rsidRPr="00282C66" w:rsidRDefault="00282C66" w:rsidP="00282C66">
      <w:pPr>
        <w:pStyle w:val="NoSpacing"/>
        <w:jc w:val="both"/>
        <w:rPr>
          <w:rFonts w:ascii="Times New Roman" w:hAnsi="Times New Roman" w:cs="Times New Roman"/>
          <w:i/>
          <w:sz w:val="24"/>
          <w:szCs w:val="24"/>
        </w:rPr>
      </w:pPr>
      <w:r w:rsidRPr="00282C66">
        <w:rPr>
          <w:rFonts w:ascii="Times New Roman" w:hAnsi="Times New Roman" w:cs="Times New Roman"/>
          <w:i/>
          <w:sz w:val="24"/>
          <w:szCs w:val="24"/>
        </w:rPr>
        <w:t>Following your application and participation in the selection exercise for the position of Crew Service Leader in the Cabin Operations Department, Management is pleased to inform you that you have been found suitable for the above position.</w:t>
      </w:r>
    </w:p>
    <w:p w:rsidR="00282C66" w:rsidRPr="00282C66" w:rsidRDefault="00282C66" w:rsidP="00282C66">
      <w:pPr>
        <w:pStyle w:val="NoSpacing"/>
        <w:jc w:val="both"/>
        <w:rPr>
          <w:rFonts w:ascii="Times New Roman" w:hAnsi="Times New Roman" w:cs="Times New Roman"/>
          <w:i/>
          <w:sz w:val="24"/>
          <w:szCs w:val="24"/>
        </w:rPr>
      </w:pPr>
    </w:p>
    <w:p w:rsidR="00282C66" w:rsidRPr="00282C66" w:rsidRDefault="00282C66" w:rsidP="00282C66">
      <w:pPr>
        <w:pStyle w:val="NoSpacing"/>
        <w:jc w:val="both"/>
        <w:rPr>
          <w:rFonts w:ascii="Times New Roman" w:hAnsi="Times New Roman" w:cs="Times New Roman"/>
          <w:i/>
          <w:sz w:val="24"/>
          <w:szCs w:val="24"/>
        </w:rPr>
      </w:pPr>
      <w:r w:rsidRPr="00282C66">
        <w:rPr>
          <w:rFonts w:ascii="Times New Roman" w:hAnsi="Times New Roman" w:cs="Times New Roman"/>
          <w:i/>
          <w:sz w:val="24"/>
          <w:szCs w:val="24"/>
        </w:rPr>
        <w:t>We are accordingly writing to offer you employment as Crew Service Leader on a probation basis for a period of six months.  Confirmation in your new position will be subject to satisfactory conduct and performance during the probation period.  In the event of unsatisfactory performance and conduct, your six months’ probation period may be extended for a further 3 months period.</w:t>
      </w:r>
    </w:p>
    <w:p w:rsidR="00282C66" w:rsidRPr="00282C66" w:rsidRDefault="00282C66" w:rsidP="00282C66">
      <w:pPr>
        <w:pStyle w:val="NoSpacing"/>
        <w:jc w:val="both"/>
        <w:rPr>
          <w:rFonts w:ascii="Times New Roman" w:hAnsi="Times New Roman" w:cs="Times New Roman"/>
          <w:i/>
          <w:sz w:val="24"/>
          <w:szCs w:val="24"/>
        </w:rPr>
      </w:pPr>
    </w:p>
    <w:p w:rsidR="00282C66" w:rsidRPr="00282C66" w:rsidRDefault="00282C66" w:rsidP="00282C66">
      <w:pPr>
        <w:pStyle w:val="NoSpacing"/>
        <w:jc w:val="both"/>
        <w:rPr>
          <w:rFonts w:ascii="Times New Roman" w:hAnsi="Times New Roman" w:cs="Times New Roman"/>
          <w:i/>
          <w:sz w:val="24"/>
          <w:szCs w:val="24"/>
        </w:rPr>
      </w:pPr>
      <w:r w:rsidRPr="00282C66">
        <w:rPr>
          <w:rFonts w:ascii="Times New Roman" w:hAnsi="Times New Roman" w:cs="Times New Roman"/>
          <w:i/>
          <w:sz w:val="24"/>
          <w:szCs w:val="24"/>
        </w:rPr>
        <w:lastRenderedPageBreak/>
        <w:t>Your movement from your current position to the one of Crew Service Leader will be with effect from 01 July 2015.</w:t>
      </w:r>
    </w:p>
    <w:p w:rsidR="00282C66" w:rsidRPr="00282C66" w:rsidRDefault="00282C66" w:rsidP="00282C66">
      <w:pPr>
        <w:pStyle w:val="NoSpacing"/>
        <w:jc w:val="both"/>
        <w:rPr>
          <w:rFonts w:ascii="Times New Roman" w:hAnsi="Times New Roman" w:cs="Times New Roman"/>
          <w:i/>
          <w:sz w:val="24"/>
          <w:szCs w:val="24"/>
        </w:rPr>
      </w:pPr>
    </w:p>
    <w:p w:rsidR="00282C66" w:rsidRPr="00282C66" w:rsidRDefault="00282C66" w:rsidP="00282C66">
      <w:pPr>
        <w:pStyle w:val="NoSpacing"/>
        <w:jc w:val="both"/>
        <w:rPr>
          <w:rFonts w:ascii="Times New Roman" w:hAnsi="Times New Roman" w:cs="Times New Roman"/>
          <w:i/>
          <w:sz w:val="24"/>
          <w:szCs w:val="24"/>
        </w:rPr>
      </w:pPr>
      <w:r w:rsidRPr="00282C66">
        <w:rPr>
          <w:rFonts w:ascii="Times New Roman" w:hAnsi="Times New Roman" w:cs="Times New Roman"/>
          <w:i/>
          <w:sz w:val="24"/>
          <w:szCs w:val="24"/>
        </w:rPr>
        <w:t>The conditions applicable to this position are as follows:</w:t>
      </w:r>
    </w:p>
    <w:p w:rsidR="00282C66" w:rsidRPr="00282C66" w:rsidRDefault="00282C66" w:rsidP="00282C66">
      <w:pPr>
        <w:pStyle w:val="NoSpacing"/>
        <w:jc w:val="both"/>
        <w:rPr>
          <w:rFonts w:ascii="Times New Roman" w:hAnsi="Times New Roman" w:cs="Times New Roman"/>
          <w:i/>
          <w:sz w:val="24"/>
          <w:szCs w:val="24"/>
        </w:rPr>
      </w:pPr>
    </w:p>
    <w:p w:rsidR="00282C66" w:rsidRPr="00282C66" w:rsidRDefault="00282C66" w:rsidP="00282C66">
      <w:pPr>
        <w:pStyle w:val="NoSpacing"/>
        <w:numPr>
          <w:ilvl w:val="0"/>
          <w:numId w:val="4"/>
        </w:numPr>
        <w:ind w:hanging="720"/>
        <w:jc w:val="both"/>
        <w:rPr>
          <w:rFonts w:ascii="Times New Roman" w:hAnsi="Times New Roman" w:cs="Times New Roman"/>
          <w:i/>
          <w:sz w:val="24"/>
          <w:szCs w:val="24"/>
        </w:rPr>
      </w:pPr>
      <w:r w:rsidRPr="00282C66">
        <w:rPr>
          <w:rFonts w:ascii="Times New Roman" w:hAnsi="Times New Roman" w:cs="Times New Roman"/>
          <w:i/>
          <w:sz w:val="24"/>
          <w:szCs w:val="24"/>
        </w:rPr>
        <w:t xml:space="preserve">You will be paid a basic salary of Rs ……..  </w:t>
      </w:r>
      <w:proofErr w:type="gramStart"/>
      <w:r w:rsidRPr="00282C66">
        <w:rPr>
          <w:rFonts w:ascii="Times New Roman" w:hAnsi="Times New Roman" w:cs="Times New Roman"/>
          <w:i/>
          <w:sz w:val="24"/>
          <w:szCs w:val="24"/>
        </w:rPr>
        <w:t>on</w:t>
      </w:r>
      <w:proofErr w:type="gramEnd"/>
      <w:r w:rsidRPr="00282C66">
        <w:rPr>
          <w:rFonts w:ascii="Times New Roman" w:hAnsi="Times New Roman" w:cs="Times New Roman"/>
          <w:i/>
          <w:sz w:val="24"/>
          <w:szCs w:val="24"/>
        </w:rPr>
        <w:t xml:space="preserve"> the MCL scale.  The salary will be adjusted when computing annual increment effective 01 April 2015, should the annual increment be payable.</w:t>
      </w:r>
    </w:p>
    <w:p w:rsidR="00282C66" w:rsidRPr="00282C66" w:rsidRDefault="00282C66" w:rsidP="00282C66">
      <w:pPr>
        <w:pStyle w:val="NoSpacing"/>
        <w:ind w:left="360"/>
        <w:jc w:val="both"/>
        <w:rPr>
          <w:rFonts w:ascii="Times New Roman" w:hAnsi="Times New Roman" w:cs="Times New Roman"/>
          <w:i/>
          <w:sz w:val="24"/>
          <w:szCs w:val="24"/>
        </w:rPr>
      </w:pPr>
    </w:p>
    <w:p w:rsidR="00282C66" w:rsidRPr="00282C66" w:rsidRDefault="00282C66" w:rsidP="00282C66">
      <w:pPr>
        <w:pStyle w:val="NoSpacing"/>
        <w:numPr>
          <w:ilvl w:val="0"/>
          <w:numId w:val="4"/>
        </w:numPr>
        <w:ind w:hanging="720"/>
        <w:jc w:val="both"/>
        <w:rPr>
          <w:rFonts w:ascii="Times New Roman" w:hAnsi="Times New Roman" w:cs="Times New Roman"/>
          <w:i/>
          <w:sz w:val="24"/>
          <w:szCs w:val="24"/>
        </w:rPr>
      </w:pPr>
      <w:proofErr w:type="gramStart"/>
      <w:r w:rsidRPr="00282C66">
        <w:rPr>
          <w:rFonts w:ascii="Times New Roman" w:hAnsi="Times New Roman" w:cs="Times New Roman"/>
          <w:i/>
          <w:sz w:val="24"/>
          <w:szCs w:val="24"/>
        </w:rPr>
        <w:t>A</w:t>
      </w:r>
      <w:proofErr w:type="gramEnd"/>
      <w:r w:rsidRPr="00282C66">
        <w:rPr>
          <w:rFonts w:ascii="Times New Roman" w:hAnsi="Times New Roman" w:cs="Times New Roman"/>
          <w:i/>
          <w:sz w:val="24"/>
          <w:szCs w:val="24"/>
        </w:rPr>
        <w:t xml:space="preserve"> Rs5000/- monthly allowance will be payable for office duties.</w:t>
      </w:r>
    </w:p>
    <w:p w:rsidR="00282C66" w:rsidRPr="00282C66" w:rsidRDefault="00282C66" w:rsidP="00282C66">
      <w:pPr>
        <w:pStyle w:val="ListParagraph"/>
        <w:jc w:val="both"/>
        <w:rPr>
          <w:rFonts w:ascii="Times New Roman" w:hAnsi="Times New Roman" w:cs="Times New Roman"/>
          <w:i/>
          <w:sz w:val="24"/>
          <w:szCs w:val="24"/>
        </w:rPr>
      </w:pPr>
    </w:p>
    <w:p w:rsidR="00282C66" w:rsidRPr="00282C66" w:rsidRDefault="00282C66" w:rsidP="00282C66">
      <w:pPr>
        <w:pStyle w:val="NoSpacing"/>
        <w:numPr>
          <w:ilvl w:val="0"/>
          <w:numId w:val="4"/>
        </w:numPr>
        <w:ind w:hanging="720"/>
        <w:jc w:val="both"/>
        <w:rPr>
          <w:rFonts w:ascii="Times New Roman" w:hAnsi="Times New Roman" w:cs="Times New Roman"/>
          <w:i/>
          <w:sz w:val="24"/>
          <w:szCs w:val="24"/>
        </w:rPr>
      </w:pPr>
      <w:r w:rsidRPr="00282C66">
        <w:rPr>
          <w:rFonts w:ascii="Times New Roman" w:hAnsi="Times New Roman" w:cs="Times New Roman"/>
          <w:i/>
          <w:sz w:val="24"/>
          <w:szCs w:val="24"/>
        </w:rPr>
        <w:t>Prorated fuel and maintenance allowances for attending office duties should you commute by your own means of transport.</w:t>
      </w:r>
    </w:p>
    <w:p w:rsidR="00282C66" w:rsidRPr="00282C66" w:rsidRDefault="00282C66" w:rsidP="00282C66">
      <w:pPr>
        <w:pStyle w:val="ListParagraph"/>
        <w:jc w:val="both"/>
        <w:rPr>
          <w:rFonts w:ascii="Times New Roman" w:hAnsi="Times New Roman" w:cs="Times New Roman"/>
          <w:i/>
          <w:sz w:val="24"/>
          <w:szCs w:val="24"/>
        </w:rPr>
      </w:pPr>
    </w:p>
    <w:p w:rsidR="00282C66" w:rsidRPr="00282C66" w:rsidRDefault="00282C66" w:rsidP="00282C66">
      <w:pPr>
        <w:pStyle w:val="NoSpacing"/>
        <w:jc w:val="both"/>
        <w:rPr>
          <w:rFonts w:ascii="Times New Roman" w:hAnsi="Times New Roman" w:cs="Times New Roman"/>
          <w:i/>
          <w:sz w:val="24"/>
          <w:szCs w:val="24"/>
        </w:rPr>
      </w:pPr>
      <w:r w:rsidRPr="00282C66">
        <w:rPr>
          <w:rFonts w:ascii="Times New Roman" w:hAnsi="Times New Roman" w:cs="Times New Roman"/>
          <w:i/>
          <w:sz w:val="24"/>
          <w:szCs w:val="24"/>
        </w:rPr>
        <w:t>While on flying duties, you will be responsible and report to the Captain on board the aircraft.</w:t>
      </w:r>
    </w:p>
    <w:p w:rsidR="00282C66" w:rsidRPr="00282C66" w:rsidRDefault="00282C66" w:rsidP="00282C66">
      <w:pPr>
        <w:pStyle w:val="NoSpacing"/>
        <w:jc w:val="both"/>
        <w:rPr>
          <w:rFonts w:ascii="Times New Roman" w:hAnsi="Times New Roman" w:cs="Times New Roman"/>
          <w:i/>
          <w:sz w:val="24"/>
          <w:szCs w:val="24"/>
        </w:rPr>
      </w:pPr>
    </w:p>
    <w:p w:rsidR="00282C66" w:rsidRPr="00282C66" w:rsidRDefault="00282C66" w:rsidP="00282C66">
      <w:pPr>
        <w:pStyle w:val="NoSpacing"/>
        <w:jc w:val="both"/>
        <w:rPr>
          <w:rFonts w:ascii="Times New Roman" w:hAnsi="Times New Roman" w:cs="Times New Roman"/>
          <w:i/>
          <w:sz w:val="24"/>
          <w:szCs w:val="24"/>
        </w:rPr>
      </w:pPr>
      <w:r w:rsidRPr="00282C66">
        <w:rPr>
          <w:rFonts w:ascii="Times New Roman" w:hAnsi="Times New Roman" w:cs="Times New Roman"/>
          <w:i/>
          <w:sz w:val="24"/>
          <w:szCs w:val="24"/>
        </w:rPr>
        <w:t xml:space="preserve">For all office duties as Crew Service Leader, you will report and be responsible to the Senior Manager – Cabin Operations (presently Mr Vikash </w:t>
      </w:r>
      <w:proofErr w:type="spellStart"/>
      <w:r w:rsidRPr="00282C66">
        <w:rPr>
          <w:rFonts w:ascii="Times New Roman" w:hAnsi="Times New Roman" w:cs="Times New Roman"/>
          <w:i/>
          <w:sz w:val="24"/>
          <w:szCs w:val="24"/>
        </w:rPr>
        <w:t>Keetharuth</w:t>
      </w:r>
      <w:proofErr w:type="spellEnd"/>
      <w:r w:rsidRPr="00282C66">
        <w:rPr>
          <w:rFonts w:ascii="Times New Roman" w:hAnsi="Times New Roman" w:cs="Times New Roman"/>
          <w:i/>
          <w:sz w:val="24"/>
          <w:szCs w:val="24"/>
        </w:rPr>
        <w:t>) or such other Manager of the Company as may be designated by him/her.  The Company reserves the right to change the above reporting relationship.</w:t>
      </w:r>
    </w:p>
    <w:p w:rsidR="00282C66" w:rsidRPr="00282C66" w:rsidRDefault="00282C66" w:rsidP="00282C66">
      <w:pPr>
        <w:pStyle w:val="NoSpacing"/>
        <w:jc w:val="both"/>
        <w:rPr>
          <w:rFonts w:ascii="Times New Roman" w:hAnsi="Times New Roman" w:cs="Times New Roman"/>
          <w:i/>
          <w:sz w:val="24"/>
          <w:szCs w:val="24"/>
        </w:rPr>
      </w:pPr>
    </w:p>
    <w:p w:rsidR="00282C66" w:rsidRPr="00282C66" w:rsidRDefault="00282C66" w:rsidP="00282C66">
      <w:pPr>
        <w:pStyle w:val="NoSpacing"/>
        <w:jc w:val="both"/>
        <w:rPr>
          <w:rFonts w:ascii="Times New Roman" w:hAnsi="Times New Roman" w:cs="Times New Roman"/>
          <w:i/>
          <w:sz w:val="24"/>
          <w:szCs w:val="24"/>
        </w:rPr>
      </w:pPr>
      <w:r w:rsidRPr="00282C66">
        <w:rPr>
          <w:rFonts w:ascii="Times New Roman" w:hAnsi="Times New Roman" w:cs="Times New Roman"/>
          <w:i/>
          <w:sz w:val="24"/>
          <w:szCs w:val="24"/>
        </w:rPr>
        <w:t>The main duties this position is set out in the schedule appended to this letter.  The list is not exhaustive and can be subject to review.  You shall from time to time be required to perform such cognate duties as may be assigned to you by your immediate superior.</w:t>
      </w:r>
    </w:p>
    <w:p w:rsidR="00282C66" w:rsidRPr="00282C66" w:rsidRDefault="00282C66" w:rsidP="00282C66">
      <w:pPr>
        <w:pStyle w:val="NoSpacing"/>
        <w:jc w:val="both"/>
        <w:rPr>
          <w:rFonts w:ascii="Times New Roman" w:hAnsi="Times New Roman" w:cs="Times New Roman"/>
          <w:i/>
          <w:sz w:val="24"/>
          <w:szCs w:val="24"/>
        </w:rPr>
      </w:pPr>
    </w:p>
    <w:p w:rsidR="00282C66" w:rsidRPr="00282C66" w:rsidRDefault="00282C66" w:rsidP="00282C66">
      <w:pPr>
        <w:pStyle w:val="NoSpacing"/>
        <w:jc w:val="both"/>
        <w:rPr>
          <w:rFonts w:ascii="Times New Roman" w:hAnsi="Times New Roman" w:cs="Times New Roman"/>
          <w:i/>
          <w:sz w:val="24"/>
          <w:szCs w:val="24"/>
        </w:rPr>
      </w:pPr>
      <w:r w:rsidRPr="00282C66">
        <w:rPr>
          <w:rFonts w:ascii="Times New Roman" w:hAnsi="Times New Roman" w:cs="Times New Roman"/>
          <w:i/>
          <w:sz w:val="24"/>
          <w:szCs w:val="24"/>
        </w:rPr>
        <w:t>The terms of the present agreement will not be applicable and be effective between the Company and yourself until you have signed the acknowledgement of acceptance at the bottom of the agreement.</w:t>
      </w:r>
    </w:p>
    <w:p w:rsidR="00282C66" w:rsidRPr="00282C66" w:rsidRDefault="00282C66" w:rsidP="00282C66">
      <w:pPr>
        <w:pStyle w:val="NoSpacing"/>
        <w:jc w:val="both"/>
        <w:rPr>
          <w:rFonts w:ascii="Times New Roman" w:hAnsi="Times New Roman" w:cs="Times New Roman"/>
          <w:i/>
          <w:sz w:val="24"/>
          <w:szCs w:val="24"/>
        </w:rPr>
      </w:pPr>
    </w:p>
    <w:p w:rsidR="00282C66" w:rsidRPr="00282C66" w:rsidRDefault="00282C66" w:rsidP="00282C66">
      <w:pPr>
        <w:pStyle w:val="NoSpacing"/>
        <w:jc w:val="both"/>
        <w:rPr>
          <w:rFonts w:ascii="Times New Roman" w:hAnsi="Times New Roman" w:cs="Times New Roman"/>
          <w:i/>
          <w:sz w:val="24"/>
          <w:szCs w:val="24"/>
        </w:rPr>
      </w:pPr>
      <w:r w:rsidRPr="00282C66">
        <w:rPr>
          <w:rFonts w:ascii="Times New Roman" w:hAnsi="Times New Roman" w:cs="Times New Roman"/>
          <w:i/>
          <w:sz w:val="24"/>
          <w:szCs w:val="24"/>
        </w:rPr>
        <w:t xml:space="preserve">You are kindly requested to return one signed copy of this agreement to the </w:t>
      </w:r>
      <w:r w:rsidRPr="00282C66">
        <w:rPr>
          <w:rFonts w:ascii="Times New Roman" w:hAnsi="Times New Roman" w:cs="Times New Roman"/>
          <w:b/>
          <w:i/>
          <w:sz w:val="24"/>
          <w:szCs w:val="24"/>
        </w:rPr>
        <w:t>Manager Human</w:t>
      </w:r>
      <w:r w:rsidRPr="00282C66">
        <w:rPr>
          <w:rFonts w:ascii="Times New Roman" w:hAnsi="Times New Roman" w:cs="Times New Roman"/>
          <w:i/>
          <w:sz w:val="24"/>
          <w:szCs w:val="24"/>
        </w:rPr>
        <w:t xml:space="preserve"> </w:t>
      </w:r>
      <w:r w:rsidRPr="00282C66">
        <w:rPr>
          <w:rFonts w:ascii="Times New Roman" w:hAnsi="Times New Roman" w:cs="Times New Roman"/>
          <w:b/>
          <w:i/>
          <w:sz w:val="24"/>
          <w:szCs w:val="24"/>
        </w:rPr>
        <w:t>Resources</w:t>
      </w:r>
      <w:r w:rsidRPr="00282C66">
        <w:rPr>
          <w:rFonts w:ascii="Times New Roman" w:hAnsi="Times New Roman" w:cs="Times New Roman"/>
          <w:i/>
          <w:sz w:val="24"/>
          <w:szCs w:val="24"/>
        </w:rPr>
        <w:t xml:space="preserve"> at latest </w:t>
      </w:r>
      <w:r w:rsidRPr="00282C66">
        <w:rPr>
          <w:rFonts w:ascii="Times New Roman" w:hAnsi="Times New Roman" w:cs="Times New Roman"/>
          <w:b/>
          <w:i/>
          <w:sz w:val="24"/>
          <w:szCs w:val="24"/>
          <w:u w:val="single"/>
        </w:rPr>
        <w:t>by Friday 03 April 2015</w:t>
      </w:r>
      <w:r w:rsidRPr="00282C66">
        <w:rPr>
          <w:rFonts w:ascii="Times New Roman" w:hAnsi="Times New Roman" w:cs="Times New Roman"/>
          <w:i/>
          <w:sz w:val="24"/>
          <w:szCs w:val="24"/>
        </w:rPr>
        <w:t xml:space="preserve"> to indicate that you have accepted the terms of this offer of employment.</w:t>
      </w:r>
    </w:p>
    <w:p w:rsidR="00282C66" w:rsidRPr="00282C66" w:rsidRDefault="00282C66" w:rsidP="00282C66">
      <w:pPr>
        <w:pStyle w:val="NoSpacing"/>
        <w:jc w:val="both"/>
        <w:rPr>
          <w:rFonts w:ascii="Times New Roman" w:hAnsi="Times New Roman" w:cs="Times New Roman"/>
          <w:i/>
          <w:sz w:val="24"/>
          <w:szCs w:val="24"/>
        </w:rPr>
      </w:pPr>
    </w:p>
    <w:p w:rsidR="00282C66" w:rsidRPr="00282C66" w:rsidRDefault="00282C66" w:rsidP="00282C66">
      <w:pPr>
        <w:pStyle w:val="NoSpacing"/>
        <w:jc w:val="both"/>
        <w:rPr>
          <w:rFonts w:ascii="Times New Roman" w:hAnsi="Times New Roman" w:cs="Times New Roman"/>
          <w:i/>
          <w:sz w:val="24"/>
          <w:szCs w:val="24"/>
        </w:rPr>
      </w:pPr>
      <w:r w:rsidRPr="00282C66">
        <w:rPr>
          <w:rFonts w:ascii="Times New Roman" w:hAnsi="Times New Roman" w:cs="Times New Roman"/>
          <w:i/>
          <w:sz w:val="24"/>
          <w:szCs w:val="24"/>
        </w:rPr>
        <w:t>The above agreement will not be valid if received after the abovementioned date, unless you show good cause for the late submission.</w:t>
      </w:r>
    </w:p>
    <w:p w:rsidR="00282C66" w:rsidRPr="00282C66" w:rsidRDefault="00282C66" w:rsidP="00282C66">
      <w:pPr>
        <w:pStyle w:val="NoSpacing"/>
        <w:jc w:val="both"/>
        <w:rPr>
          <w:rFonts w:ascii="Times New Roman" w:hAnsi="Times New Roman" w:cs="Times New Roman"/>
          <w:i/>
          <w:sz w:val="24"/>
          <w:szCs w:val="24"/>
        </w:rPr>
      </w:pPr>
    </w:p>
    <w:p w:rsidR="00282C66" w:rsidRPr="00282C66" w:rsidRDefault="00282C66" w:rsidP="00282C66">
      <w:pPr>
        <w:pStyle w:val="NoSpacing"/>
        <w:jc w:val="both"/>
        <w:rPr>
          <w:rFonts w:ascii="Times New Roman" w:hAnsi="Times New Roman" w:cs="Times New Roman"/>
          <w:i/>
          <w:sz w:val="24"/>
          <w:szCs w:val="24"/>
        </w:rPr>
      </w:pPr>
      <w:r w:rsidRPr="00282C66">
        <w:rPr>
          <w:rFonts w:ascii="Times New Roman" w:hAnsi="Times New Roman" w:cs="Times New Roman"/>
          <w:i/>
          <w:sz w:val="24"/>
          <w:szCs w:val="24"/>
        </w:rPr>
        <w:t>Upon your acceptance of the above offer and upon assumption of duty in the position, a formal contract of employment together with a detailed scheme of duties will be issued to you as Crew Service Leader.</w:t>
      </w:r>
    </w:p>
    <w:p w:rsidR="00282C66" w:rsidRPr="00282C66" w:rsidRDefault="00282C66" w:rsidP="00282C66">
      <w:pPr>
        <w:pStyle w:val="NoSpacing"/>
        <w:jc w:val="both"/>
        <w:rPr>
          <w:rFonts w:ascii="Times New Roman" w:hAnsi="Times New Roman" w:cs="Times New Roman"/>
          <w:i/>
          <w:sz w:val="24"/>
          <w:szCs w:val="24"/>
        </w:rPr>
      </w:pPr>
    </w:p>
    <w:p w:rsidR="00282C66" w:rsidRPr="00282C66" w:rsidRDefault="00282C66" w:rsidP="00282C66">
      <w:pPr>
        <w:pStyle w:val="NoSpacing"/>
        <w:jc w:val="both"/>
        <w:rPr>
          <w:rFonts w:ascii="Times New Roman" w:hAnsi="Times New Roman" w:cs="Times New Roman"/>
          <w:i/>
          <w:sz w:val="24"/>
          <w:szCs w:val="24"/>
        </w:rPr>
      </w:pPr>
      <w:proofErr w:type="gramStart"/>
      <w:r w:rsidRPr="00282C66">
        <w:rPr>
          <w:rFonts w:ascii="Times New Roman" w:hAnsi="Times New Roman" w:cs="Times New Roman"/>
          <w:i/>
          <w:sz w:val="24"/>
          <w:szCs w:val="24"/>
        </w:rPr>
        <w:t>Done in good faith and in duplicate.</w:t>
      </w:r>
      <w:proofErr w:type="gramEnd"/>
    </w:p>
    <w:p w:rsidR="00282C66" w:rsidRPr="00282C66" w:rsidRDefault="00282C66" w:rsidP="00282C66">
      <w:pPr>
        <w:pStyle w:val="NoSpacing"/>
        <w:jc w:val="both"/>
        <w:rPr>
          <w:rFonts w:ascii="Times New Roman" w:hAnsi="Times New Roman" w:cs="Times New Roman"/>
          <w:i/>
          <w:sz w:val="24"/>
          <w:szCs w:val="24"/>
        </w:rPr>
      </w:pPr>
    </w:p>
    <w:p w:rsidR="00282C66" w:rsidRPr="00282C66" w:rsidRDefault="00282C66" w:rsidP="00282C66">
      <w:pPr>
        <w:pStyle w:val="NoSpacing"/>
        <w:jc w:val="both"/>
        <w:rPr>
          <w:rFonts w:ascii="Times New Roman" w:hAnsi="Times New Roman" w:cs="Times New Roman"/>
          <w:i/>
          <w:sz w:val="24"/>
          <w:szCs w:val="24"/>
        </w:rPr>
      </w:pPr>
    </w:p>
    <w:p w:rsidR="00282C66" w:rsidRPr="00282C66" w:rsidRDefault="00282C66" w:rsidP="00282C66">
      <w:pPr>
        <w:pStyle w:val="NoSpacing"/>
        <w:jc w:val="both"/>
        <w:rPr>
          <w:rFonts w:ascii="Times New Roman" w:hAnsi="Times New Roman" w:cs="Times New Roman"/>
          <w:i/>
          <w:sz w:val="24"/>
          <w:szCs w:val="24"/>
        </w:rPr>
      </w:pPr>
      <w:r w:rsidRPr="00282C66">
        <w:rPr>
          <w:rFonts w:ascii="Times New Roman" w:hAnsi="Times New Roman" w:cs="Times New Roman"/>
          <w:i/>
          <w:sz w:val="24"/>
          <w:szCs w:val="24"/>
        </w:rPr>
        <w:t>Yours faithfully,</w:t>
      </w:r>
    </w:p>
    <w:p w:rsidR="00282C66" w:rsidRPr="00282C66" w:rsidRDefault="00282C66" w:rsidP="00282C66">
      <w:pPr>
        <w:pStyle w:val="NoSpacing"/>
        <w:jc w:val="both"/>
        <w:rPr>
          <w:rFonts w:ascii="Times New Roman" w:hAnsi="Times New Roman" w:cs="Times New Roman"/>
          <w:i/>
          <w:sz w:val="24"/>
          <w:szCs w:val="24"/>
        </w:rPr>
      </w:pPr>
    </w:p>
    <w:p w:rsidR="00282C66" w:rsidRPr="00282C66" w:rsidRDefault="00282C66" w:rsidP="00282C66">
      <w:pPr>
        <w:pStyle w:val="NoSpacing"/>
        <w:jc w:val="both"/>
        <w:rPr>
          <w:rFonts w:ascii="Times New Roman" w:hAnsi="Times New Roman" w:cs="Times New Roman"/>
          <w:b/>
          <w:i/>
          <w:sz w:val="24"/>
          <w:szCs w:val="24"/>
        </w:rPr>
      </w:pPr>
      <w:r w:rsidRPr="00282C66">
        <w:rPr>
          <w:rFonts w:ascii="Times New Roman" w:hAnsi="Times New Roman" w:cs="Times New Roman"/>
          <w:b/>
          <w:i/>
          <w:sz w:val="24"/>
          <w:szCs w:val="24"/>
        </w:rPr>
        <w:lastRenderedPageBreak/>
        <w:t>N K Purmessur (Mrs)</w:t>
      </w:r>
    </w:p>
    <w:p w:rsidR="00B13967" w:rsidRDefault="00282C66" w:rsidP="00282C66">
      <w:pPr>
        <w:jc w:val="both"/>
        <w:rPr>
          <w:rFonts w:ascii="Arial" w:hAnsi="Arial" w:cs="Arial"/>
          <w:sz w:val="24"/>
          <w:szCs w:val="24"/>
        </w:rPr>
      </w:pPr>
      <w:r w:rsidRPr="00D76261">
        <w:rPr>
          <w:rFonts w:ascii="Times New Roman" w:hAnsi="Times New Roman" w:cs="Times New Roman"/>
          <w:b/>
          <w:i/>
          <w:sz w:val="24"/>
          <w:szCs w:val="24"/>
        </w:rPr>
        <w:t>Manager Human Resources</w:t>
      </w:r>
    </w:p>
    <w:p w:rsidR="00B13967" w:rsidRDefault="00B13967" w:rsidP="00AB3DEA">
      <w:pPr>
        <w:jc w:val="both"/>
        <w:rPr>
          <w:rFonts w:ascii="Arial" w:hAnsi="Arial" w:cs="Arial"/>
          <w:sz w:val="24"/>
          <w:szCs w:val="24"/>
        </w:rPr>
      </w:pPr>
    </w:p>
    <w:p w:rsidR="00B13967" w:rsidRDefault="00B13967" w:rsidP="00AB3DEA">
      <w:pPr>
        <w:jc w:val="both"/>
        <w:rPr>
          <w:rFonts w:ascii="Arial" w:hAnsi="Arial" w:cs="Arial"/>
          <w:sz w:val="24"/>
          <w:szCs w:val="24"/>
        </w:rPr>
      </w:pPr>
      <w:r>
        <w:rPr>
          <w:rFonts w:ascii="Arial" w:hAnsi="Arial" w:cs="Arial"/>
          <w:sz w:val="24"/>
          <w:szCs w:val="24"/>
        </w:rPr>
        <w:t>It is appropriate to note that to this letter was a</w:t>
      </w:r>
      <w:r w:rsidR="00282C66">
        <w:rPr>
          <w:rFonts w:ascii="Arial" w:hAnsi="Arial" w:cs="Arial"/>
          <w:sz w:val="24"/>
          <w:szCs w:val="24"/>
        </w:rPr>
        <w:t>ppended</w:t>
      </w:r>
      <w:r>
        <w:rPr>
          <w:rFonts w:ascii="Arial" w:hAnsi="Arial" w:cs="Arial"/>
          <w:sz w:val="24"/>
          <w:szCs w:val="24"/>
        </w:rPr>
        <w:t xml:space="preserve"> a </w:t>
      </w:r>
      <w:r w:rsidR="00282C66">
        <w:rPr>
          <w:rFonts w:ascii="Arial" w:hAnsi="Arial" w:cs="Arial"/>
          <w:sz w:val="24"/>
          <w:szCs w:val="24"/>
        </w:rPr>
        <w:t>list of duties</w:t>
      </w:r>
      <w:r>
        <w:rPr>
          <w:rFonts w:ascii="Arial" w:hAnsi="Arial" w:cs="Arial"/>
          <w:sz w:val="24"/>
          <w:szCs w:val="24"/>
        </w:rPr>
        <w:t xml:space="preserve"> which consisted of no less than </w:t>
      </w:r>
      <w:r w:rsidR="00282C66">
        <w:rPr>
          <w:rFonts w:ascii="Arial" w:hAnsi="Arial" w:cs="Arial"/>
          <w:sz w:val="24"/>
          <w:szCs w:val="24"/>
        </w:rPr>
        <w:t>twenty (20)</w:t>
      </w:r>
      <w:r>
        <w:rPr>
          <w:rFonts w:ascii="Arial" w:hAnsi="Arial" w:cs="Arial"/>
          <w:sz w:val="24"/>
          <w:szCs w:val="24"/>
        </w:rPr>
        <w:t xml:space="preserve"> </w:t>
      </w:r>
      <w:r w:rsidR="0012309E">
        <w:rPr>
          <w:rFonts w:ascii="Arial" w:hAnsi="Arial" w:cs="Arial"/>
          <w:sz w:val="24"/>
          <w:szCs w:val="24"/>
        </w:rPr>
        <w:t xml:space="preserve">“main </w:t>
      </w:r>
      <w:r>
        <w:rPr>
          <w:rFonts w:ascii="Arial" w:hAnsi="Arial" w:cs="Arial"/>
          <w:sz w:val="24"/>
          <w:szCs w:val="24"/>
        </w:rPr>
        <w:t>duties</w:t>
      </w:r>
      <w:r w:rsidR="0012309E">
        <w:rPr>
          <w:rFonts w:ascii="Arial" w:hAnsi="Arial" w:cs="Arial"/>
          <w:sz w:val="24"/>
          <w:szCs w:val="24"/>
        </w:rPr>
        <w:t>”</w:t>
      </w:r>
      <w:r w:rsidR="00AC5A11">
        <w:rPr>
          <w:rFonts w:ascii="Arial" w:hAnsi="Arial" w:cs="Arial"/>
          <w:sz w:val="24"/>
          <w:szCs w:val="24"/>
        </w:rPr>
        <w:t xml:space="preserve"> which </w:t>
      </w:r>
      <w:r w:rsidR="00282C66">
        <w:rPr>
          <w:rFonts w:ascii="Arial" w:hAnsi="Arial" w:cs="Arial"/>
          <w:sz w:val="24"/>
          <w:szCs w:val="24"/>
        </w:rPr>
        <w:t>the CSL w</w:t>
      </w:r>
      <w:r w:rsidR="00321E90">
        <w:rPr>
          <w:rFonts w:ascii="Arial" w:hAnsi="Arial" w:cs="Arial"/>
          <w:sz w:val="24"/>
          <w:szCs w:val="24"/>
        </w:rPr>
        <w:t>ould</w:t>
      </w:r>
      <w:r w:rsidR="00282C66">
        <w:rPr>
          <w:rFonts w:ascii="Arial" w:hAnsi="Arial" w:cs="Arial"/>
          <w:sz w:val="24"/>
          <w:szCs w:val="24"/>
        </w:rPr>
        <w:t xml:space="preserve"> amongst others be </w:t>
      </w:r>
      <w:r w:rsidR="0012309E">
        <w:rPr>
          <w:rFonts w:ascii="Arial" w:hAnsi="Arial" w:cs="Arial"/>
          <w:sz w:val="24"/>
          <w:szCs w:val="24"/>
        </w:rPr>
        <w:t xml:space="preserve">mainly </w:t>
      </w:r>
      <w:r w:rsidR="00282C66">
        <w:rPr>
          <w:rFonts w:ascii="Arial" w:hAnsi="Arial" w:cs="Arial"/>
          <w:sz w:val="24"/>
          <w:szCs w:val="24"/>
        </w:rPr>
        <w:t>responsible for</w:t>
      </w:r>
      <w:r w:rsidR="00AC5A11">
        <w:rPr>
          <w:rFonts w:ascii="Arial" w:hAnsi="Arial" w:cs="Arial"/>
          <w:sz w:val="24"/>
          <w:szCs w:val="24"/>
        </w:rPr>
        <w:t xml:space="preserve">. </w:t>
      </w:r>
      <w:r>
        <w:rPr>
          <w:rFonts w:ascii="Arial" w:hAnsi="Arial" w:cs="Arial"/>
          <w:sz w:val="24"/>
          <w:szCs w:val="24"/>
        </w:rPr>
        <w:t xml:space="preserve">  </w:t>
      </w:r>
      <w:r w:rsidR="00EE5BFB">
        <w:rPr>
          <w:rFonts w:ascii="Arial" w:hAnsi="Arial" w:cs="Arial"/>
          <w:sz w:val="24"/>
          <w:szCs w:val="24"/>
        </w:rPr>
        <w:t>Also, specific basic salaries were inserted in the letters of offer (Doc F and Doc N to N8).</w:t>
      </w:r>
    </w:p>
    <w:p w:rsidR="00AC5A11" w:rsidRDefault="00AC5A11" w:rsidP="00AB3DEA">
      <w:pPr>
        <w:jc w:val="both"/>
        <w:rPr>
          <w:rFonts w:ascii="Arial" w:hAnsi="Arial" w:cs="Arial"/>
          <w:sz w:val="24"/>
          <w:szCs w:val="24"/>
        </w:rPr>
      </w:pPr>
      <w:r>
        <w:rPr>
          <w:rFonts w:ascii="Arial" w:hAnsi="Arial" w:cs="Arial"/>
          <w:sz w:val="24"/>
          <w:szCs w:val="24"/>
        </w:rPr>
        <w:t xml:space="preserve">A cut-off date, which was </w:t>
      </w:r>
      <w:r w:rsidR="00282C66">
        <w:rPr>
          <w:rFonts w:ascii="Arial" w:hAnsi="Arial" w:cs="Arial"/>
          <w:sz w:val="24"/>
          <w:szCs w:val="24"/>
        </w:rPr>
        <w:t xml:space="preserve">Friday 3 April </w:t>
      </w:r>
      <w:proofErr w:type="gramStart"/>
      <w:r w:rsidR="00282C66">
        <w:rPr>
          <w:rFonts w:ascii="Arial" w:hAnsi="Arial" w:cs="Arial"/>
          <w:sz w:val="24"/>
          <w:szCs w:val="24"/>
        </w:rPr>
        <w:t>2015</w:t>
      </w:r>
      <w:proofErr w:type="gramEnd"/>
      <w:r>
        <w:rPr>
          <w:rFonts w:ascii="Arial" w:hAnsi="Arial" w:cs="Arial"/>
          <w:sz w:val="24"/>
          <w:szCs w:val="24"/>
        </w:rPr>
        <w:t xml:space="preserve"> was expressly provided for in the letter for the addressees to </w:t>
      </w:r>
      <w:r w:rsidR="00282C66">
        <w:rPr>
          <w:rFonts w:ascii="Arial" w:hAnsi="Arial" w:cs="Arial"/>
          <w:sz w:val="24"/>
          <w:szCs w:val="24"/>
        </w:rPr>
        <w:t xml:space="preserve">return a signed copy of the </w:t>
      </w:r>
      <w:r w:rsidR="00321E90">
        <w:rPr>
          <w:rFonts w:ascii="Arial" w:hAnsi="Arial" w:cs="Arial"/>
          <w:sz w:val="24"/>
          <w:szCs w:val="24"/>
        </w:rPr>
        <w:t>“</w:t>
      </w:r>
      <w:r w:rsidR="00282C66">
        <w:rPr>
          <w:rFonts w:ascii="Arial" w:hAnsi="Arial" w:cs="Arial"/>
          <w:sz w:val="24"/>
          <w:szCs w:val="24"/>
        </w:rPr>
        <w:t>agreement</w:t>
      </w:r>
      <w:r w:rsidR="00321E90">
        <w:rPr>
          <w:rFonts w:ascii="Arial" w:hAnsi="Arial" w:cs="Arial"/>
          <w:sz w:val="24"/>
          <w:szCs w:val="24"/>
        </w:rPr>
        <w:t>”</w:t>
      </w:r>
      <w:r w:rsidR="00282C66">
        <w:rPr>
          <w:rFonts w:ascii="Arial" w:hAnsi="Arial" w:cs="Arial"/>
          <w:sz w:val="24"/>
          <w:szCs w:val="24"/>
        </w:rPr>
        <w:t xml:space="preserve"> to indicate that they have accepted the terms of the offer of employment</w:t>
      </w:r>
      <w:r>
        <w:rPr>
          <w:rFonts w:ascii="Arial" w:hAnsi="Arial" w:cs="Arial"/>
          <w:sz w:val="24"/>
          <w:szCs w:val="24"/>
        </w:rPr>
        <w:t xml:space="preserve">.  In this particular case, there is no evidence and it has not been averred that the disputants did not send their acceptance within the delay </w:t>
      </w:r>
      <w:r w:rsidR="00D0105F">
        <w:rPr>
          <w:rFonts w:ascii="Arial" w:hAnsi="Arial" w:cs="Arial"/>
          <w:sz w:val="24"/>
          <w:szCs w:val="24"/>
        </w:rPr>
        <w:t>granted</w:t>
      </w:r>
      <w:r>
        <w:rPr>
          <w:rFonts w:ascii="Arial" w:hAnsi="Arial" w:cs="Arial"/>
          <w:sz w:val="24"/>
          <w:szCs w:val="24"/>
        </w:rPr>
        <w:t xml:space="preserve"> by the Respondent for them to communicate their acceptance to the offer made to </w:t>
      </w:r>
      <w:r w:rsidR="00321E90">
        <w:rPr>
          <w:rFonts w:ascii="Arial" w:hAnsi="Arial" w:cs="Arial"/>
          <w:sz w:val="24"/>
          <w:szCs w:val="24"/>
        </w:rPr>
        <w:t xml:space="preserve">each one of </w:t>
      </w:r>
      <w:r>
        <w:rPr>
          <w:rFonts w:ascii="Arial" w:hAnsi="Arial" w:cs="Arial"/>
          <w:sz w:val="24"/>
          <w:szCs w:val="24"/>
        </w:rPr>
        <w:t xml:space="preserve">them.  </w:t>
      </w:r>
      <w:r w:rsidR="00F97EB0">
        <w:rPr>
          <w:rFonts w:ascii="Arial" w:hAnsi="Arial" w:cs="Arial"/>
          <w:sz w:val="24"/>
          <w:szCs w:val="24"/>
        </w:rPr>
        <w:t xml:space="preserve">In fact, </w:t>
      </w:r>
      <w:r w:rsidR="0034156F">
        <w:rPr>
          <w:rFonts w:ascii="Arial" w:hAnsi="Arial" w:cs="Arial"/>
          <w:sz w:val="24"/>
          <w:szCs w:val="24"/>
        </w:rPr>
        <w:t>it</w:t>
      </w:r>
      <w:r w:rsidR="00F97EB0">
        <w:rPr>
          <w:rFonts w:ascii="Arial" w:hAnsi="Arial" w:cs="Arial"/>
          <w:sz w:val="24"/>
          <w:szCs w:val="24"/>
        </w:rPr>
        <w:t xml:space="preserve"> is admitted </w:t>
      </w:r>
      <w:r w:rsidR="0034156F">
        <w:rPr>
          <w:rFonts w:ascii="Arial" w:hAnsi="Arial" w:cs="Arial"/>
          <w:sz w:val="24"/>
          <w:szCs w:val="24"/>
        </w:rPr>
        <w:t>at paragraph 3 of</w:t>
      </w:r>
      <w:r w:rsidR="00F97EB0">
        <w:rPr>
          <w:rFonts w:ascii="Arial" w:hAnsi="Arial" w:cs="Arial"/>
          <w:sz w:val="24"/>
          <w:szCs w:val="24"/>
        </w:rPr>
        <w:t xml:space="preserve"> the Statement of Case of Respondent </w:t>
      </w:r>
      <w:r w:rsidR="0034156F">
        <w:rPr>
          <w:rFonts w:ascii="Arial" w:hAnsi="Arial" w:cs="Arial"/>
          <w:sz w:val="24"/>
          <w:szCs w:val="24"/>
        </w:rPr>
        <w:t xml:space="preserve">that the disputants’ acceptance of the </w:t>
      </w:r>
      <w:r w:rsidR="00C763D2">
        <w:rPr>
          <w:rFonts w:ascii="Arial" w:hAnsi="Arial" w:cs="Arial"/>
          <w:sz w:val="24"/>
          <w:szCs w:val="24"/>
        </w:rPr>
        <w:t xml:space="preserve">conditional offer of employment was before the deadline of 3 April 2015.  </w:t>
      </w:r>
      <w:r>
        <w:rPr>
          <w:rFonts w:ascii="Arial" w:hAnsi="Arial" w:cs="Arial"/>
          <w:sz w:val="24"/>
          <w:szCs w:val="24"/>
        </w:rPr>
        <w:t>The real issue is the mail which was issued to all applicants on 26 March 2015 informing them that the post had been put on hold.  The mail read</w:t>
      </w:r>
      <w:r w:rsidR="00AB1459">
        <w:rPr>
          <w:rFonts w:ascii="Arial" w:hAnsi="Arial" w:cs="Arial"/>
          <w:sz w:val="24"/>
          <w:szCs w:val="24"/>
        </w:rPr>
        <w:t>s</w:t>
      </w:r>
      <w:r>
        <w:rPr>
          <w:rFonts w:ascii="Arial" w:hAnsi="Arial" w:cs="Arial"/>
          <w:sz w:val="24"/>
          <w:szCs w:val="24"/>
        </w:rPr>
        <w:t xml:space="preserve"> as follows: </w:t>
      </w:r>
    </w:p>
    <w:p w:rsidR="0086649D" w:rsidRPr="0086649D" w:rsidRDefault="00AC5A11" w:rsidP="00AB3DEA">
      <w:pPr>
        <w:jc w:val="both"/>
        <w:rPr>
          <w:rFonts w:ascii="Arial" w:hAnsi="Arial" w:cs="Arial"/>
          <w:i/>
          <w:sz w:val="24"/>
          <w:szCs w:val="24"/>
        </w:rPr>
      </w:pPr>
      <w:r w:rsidRPr="0086649D">
        <w:rPr>
          <w:rFonts w:ascii="Arial" w:hAnsi="Arial" w:cs="Arial"/>
          <w:i/>
          <w:sz w:val="24"/>
          <w:szCs w:val="24"/>
        </w:rPr>
        <w:t>“</w:t>
      </w:r>
      <w:r w:rsidR="0086649D" w:rsidRPr="0086649D">
        <w:rPr>
          <w:rFonts w:ascii="Arial" w:hAnsi="Arial" w:cs="Arial"/>
          <w:i/>
          <w:sz w:val="24"/>
          <w:szCs w:val="24"/>
        </w:rPr>
        <w:t>Dear colleagues,</w:t>
      </w:r>
    </w:p>
    <w:p w:rsidR="0086649D" w:rsidRPr="0086649D" w:rsidRDefault="0086649D" w:rsidP="00AB3DEA">
      <w:pPr>
        <w:jc w:val="both"/>
        <w:rPr>
          <w:rFonts w:ascii="Arial" w:hAnsi="Arial" w:cs="Arial"/>
          <w:i/>
          <w:sz w:val="24"/>
          <w:szCs w:val="24"/>
        </w:rPr>
      </w:pPr>
      <w:r w:rsidRPr="0086649D">
        <w:rPr>
          <w:rFonts w:ascii="Arial" w:hAnsi="Arial" w:cs="Arial"/>
          <w:i/>
          <w:sz w:val="24"/>
          <w:szCs w:val="24"/>
        </w:rPr>
        <w:t xml:space="preserve">We wish to inform that Management has instructions to keep on hold all recruitment, promotions and transfers across the company.  To this effect we are informing you that all offers for the position of Crew Service Leader </w:t>
      </w:r>
      <w:proofErr w:type="gramStart"/>
      <w:r w:rsidRPr="0086649D">
        <w:rPr>
          <w:rFonts w:ascii="Arial" w:hAnsi="Arial" w:cs="Arial"/>
          <w:i/>
          <w:sz w:val="24"/>
          <w:szCs w:val="24"/>
        </w:rPr>
        <w:t>has</w:t>
      </w:r>
      <w:proofErr w:type="gramEnd"/>
      <w:r w:rsidRPr="0086649D">
        <w:rPr>
          <w:rFonts w:ascii="Arial" w:hAnsi="Arial" w:cs="Arial"/>
          <w:i/>
          <w:sz w:val="24"/>
          <w:szCs w:val="24"/>
        </w:rPr>
        <w:t xml:space="preserve"> been put on hold until </w:t>
      </w:r>
      <w:r w:rsidR="00FD0630">
        <w:rPr>
          <w:rFonts w:ascii="Arial" w:hAnsi="Arial" w:cs="Arial"/>
          <w:i/>
          <w:sz w:val="24"/>
          <w:szCs w:val="24"/>
        </w:rPr>
        <w:t>f</w:t>
      </w:r>
      <w:r w:rsidRPr="0086649D">
        <w:rPr>
          <w:rFonts w:ascii="Arial" w:hAnsi="Arial" w:cs="Arial"/>
          <w:i/>
          <w:sz w:val="24"/>
          <w:szCs w:val="24"/>
        </w:rPr>
        <w:t>urther notice.”</w:t>
      </w:r>
    </w:p>
    <w:p w:rsidR="0086649D" w:rsidRPr="0086649D" w:rsidRDefault="0086649D" w:rsidP="00AB3DEA">
      <w:pPr>
        <w:jc w:val="both"/>
        <w:rPr>
          <w:rFonts w:ascii="Arial" w:hAnsi="Arial" w:cs="Arial"/>
          <w:b/>
          <w:i/>
          <w:sz w:val="24"/>
          <w:szCs w:val="24"/>
        </w:rPr>
      </w:pPr>
      <w:proofErr w:type="spellStart"/>
      <w:r w:rsidRPr="0086649D">
        <w:rPr>
          <w:rFonts w:ascii="Arial" w:hAnsi="Arial" w:cs="Arial"/>
          <w:b/>
          <w:i/>
          <w:sz w:val="24"/>
          <w:szCs w:val="24"/>
        </w:rPr>
        <w:t>Roshni</w:t>
      </w:r>
      <w:proofErr w:type="spellEnd"/>
      <w:r w:rsidRPr="0086649D">
        <w:rPr>
          <w:rFonts w:ascii="Arial" w:hAnsi="Arial" w:cs="Arial"/>
          <w:b/>
          <w:i/>
          <w:sz w:val="24"/>
          <w:szCs w:val="24"/>
        </w:rPr>
        <w:t xml:space="preserve"> Purmessur</w:t>
      </w:r>
    </w:p>
    <w:p w:rsidR="00AC5A11" w:rsidRPr="0086649D" w:rsidRDefault="0086649D" w:rsidP="00AB3DEA">
      <w:pPr>
        <w:jc w:val="both"/>
        <w:rPr>
          <w:rFonts w:ascii="Arial" w:hAnsi="Arial" w:cs="Arial"/>
          <w:i/>
          <w:sz w:val="24"/>
          <w:szCs w:val="24"/>
        </w:rPr>
      </w:pPr>
      <w:r w:rsidRPr="0086649D">
        <w:rPr>
          <w:rFonts w:ascii="Arial" w:hAnsi="Arial" w:cs="Arial"/>
          <w:i/>
          <w:sz w:val="24"/>
          <w:szCs w:val="24"/>
        </w:rPr>
        <w:t>Manager – Human Resource</w:t>
      </w:r>
    </w:p>
    <w:p w:rsidR="0086649D" w:rsidRPr="0086649D" w:rsidRDefault="0086649D" w:rsidP="00AB3DEA">
      <w:pPr>
        <w:jc w:val="both"/>
        <w:rPr>
          <w:rFonts w:ascii="Arial" w:hAnsi="Arial" w:cs="Arial"/>
          <w:i/>
          <w:sz w:val="24"/>
          <w:szCs w:val="24"/>
        </w:rPr>
      </w:pPr>
      <w:r w:rsidRPr="0086649D">
        <w:rPr>
          <w:rFonts w:ascii="Arial" w:hAnsi="Arial" w:cs="Arial"/>
          <w:i/>
          <w:sz w:val="24"/>
          <w:szCs w:val="24"/>
        </w:rPr>
        <w:t>HR Department</w:t>
      </w:r>
    </w:p>
    <w:p w:rsidR="002B7094" w:rsidRDefault="002B7094" w:rsidP="00AB3DEA">
      <w:pPr>
        <w:jc w:val="both"/>
        <w:rPr>
          <w:rFonts w:ascii="Arial" w:hAnsi="Arial" w:cs="Arial"/>
          <w:sz w:val="24"/>
          <w:szCs w:val="24"/>
        </w:rPr>
      </w:pPr>
    </w:p>
    <w:p w:rsidR="007243B0" w:rsidRDefault="00AC5A11" w:rsidP="00AB3DEA">
      <w:pPr>
        <w:jc w:val="both"/>
        <w:rPr>
          <w:rFonts w:ascii="Arial" w:hAnsi="Arial" w:cs="Arial"/>
          <w:sz w:val="24"/>
          <w:szCs w:val="24"/>
        </w:rPr>
      </w:pPr>
      <w:r>
        <w:rPr>
          <w:rFonts w:ascii="Arial" w:hAnsi="Arial" w:cs="Arial"/>
          <w:sz w:val="24"/>
          <w:szCs w:val="24"/>
        </w:rPr>
        <w:t xml:space="preserve">There was no communication </w:t>
      </w:r>
      <w:r w:rsidR="00C763D2">
        <w:rPr>
          <w:rFonts w:ascii="Arial" w:hAnsi="Arial" w:cs="Arial"/>
          <w:sz w:val="24"/>
          <w:szCs w:val="24"/>
        </w:rPr>
        <w:t xml:space="preserve">yet </w:t>
      </w:r>
      <w:r>
        <w:rPr>
          <w:rFonts w:ascii="Arial" w:hAnsi="Arial" w:cs="Arial"/>
          <w:sz w:val="24"/>
          <w:szCs w:val="24"/>
        </w:rPr>
        <w:t xml:space="preserve">that the Respondent was no longer going ahead with the post of CSL.  Evidence has been adduced as to when some of the disputants have </w:t>
      </w:r>
      <w:r w:rsidR="003F6AB7">
        <w:rPr>
          <w:rFonts w:ascii="Arial" w:hAnsi="Arial" w:cs="Arial"/>
          <w:sz w:val="24"/>
          <w:szCs w:val="24"/>
        </w:rPr>
        <w:t>returned cop</w:t>
      </w:r>
      <w:r w:rsidR="00202101">
        <w:rPr>
          <w:rFonts w:ascii="Arial" w:hAnsi="Arial" w:cs="Arial"/>
          <w:sz w:val="24"/>
          <w:szCs w:val="24"/>
        </w:rPr>
        <w:t>ies</w:t>
      </w:r>
      <w:r w:rsidR="003F6AB7">
        <w:rPr>
          <w:rFonts w:ascii="Arial" w:hAnsi="Arial" w:cs="Arial"/>
          <w:sz w:val="24"/>
          <w:szCs w:val="24"/>
        </w:rPr>
        <w:t xml:space="preserve"> of the letter</w:t>
      </w:r>
      <w:r w:rsidR="00202101">
        <w:rPr>
          <w:rFonts w:ascii="Arial" w:hAnsi="Arial" w:cs="Arial"/>
          <w:sz w:val="24"/>
          <w:szCs w:val="24"/>
        </w:rPr>
        <w:t>s</w:t>
      </w:r>
      <w:r w:rsidR="003F6AB7">
        <w:rPr>
          <w:rFonts w:ascii="Arial" w:hAnsi="Arial" w:cs="Arial"/>
          <w:sz w:val="24"/>
          <w:szCs w:val="24"/>
        </w:rPr>
        <w:t xml:space="preserve"> of offer signed by them</w:t>
      </w:r>
      <w:r w:rsidR="00FD0630">
        <w:rPr>
          <w:rFonts w:ascii="Arial" w:hAnsi="Arial" w:cs="Arial"/>
          <w:sz w:val="24"/>
          <w:szCs w:val="24"/>
        </w:rPr>
        <w:t xml:space="preserve">.  </w:t>
      </w:r>
      <w:r w:rsidR="00933B15">
        <w:rPr>
          <w:rFonts w:ascii="Arial" w:hAnsi="Arial" w:cs="Arial"/>
          <w:sz w:val="24"/>
          <w:szCs w:val="24"/>
        </w:rPr>
        <w:t xml:space="preserve">Disputant No 8 conceded that the date he inserted </w:t>
      </w:r>
      <w:r w:rsidR="00321E90">
        <w:rPr>
          <w:rFonts w:ascii="Arial" w:hAnsi="Arial" w:cs="Arial"/>
          <w:sz w:val="24"/>
          <w:szCs w:val="24"/>
        </w:rPr>
        <w:t xml:space="preserve">when signing </w:t>
      </w:r>
      <w:r w:rsidR="00933B15">
        <w:rPr>
          <w:rFonts w:ascii="Arial" w:hAnsi="Arial" w:cs="Arial"/>
          <w:sz w:val="24"/>
          <w:szCs w:val="24"/>
        </w:rPr>
        <w:t xml:space="preserve">the letter of offer may be a </w:t>
      </w:r>
      <w:proofErr w:type="spellStart"/>
      <w:r w:rsidR="00933B15">
        <w:rPr>
          <w:rFonts w:ascii="Arial" w:hAnsi="Arial" w:cs="Arial"/>
          <w:sz w:val="24"/>
          <w:szCs w:val="24"/>
        </w:rPr>
        <w:t>lapsus</w:t>
      </w:r>
      <w:proofErr w:type="spellEnd"/>
      <w:r w:rsidR="00321E90">
        <w:rPr>
          <w:rFonts w:ascii="Arial" w:hAnsi="Arial" w:cs="Arial"/>
          <w:sz w:val="24"/>
          <w:szCs w:val="24"/>
        </w:rPr>
        <w:t>.  H</w:t>
      </w:r>
      <w:r w:rsidR="00933B15">
        <w:rPr>
          <w:rFonts w:ascii="Arial" w:hAnsi="Arial" w:cs="Arial"/>
          <w:sz w:val="24"/>
          <w:szCs w:val="24"/>
        </w:rPr>
        <w:t xml:space="preserve">e </w:t>
      </w:r>
      <w:r w:rsidR="004B719F">
        <w:rPr>
          <w:rFonts w:ascii="Arial" w:hAnsi="Arial" w:cs="Arial"/>
          <w:sz w:val="24"/>
          <w:szCs w:val="24"/>
        </w:rPr>
        <w:t>was quite hesitant and s</w:t>
      </w:r>
      <w:r w:rsidR="00933B15">
        <w:rPr>
          <w:rFonts w:ascii="Arial" w:hAnsi="Arial" w:cs="Arial"/>
          <w:sz w:val="24"/>
          <w:szCs w:val="24"/>
        </w:rPr>
        <w:t xml:space="preserve">tated that he returned the letter on or about 25 March 2015.  There is no conclusive evidence from him as to the exact date he returned his letter.  However, there is also no evidence as to when Disputant </w:t>
      </w:r>
      <w:r w:rsidR="002B7094">
        <w:rPr>
          <w:rFonts w:ascii="Arial" w:hAnsi="Arial" w:cs="Arial"/>
          <w:sz w:val="24"/>
          <w:szCs w:val="24"/>
        </w:rPr>
        <w:t xml:space="preserve">No 8 </w:t>
      </w:r>
      <w:r w:rsidR="00933B15">
        <w:rPr>
          <w:rFonts w:ascii="Arial" w:hAnsi="Arial" w:cs="Arial"/>
          <w:sz w:val="24"/>
          <w:szCs w:val="24"/>
        </w:rPr>
        <w:t xml:space="preserve">actually took cognizance of the mail of 26 March 2015 from Mrs Purmessur.  </w:t>
      </w:r>
      <w:r w:rsidR="00B376BF">
        <w:rPr>
          <w:rFonts w:ascii="Arial" w:hAnsi="Arial" w:cs="Arial"/>
          <w:sz w:val="24"/>
          <w:szCs w:val="24"/>
        </w:rPr>
        <w:t xml:space="preserve">Apart from Disputant No 1 who avers that </w:t>
      </w:r>
      <w:r w:rsidR="00B376BF">
        <w:rPr>
          <w:rFonts w:ascii="Arial" w:hAnsi="Arial" w:cs="Arial"/>
          <w:sz w:val="24"/>
          <w:szCs w:val="24"/>
        </w:rPr>
        <w:lastRenderedPageBreak/>
        <w:t xml:space="preserve">he returned his letter in the morning of 26 March 2015 before receiving the mail of 26 March 2015, all disputants </w:t>
      </w:r>
      <w:r w:rsidR="002B7094">
        <w:rPr>
          <w:rFonts w:ascii="Arial" w:hAnsi="Arial" w:cs="Arial"/>
          <w:sz w:val="24"/>
          <w:szCs w:val="24"/>
        </w:rPr>
        <w:t xml:space="preserve">must have </w:t>
      </w:r>
      <w:r w:rsidR="00B376BF">
        <w:rPr>
          <w:rFonts w:ascii="Arial" w:hAnsi="Arial" w:cs="Arial"/>
          <w:sz w:val="24"/>
          <w:szCs w:val="24"/>
        </w:rPr>
        <w:t>returned their letters after the mail of 26 March 2015</w:t>
      </w:r>
      <w:r w:rsidR="002B7094">
        <w:rPr>
          <w:rFonts w:ascii="Arial" w:hAnsi="Arial" w:cs="Arial"/>
          <w:sz w:val="24"/>
          <w:szCs w:val="24"/>
        </w:rPr>
        <w:t xml:space="preserve"> (for Disputant</w:t>
      </w:r>
      <w:r w:rsidR="003743FB">
        <w:rPr>
          <w:rFonts w:ascii="Arial" w:hAnsi="Arial" w:cs="Arial"/>
          <w:sz w:val="24"/>
          <w:szCs w:val="24"/>
        </w:rPr>
        <w:t>s</w:t>
      </w:r>
      <w:r w:rsidR="002B7094">
        <w:rPr>
          <w:rFonts w:ascii="Arial" w:hAnsi="Arial" w:cs="Arial"/>
          <w:sz w:val="24"/>
          <w:szCs w:val="24"/>
        </w:rPr>
        <w:t xml:space="preserve"> No</w:t>
      </w:r>
      <w:r w:rsidR="003743FB">
        <w:rPr>
          <w:rFonts w:ascii="Arial" w:hAnsi="Arial" w:cs="Arial"/>
          <w:sz w:val="24"/>
          <w:szCs w:val="24"/>
        </w:rPr>
        <w:t>s</w:t>
      </w:r>
      <w:r w:rsidR="002B7094">
        <w:rPr>
          <w:rFonts w:ascii="Arial" w:hAnsi="Arial" w:cs="Arial"/>
          <w:sz w:val="24"/>
          <w:szCs w:val="24"/>
        </w:rPr>
        <w:t xml:space="preserve"> </w:t>
      </w:r>
      <w:r w:rsidR="003743FB">
        <w:rPr>
          <w:rFonts w:ascii="Arial" w:hAnsi="Arial" w:cs="Arial"/>
          <w:sz w:val="24"/>
          <w:szCs w:val="24"/>
        </w:rPr>
        <w:t xml:space="preserve">7 and </w:t>
      </w:r>
      <w:r w:rsidR="002B7094">
        <w:rPr>
          <w:rFonts w:ascii="Arial" w:hAnsi="Arial" w:cs="Arial"/>
          <w:sz w:val="24"/>
          <w:szCs w:val="24"/>
        </w:rPr>
        <w:t>8</w:t>
      </w:r>
      <w:r w:rsidR="003743FB">
        <w:rPr>
          <w:rFonts w:ascii="Arial" w:hAnsi="Arial" w:cs="Arial"/>
          <w:sz w:val="24"/>
          <w:szCs w:val="24"/>
        </w:rPr>
        <w:t xml:space="preserve"> the Tribunal has no</w:t>
      </w:r>
      <w:r w:rsidR="00321E90">
        <w:rPr>
          <w:rFonts w:ascii="Arial" w:hAnsi="Arial" w:cs="Arial"/>
          <w:sz w:val="24"/>
          <w:szCs w:val="24"/>
        </w:rPr>
        <w:t>t been provided</w:t>
      </w:r>
      <w:r w:rsidR="003743FB">
        <w:rPr>
          <w:rFonts w:ascii="Arial" w:hAnsi="Arial" w:cs="Arial"/>
          <w:sz w:val="24"/>
          <w:szCs w:val="24"/>
        </w:rPr>
        <w:t xml:space="preserve"> </w:t>
      </w:r>
      <w:r w:rsidR="00321E90">
        <w:rPr>
          <w:rFonts w:ascii="Arial" w:hAnsi="Arial" w:cs="Arial"/>
          <w:sz w:val="24"/>
          <w:szCs w:val="24"/>
        </w:rPr>
        <w:t xml:space="preserve">with </w:t>
      </w:r>
      <w:r w:rsidR="003743FB">
        <w:rPr>
          <w:rFonts w:ascii="Arial" w:hAnsi="Arial" w:cs="Arial"/>
          <w:sz w:val="24"/>
          <w:szCs w:val="24"/>
        </w:rPr>
        <w:t>sufficient indication</w:t>
      </w:r>
      <w:r w:rsidR="00321E90">
        <w:rPr>
          <w:rFonts w:ascii="Arial" w:hAnsi="Arial" w:cs="Arial"/>
          <w:sz w:val="24"/>
          <w:szCs w:val="24"/>
        </w:rPr>
        <w:t xml:space="preserve"> on this issue</w:t>
      </w:r>
      <w:r w:rsidR="003743FB">
        <w:rPr>
          <w:rFonts w:ascii="Arial" w:hAnsi="Arial" w:cs="Arial"/>
          <w:sz w:val="24"/>
          <w:szCs w:val="24"/>
        </w:rPr>
        <w:t>)</w:t>
      </w:r>
      <w:r w:rsidR="00B376BF">
        <w:rPr>
          <w:rFonts w:ascii="Arial" w:hAnsi="Arial" w:cs="Arial"/>
          <w:sz w:val="24"/>
          <w:szCs w:val="24"/>
        </w:rPr>
        <w:t xml:space="preserve">.  The Tribunal has not been enlightened </w:t>
      </w:r>
      <w:r w:rsidR="00F97EB0">
        <w:rPr>
          <w:rFonts w:ascii="Arial" w:hAnsi="Arial" w:cs="Arial"/>
          <w:sz w:val="24"/>
          <w:szCs w:val="24"/>
        </w:rPr>
        <w:t xml:space="preserve">further </w:t>
      </w:r>
      <w:r w:rsidR="00B376BF">
        <w:rPr>
          <w:rFonts w:ascii="Arial" w:hAnsi="Arial" w:cs="Arial"/>
          <w:sz w:val="24"/>
          <w:szCs w:val="24"/>
        </w:rPr>
        <w:t xml:space="preserve">as </w:t>
      </w:r>
      <w:r w:rsidR="00F97EB0">
        <w:rPr>
          <w:rFonts w:ascii="Arial" w:hAnsi="Arial" w:cs="Arial"/>
          <w:sz w:val="24"/>
          <w:szCs w:val="24"/>
        </w:rPr>
        <w:t xml:space="preserve">to whether the disputants (except for </w:t>
      </w:r>
      <w:r w:rsidR="002B7094">
        <w:rPr>
          <w:rFonts w:ascii="Arial" w:hAnsi="Arial" w:cs="Arial"/>
          <w:sz w:val="24"/>
          <w:szCs w:val="24"/>
        </w:rPr>
        <w:t>Disputants Nos 3 and 4</w:t>
      </w:r>
      <w:r w:rsidR="00F97EB0">
        <w:rPr>
          <w:rFonts w:ascii="Arial" w:hAnsi="Arial" w:cs="Arial"/>
          <w:sz w:val="24"/>
          <w:szCs w:val="24"/>
        </w:rPr>
        <w:t xml:space="preserve"> </w:t>
      </w:r>
      <w:r w:rsidR="002B7094">
        <w:rPr>
          <w:rFonts w:ascii="Arial" w:hAnsi="Arial" w:cs="Arial"/>
          <w:sz w:val="24"/>
          <w:szCs w:val="24"/>
        </w:rPr>
        <w:t xml:space="preserve">who clearly took cognizance of the mail from Respondent before sending their letters of acceptance) </w:t>
      </w:r>
      <w:r w:rsidR="00F97EB0">
        <w:rPr>
          <w:rFonts w:ascii="Arial" w:hAnsi="Arial" w:cs="Arial"/>
          <w:sz w:val="24"/>
          <w:szCs w:val="24"/>
        </w:rPr>
        <w:t>actually took</w:t>
      </w:r>
      <w:r w:rsidR="002B37BD">
        <w:rPr>
          <w:rFonts w:ascii="Arial" w:hAnsi="Arial" w:cs="Arial"/>
          <w:sz w:val="24"/>
          <w:szCs w:val="24"/>
        </w:rPr>
        <w:t xml:space="preserve"> </w:t>
      </w:r>
      <w:r w:rsidR="00F97EB0">
        <w:rPr>
          <w:rFonts w:ascii="Arial" w:hAnsi="Arial" w:cs="Arial"/>
          <w:sz w:val="24"/>
          <w:szCs w:val="24"/>
        </w:rPr>
        <w:t>cognizance of the mail before returning their letters of acceptance of the offer.</w:t>
      </w:r>
      <w:r w:rsidR="00B376BF">
        <w:rPr>
          <w:rFonts w:ascii="Arial" w:hAnsi="Arial" w:cs="Arial"/>
          <w:sz w:val="24"/>
          <w:szCs w:val="24"/>
        </w:rPr>
        <w:t xml:space="preserve"> </w:t>
      </w:r>
      <w:r w:rsidR="00933B15">
        <w:rPr>
          <w:rFonts w:ascii="Arial" w:hAnsi="Arial" w:cs="Arial"/>
          <w:sz w:val="24"/>
          <w:szCs w:val="24"/>
        </w:rPr>
        <w:t xml:space="preserve"> </w:t>
      </w:r>
      <w:r w:rsidR="007243B0">
        <w:rPr>
          <w:rFonts w:ascii="Arial" w:hAnsi="Arial" w:cs="Arial"/>
          <w:sz w:val="24"/>
          <w:szCs w:val="24"/>
        </w:rPr>
        <w:t>The Respondent has averred at paragraph 2 of its Statement of Case that the disputants signified their acceptance of the conditional offer after Respondent had officially informed them on 26 March 2015 that the post of CSL had been put on hold.</w:t>
      </w:r>
      <w:r w:rsidR="006665C9">
        <w:rPr>
          <w:rFonts w:ascii="Arial" w:hAnsi="Arial" w:cs="Arial"/>
          <w:sz w:val="24"/>
          <w:szCs w:val="24"/>
        </w:rPr>
        <w:t xml:space="preserve">  In the light of the evidence on record</w:t>
      </w:r>
      <w:r w:rsidR="00BA22B0">
        <w:rPr>
          <w:rFonts w:ascii="Arial" w:hAnsi="Arial" w:cs="Arial"/>
          <w:sz w:val="24"/>
          <w:szCs w:val="24"/>
        </w:rPr>
        <w:t>,</w:t>
      </w:r>
      <w:r w:rsidR="006665C9">
        <w:rPr>
          <w:rFonts w:ascii="Arial" w:hAnsi="Arial" w:cs="Arial"/>
          <w:sz w:val="24"/>
          <w:szCs w:val="24"/>
        </w:rPr>
        <w:t xml:space="preserve"> </w:t>
      </w:r>
      <w:r w:rsidR="004B719F">
        <w:rPr>
          <w:rFonts w:ascii="Arial" w:hAnsi="Arial" w:cs="Arial"/>
          <w:sz w:val="24"/>
          <w:szCs w:val="24"/>
        </w:rPr>
        <w:t>we</w:t>
      </w:r>
      <w:r w:rsidR="006665C9">
        <w:rPr>
          <w:rFonts w:ascii="Arial" w:hAnsi="Arial" w:cs="Arial"/>
          <w:sz w:val="24"/>
          <w:szCs w:val="24"/>
        </w:rPr>
        <w:t xml:space="preserve"> find </w:t>
      </w:r>
      <w:r w:rsidR="00D17FDD">
        <w:rPr>
          <w:rFonts w:ascii="Arial" w:hAnsi="Arial" w:cs="Arial"/>
          <w:sz w:val="24"/>
          <w:szCs w:val="24"/>
        </w:rPr>
        <w:t>o</w:t>
      </w:r>
      <w:r w:rsidR="004B719F">
        <w:rPr>
          <w:rFonts w:ascii="Arial" w:hAnsi="Arial" w:cs="Arial"/>
          <w:sz w:val="24"/>
          <w:szCs w:val="24"/>
        </w:rPr>
        <w:t>n a balance of probabilities</w:t>
      </w:r>
      <w:r w:rsidR="00D17FDD">
        <w:rPr>
          <w:rFonts w:ascii="Arial" w:hAnsi="Arial" w:cs="Arial"/>
          <w:sz w:val="24"/>
          <w:szCs w:val="24"/>
        </w:rPr>
        <w:t xml:space="preserve"> that</w:t>
      </w:r>
      <w:r w:rsidR="004B719F">
        <w:rPr>
          <w:rFonts w:ascii="Arial" w:hAnsi="Arial" w:cs="Arial"/>
          <w:sz w:val="24"/>
          <w:szCs w:val="24"/>
        </w:rPr>
        <w:t>,</w:t>
      </w:r>
      <w:r w:rsidR="006665C9">
        <w:rPr>
          <w:rFonts w:ascii="Arial" w:hAnsi="Arial" w:cs="Arial"/>
          <w:sz w:val="24"/>
          <w:szCs w:val="24"/>
        </w:rPr>
        <w:t xml:space="preserve"> except for Disputant No 1 who may have received the mail </w:t>
      </w:r>
      <w:r w:rsidR="00CC7DBC">
        <w:rPr>
          <w:rFonts w:ascii="Arial" w:hAnsi="Arial" w:cs="Arial"/>
          <w:sz w:val="24"/>
          <w:szCs w:val="24"/>
        </w:rPr>
        <w:t xml:space="preserve">from Respondent only </w:t>
      </w:r>
      <w:r w:rsidR="006665C9">
        <w:rPr>
          <w:rFonts w:ascii="Arial" w:hAnsi="Arial" w:cs="Arial"/>
          <w:sz w:val="24"/>
          <w:szCs w:val="24"/>
        </w:rPr>
        <w:t xml:space="preserve">after returning his letter of acceptance, the </w:t>
      </w:r>
      <w:r w:rsidR="00CC7DBC">
        <w:rPr>
          <w:rFonts w:ascii="Arial" w:hAnsi="Arial" w:cs="Arial"/>
          <w:sz w:val="24"/>
          <w:szCs w:val="24"/>
        </w:rPr>
        <w:t xml:space="preserve">other </w:t>
      </w:r>
      <w:r w:rsidR="004B719F">
        <w:rPr>
          <w:rFonts w:ascii="Arial" w:hAnsi="Arial" w:cs="Arial"/>
          <w:sz w:val="24"/>
          <w:szCs w:val="24"/>
        </w:rPr>
        <w:t xml:space="preserve">disputants must have returned their letters of acceptance after the mail of 26 March 2015 (irrespective of whether they actually took cognizance of the mail on the same day).  </w:t>
      </w:r>
      <w:r w:rsidR="002B36DB">
        <w:rPr>
          <w:rFonts w:ascii="Arial" w:hAnsi="Arial" w:cs="Arial"/>
          <w:sz w:val="24"/>
          <w:szCs w:val="24"/>
        </w:rPr>
        <w:t xml:space="preserve"> </w:t>
      </w:r>
    </w:p>
    <w:p w:rsidR="00253AF6" w:rsidRPr="005D1B01" w:rsidRDefault="00DB7381" w:rsidP="00DB7381">
      <w:pPr>
        <w:jc w:val="both"/>
        <w:rPr>
          <w:rFonts w:ascii="Arial" w:hAnsi="Arial" w:cs="Arial"/>
          <w:sz w:val="24"/>
          <w:szCs w:val="24"/>
          <w:lang w:val="fr-FR"/>
        </w:rPr>
      </w:pPr>
      <w:r>
        <w:rPr>
          <w:rFonts w:ascii="Arial" w:hAnsi="Arial" w:cs="Arial"/>
          <w:sz w:val="24"/>
          <w:szCs w:val="24"/>
        </w:rPr>
        <w:t xml:space="preserve">The Tribunal has examined the relevant case law and doctrine referred to by Counsel.  </w:t>
      </w:r>
      <w:r w:rsidRPr="00D76261">
        <w:rPr>
          <w:rFonts w:ascii="Arial" w:hAnsi="Arial" w:cs="Arial"/>
          <w:sz w:val="24"/>
          <w:szCs w:val="24"/>
          <w:lang w:val="fr-FR"/>
        </w:rPr>
        <w:t xml:space="preserve">In </w:t>
      </w:r>
      <w:r w:rsidR="00253AF6" w:rsidRPr="00DB7381">
        <w:rPr>
          <w:rFonts w:ascii="Arial" w:hAnsi="Arial" w:cs="Arial"/>
          <w:b/>
          <w:sz w:val="24"/>
          <w:szCs w:val="24"/>
          <w:lang w:val="fr-FR"/>
        </w:rPr>
        <w:t>T</w:t>
      </w:r>
      <w:r>
        <w:rPr>
          <w:rFonts w:ascii="Arial" w:hAnsi="Arial" w:cs="Arial"/>
          <w:b/>
          <w:sz w:val="24"/>
          <w:szCs w:val="24"/>
          <w:lang w:val="fr-FR"/>
        </w:rPr>
        <w:t xml:space="preserve">raité de droit du travail, Contrat de Travail par G.H </w:t>
      </w:r>
      <w:proofErr w:type="spellStart"/>
      <w:r>
        <w:rPr>
          <w:rFonts w:ascii="Arial" w:hAnsi="Arial" w:cs="Arial"/>
          <w:b/>
          <w:sz w:val="24"/>
          <w:szCs w:val="24"/>
          <w:lang w:val="fr-FR"/>
        </w:rPr>
        <w:t>Cam</w:t>
      </w:r>
      <w:r w:rsidR="000B448C">
        <w:rPr>
          <w:rFonts w:ascii="Arial" w:hAnsi="Arial" w:cs="Arial"/>
          <w:b/>
          <w:sz w:val="24"/>
          <w:szCs w:val="24"/>
          <w:lang w:val="fr-FR"/>
        </w:rPr>
        <w:t>e</w:t>
      </w:r>
      <w:r>
        <w:rPr>
          <w:rFonts w:ascii="Arial" w:hAnsi="Arial" w:cs="Arial"/>
          <w:b/>
          <w:sz w:val="24"/>
          <w:szCs w:val="24"/>
          <w:lang w:val="fr-FR"/>
        </w:rPr>
        <w:t>rlynck</w:t>
      </w:r>
      <w:proofErr w:type="spellEnd"/>
      <w:r>
        <w:rPr>
          <w:rFonts w:ascii="Arial" w:hAnsi="Arial" w:cs="Arial"/>
          <w:b/>
          <w:sz w:val="24"/>
          <w:szCs w:val="24"/>
          <w:lang w:val="fr-FR"/>
        </w:rPr>
        <w:t xml:space="preserve">, 1968, p 138, </w:t>
      </w:r>
      <w:proofErr w:type="spellStart"/>
      <w:r w:rsidR="005D1B01">
        <w:rPr>
          <w:rFonts w:ascii="Arial" w:hAnsi="Arial" w:cs="Arial"/>
          <w:sz w:val="24"/>
          <w:szCs w:val="24"/>
          <w:lang w:val="fr-FR"/>
        </w:rPr>
        <w:t>we</w:t>
      </w:r>
      <w:proofErr w:type="spellEnd"/>
      <w:r w:rsidR="005D1B01">
        <w:rPr>
          <w:rFonts w:ascii="Arial" w:hAnsi="Arial" w:cs="Arial"/>
          <w:sz w:val="24"/>
          <w:szCs w:val="24"/>
          <w:lang w:val="fr-FR"/>
        </w:rPr>
        <w:t xml:space="preserve"> </w:t>
      </w:r>
      <w:proofErr w:type="spellStart"/>
      <w:r w:rsidR="005D1B01">
        <w:rPr>
          <w:rFonts w:ascii="Arial" w:hAnsi="Arial" w:cs="Arial"/>
          <w:sz w:val="24"/>
          <w:szCs w:val="24"/>
          <w:lang w:val="fr-FR"/>
        </w:rPr>
        <w:t>can</w:t>
      </w:r>
      <w:proofErr w:type="spellEnd"/>
      <w:r w:rsidR="005D1B01">
        <w:rPr>
          <w:rFonts w:ascii="Arial" w:hAnsi="Arial" w:cs="Arial"/>
          <w:sz w:val="24"/>
          <w:szCs w:val="24"/>
          <w:lang w:val="fr-FR"/>
        </w:rPr>
        <w:t xml:space="preserve"> </w:t>
      </w:r>
      <w:proofErr w:type="spellStart"/>
      <w:r w:rsidR="005D1B01">
        <w:rPr>
          <w:rFonts w:ascii="Arial" w:hAnsi="Arial" w:cs="Arial"/>
          <w:sz w:val="24"/>
          <w:szCs w:val="24"/>
          <w:lang w:val="fr-FR"/>
        </w:rPr>
        <w:t>read</w:t>
      </w:r>
      <w:proofErr w:type="spellEnd"/>
      <w:r w:rsidR="005D1B01">
        <w:rPr>
          <w:rFonts w:ascii="Arial" w:hAnsi="Arial" w:cs="Arial"/>
          <w:sz w:val="24"/>
          <w:szCs w:val="24"/>
          <w:lang w:val="fr-FR"/>
        </w:rPr>
        <w:t> :</w:t>
      </w:r>
    </w:p>
    <w:p w:rsidR="00253AF6" w:rsidRPr="005D1B01" w:rsidRDefault="00253AF6" w:rsidP="00253AF6">
      <w:pPr>
        <w:ind w:left="720" w:hanging="720"/>
        <w:jc w:val="both"/>
        <w:rPr>
          <w:rFonts w:ascii="Arial" w:hAnsi="Arial" w:cs="Arial"/>
          <w:i/>
          <w:sz w:val="24"/>
          <w:szCs w:val="24"/>
          <w:lang w:val="fr-FR"/>
        </w:rPr>
      </w:pPr>
      <w:r w:rsidRPr="005D1B01">
        <w:rPr>
          <w:rFonts w:ascii="Arial" w:hAnsi="Arial" w:cs="Arial"/>
          <w:i/>
          <w:sz w:val="24"/>
          <w:szCs w:val="24"/>
          <w:lang w:val="fr-FR"/>
        </w:rPr>
        <w:t>“</w:t>
      </w:r>
      <w:r w:rsidRPr="005D1B01">
        <w:rPr>
          <w:rFonts w:ascii="Arial" w:hAnsi="Arial" w:cs="Arial"/>
          <w:b/>
          <w:i/>
          <w:sz w:val="24"/>
          <w:szCs w:val="24"/>
          <w:lang w:val="fr-FR"/>
        </w:rPr>
        <w:t xml:space="preserve"> 78. </w:t>
      </w:r>
      <w:r w:rsidRPr="005D1B01">
        <w:rPr>
          <w:rFonts w:ascii="Arial" w:hAnsi="Arial" w:cs="Arial"/>
          <w:i/>
          <w:sz w:val="24"/>
          <w:szCs w:val="24"/>
          <w:lang w:val="fr-FR"/>
        </w:rPr>
        <w:tab/>
        <w:t>Dans la pratique, la conclusion du contrat de travail sera fréquemment précédée d’une offre, qui émane le plus souvent de l’employeur.  En l’absence de dispositions particulières du Code du travail le problème de la validité et de la force obligatoire de l’offre doit être résolu par l’application des principes généraux du droit civil.</w:t>
      </w:r>
    </w:p>
    <w:p w:rsidR="00253AF6" w:rsidRPr="005D1B01" w:rsidRDefault="00253AF6" w:rsidP="00253AF6">
      <w:pPr>
        <w:pStyle w:val="ListParagraph"/>
        <w:numPr>
          <w:ilvl w:val="0"/>
          <w:numId w:val="5"/>
        </w:numPr>
        <w:spacing w:after="160" w:line="259" w:lineRule="auto"/>
        <w:jc w:val="both"/>
        <w:rPr>
          <w:rFonts w:ascii="Arial" w:hAnsi="Arial" w:cs="Arial"/>
          <w:i/>
          <w:sz w:val="24"/>
          <w:szCs w:val="24"/>
          <w:lang w:val="fr-FR"/>
        </w:rPr>
      </w:pPr>
      <w:r w:rsidRPr="005D1B01">
        <w:rPr>
          <w:rFonts w:ascii="Arial" w:hAnsi="Arial" w:cs="Arial"/>
          <w:i/>
          <w:sz w:val="24"/>
          <w:szCs w:val="24"/>
          <w:lang w:val="fr-FR"/>
        </w:rPr>
        <w:t>L’offre n’a tout d’abord de valeur qu’à condition d’être complète et précise, concernant notamment la nature de l’emploi proposé et la rémun</w:t>
      </w:r>
      <w:r w:rsidR="00A279CF">
        <w:rPr>
          <w:rFonts w:ascii="Arial" w:hAnsi="Arial" w:cs="Arial"/>
          <w:i/>
          <w:sz w:val="24"/>
          <w:szCs w:val="24"/>
          <w:lang w:val="fr-FR"/>
        </w:rPr>
        <w:t>é</w:t>
      </w:r>
      <w:r w:rsidRPr="005D1B01">
        <w:rPr>
          <w:rFonts w:ascii="Arial" w:hAnsi="Arial" w:cs="Arial"/>
          <w:i/>
          <w:sz w:val="24"/>
          <w:szCs w:val="24"/>
          <w:lang w:val="fr-FR"/>
        </w:rPr>
        <w:t>ration correspondante.  Il y a sinon simples pourparlers.</w:t>
      </w:r>
    </w:p>
    <w:p w:rsidR="00253AF6" w:rsidRPr="005D1B01" w:rsidRDefault="00253AF6" w:rsidP="00253AF6">
      <w:pPr>
        <w:pStyle w:val="ListParagraph"/>
        <w:numPr>
          <w:ilvl w:val="0"/>
          <w:numId w:val="5"/>
        </w:numPr>
        <w:spacing w:after="160" w:line="259" w:lineRule="auto"/>
        <w:jc w:val="both"/>
        <w:rPr>
          <w:rFonts w:ascii="Arial" w:hAnsi="Arial" w:cs="Arial"/>
          <w:i/>
          <w:sz w:val="24"/>
          <w:szCs w:val="24"/>
          <w:lang w:val="fr-FR"/>
        </w:rPr>
      </w:pPr>
      <w:r w:rsidRPr="005D1B01">
        <w:rPr>
          <w:rFonts w:ascii="Arial" w:hAnsi="Arial" w:cs="Arial"/>
          <w:i/>
          <w:sz w:val="24"/>
          <w:szCs w:val="24"/>
          <w:lang w:val="fr-FR"/>
        </w:rPr>
        <w:t xml:space="preserve">De plus, </w:t>
      </w:r>
      <w:r w:rsidR="005D1B01">
        <w:rPr>
          <w:rFonts w:ascii="Arial" w:hAnsi="Arial" w:cs="Arial"/>
          <w:i/>
          <w:sz w:val="24"/>
          <w:szCs w:val="24"/>
          <w:lang w:val="fr-FR"/>
        </w:rPr>
        <w:t>étant donné l’</w:t>
      </w:r>
      <w:proofErr w:type="spellStart"/>
      <w:r w:rsidR="005D1B01">
        <w:rPr>
          <w:rFonts w:ascii="Arial" w:hAnsi="Arial" w:cs="Arial"/>
          <w:i/>
          <w:sz w:val="24"/>
          <w:szCs w:val="24"/>
          <w:lang w:val="fr-FR"/>
        </w:rPr>
        <w:t>intuitus</w:t>
      </w:r>
      <w:proofErr w:type="spellEnd"/>
      <w:r w:rsidR="005D1B01">
        <w:rPr>
          <w:rFonts w:ascii="Arial" w:hAnsi="Arial" w:cs="Arial"/>
          <w:i/>
          <w:sz w:val="24"/>
          <w:szCs w:val="24"/>
          <w:lang w:val="fr-FR"/>
        </w:rPr>
        <w:t xml:space="preserve"> personae qui préside à la conclusion du contrat de travail, et les usages en la matière,</w:t>
      </w:r>
      <w:r w:rsidRPr="005D1B01">
        <w:rPr>
          <w:rFonts w:ascii="Arial" w:hAnsi="Arial" w:cs="Arial"/>
          <w:i/>
          <w:sz w:val="24"/>
          <w:szCs w:val="24"/>
          <w:lang w:val="fr-FR"/>
        </w:rPr>
        <w:t xml:space="preserve"> l’offre ne peut obliger le sollicitant que lorsqu’elle s’adresse à un bénéficiaire désigné.</w:t>
      </w:r>
    </w:p>
    <w:p w:rsidR="00253AF6" w:rsidRPr="005D1B01" w:rsidRDefault="00253AF6" w:rsidP="00253AF6">
      <w:pPr>
        <w:pStyle w:val="ListParagraph"/>
        <w:jc w:val="both"/>
        <w:rPr>
          <w:rFonts w:ascii="Arial" w:hAnsi="Arial" w:cs="Arial"/>
          <w:i/>
          <w:sz w:val="24"/>
          <w:szCs w:val="24"/>
          <w:lang w:val="fr-FR"/>
        </w:rPr>
      </w:pPr>
    </w:p>
    <w:p w:rsidR="00253AF6" w:rsidRPr="005D1B01" w:rsidRDefault="00253AF6" w:rsidP="00253AF6">
      <w:pPr>
        <w:pStyle w:val="ListParagraph"/>
        <w:jc w:val="both"/>
        <w:rPr>
          <w:rFonts w:ascii="Arial" w:hAnsi="Arial" w:cs="Arial"/>
          <w:i/>
          <w:sz w:val="24"/>
          <w:szCs w:val="24"/>
          <w:lang w:val="fr-FR"/>
        </w:rPr>
      </w:pPr>
      <w:r w:rsidRPr="005D1B01">
        <w:rPr>
          <w:rFonts w:ascii="Arial" w:hAnsi="Arial" w:cs="Arial"/>
          <w:i/>
          <w:sz w:val="24"/>
          <w:szCs w:val="24"/>
          <w:lang w:val="fr-FR"/>
        </w:rPr>
        <w:t>…</w:t>
      </w:r>
    </w:p>
    <w:p w:rsidR="00253AF6" w:rsidRPr="005D1B01" w:rsidRDefault="00253AF6" w:rsidP="00253AF6">
      <w:pPr>
        <w:pStyle w:val="ListParagraph"/>
        <w:jc w:val="both"/>
        <w:rPr>
          <w:rFonts w:ascii="Arial" w:hAnsi="Arial" w:cs="Arial"/>
          <w:i/>
          <w:sz w:val="24"/>
          <w:szCs w:val="24"/>
          <w:lang w:val="fr-FR"/>
        </w:rPr>
      </w:pPr>
    </w:p>
    <w:p w:rsidR="00253AF6" w:rsidRPr="005D1B01" w:rsidRDefault="00253AF6" w:rsidP="00253AF6">
      <w:pPr>
        <w:pStyle w:val="ListParagraph"/>
        <w:jc w:val="both"/>
        <w:rPr>
          <w:rFonts w:ascii="Arial" w:hAnsi="Arial" w:cs="Arial"/>
          <w:i/>
          <w:sz w:val="24"/>
          <w:szCs w:val="24"/>
          <w:lang w:val="fr-FR"/>
        </w:rPr>
      </w:pPr>
      <w:r w:rsidRPr="005D1B01">
        <w:rPr>
          <w:rFonts w:ascii="Arial" w:hAnsi="Arial" w:cs="Arial"/>
          <w:i/>
          <w:sz w:val="24"/>
          <w:szCs w:val="24"/>
          <w:lang w:val="fr-FR"/>
        </w:rPr>
        <w:t>Par contre, l’offre ferme et précise, adressée à une personne dénommée, engage la responsabilité de son auteur.˝</w:t>
      </w:r>
    </w:p>
    <w:p w:rsidR="00253AF6" w:rsidRPr="00C03F98" w:rsidRDefault="005D1B01" w:rsidP="00C03F98">
      <w:pPr>
        <w:jc w:val="both"/>
        <w:rPr>
          <w:rFonts w:ascii="Arial" w:hAnsi="Arial" w:cs="Arial"/>
          <w:sz w:val="24"/>
          <w:szCs w:val="24"/>
          <w:lang w:val="fr-FR"/>
        </w:rPr>
      </w:pPr>
      <w:r w:rsidRPr="00C03F98">
        <w:rPr>
          <w:rFonts w:ascii="Arial" w:hAnsi="Arial" w:cs="Arial"/>
          <w:sz w:val="24"/>
          <w:szCs w:val="24"/>
          <w:lang w:val="fr-FR"/>
        </w:rPr>
        <w:t xml:space="preserve">In </w:t>
      </w:r>
      <w:r w:rsidR="00C03F98" w:rsidRPr="00C03F98">
        <w:rPr>
          <w:rFonts w:ascii="Arial" w:hAnsi="Arial" w:cs="Arial"/>
          <w:b/>
          <w:sz w:val="24"/>
          <w:szCs w:val="24"/>
          <w:lang w:val="fr-FR"/>
        </w:rPr>
        <w:t>Le Contrat de travail : Aspects théoriques et pratiques, par Viviane Vannes,</w:t>
      </w:r>
      <w:r w:rsidR="00C03F98">
        <w:rPr>
          <w:rFonts w:ascii="Arial" w:hAnsi="Arial" w:cs="Arial"/>
          <w:sz w:val="24"/>
          <w:szCs w:val="24"/>
          <w:lang w:val="fr-FR"/>
        </w:rPr>
        <w:t xml:space="preserve"> 1</w:t>
      </w:r>
      <w:r w:rsidR="00253AF6" w:rsidRPr="00C03F98">
        <w:rPr>
          <w:rFonts w:ascii="Arial" w:hAnsi="Arial" w:cs="Arial"/>
          <w:b/>
          <w:sz w:val="24"/>
          <w:szCs w:val="24"/>
          <w:lang w:val="fr-FR"/>
        </w:rPr>
        <w:t>996, p 93</w:t>
      </w:r>
      <w:r w:rsidR="00C03F98">
        <w:rPr>
          <w:rFonts w:ascii="Arial" w:hAnsi="Arial" w:cs="Arial"/>
          <w:b/>
          <w:sz w:val="24"/>
          <w:szCs w:val="24"/>
          <w:lang w:val="fr-FR"/>
        </w:rPr>
        <w:t xml:space="preserve">, </w:t>
      </w:r>
      <w:proofErr w:type="spellStart"/>
      <w:r w:rsidR="00C03F98">
        <w:rPr>
          <w:rFonts w:ascii="Arial" w:hAnsi="Arial" w:cs="Arial"/>
          <w:sz w:val="24"/>
          <w:szCs w:val="24"/>
          <w:lang w:val="fr-FR"/>
        </w:rPr>
        <w:t>it</w:t>
      </w:r>
      <w:proofErr w:type="spellEnd"/>
      <w:r w:rsidR="00C03F98">
        <w:rPr>
          <w:rFonts w:ascii="Arial" w:hAnsi="Arial" w:cs="Arial"/>
          <w:sz w:val="24"/>
          <w:szCs w:val="24"/>
          <w:lang w:val="fr-FR"/>
        </w:rPr>
        <w:t xml:space="preserve"> is </w:t>
      </w:r>
      <w:proofErr w:type="spellStart"/>
      <w:r w:rsidR="00C03F98">
        <w:rPr>
          <w:rFonts w:ascii="Arial" w:hAnsi="Arial" w:cs="Arial"/>
          <w:sz w:val="24"/>
          <w:szCs w:val="24"/>
          <w:lang w:val="fr-FR"/>
        </w:rPr>
        <w:t>provided</w:t>
      </w:r>
      <w:proofErr w:type="spellEnd"/>
      <w:r w:rsidR="00C03F98">
        <w:rPr>
          <w:rFonts w:ascii="Arial" w:hAnsi="Arial" w:cs="Arial"/>
          <w:sz w:val="24"/>
          <w:szCs w:val="24"/>
          <w:lang w:val="fr-FR"/>
        </w:rPr>
        <w:t xml:space="preserve"> as </w:t>
      </w:r>
      <w:proofErr w:type="spellStart"/>
      <w:r w:rsidR="00C03F98">
        <w:rPr>
          <w:rFonts w:ascii="Arial" w:hAnsi="Arial" w:cs="Arial"/>
          <w:sz w:val="24"/>
          <w:szCs w:val="24"/>
          <w:lang w:val="fr-FR"/>
        </w:rPr>
        <w:t>follows</w:t>
      </w:r>
      <w:proofErr w:type="spellEnd"/>
      <w:r w:rsidR="00C03F98">
        <w:rPr>
          <w:rFonts w:ascii="Arial" w:hAnsi="Arial" w:cs="Arial"/>
          <w:sz w:val="24"/>
          <w:szCs w:val="24"/>
          <w:lang w:val="fr-FR"/>
        </w:rPr>
        <w:t> :</w:t>
      </w:r>
    </w:p>
    <w:p w:rsidR="00253AF6" w:rsidRPr="00C03F98" w:rsidRDefault="00253AF6" w:rsidP="00253AF6">
      <w:pPr>
        <w:jc w:val="both"/>
        <w:rPr>
          <w:rFonts w:ascii="Arial" w:hAnsi="Arial" w:cs="Arial"/>
          <w:i/>
          <w:sz w:val="24"/>
          <w:szCs w:val="24"/>
          <w:lang w:val="fr-FR"/>
        </w:rPr>
      </w:pPr>
      <w:r w:rsidRPr="00C03F98">
        <w:rPr>
          <w:rFonts w:ascii="Arial" w:hAnsi="Arial" w:cs="Arial"/>
          <w:i/>
          <w:sz w:val="24"/>
          <w:szCs w:val="24"/>
          <w:lang w:val="fr-FR"/>
        </w:rPr>
        <w:t xml:space="preserve">῾῾En revanche, une offre d’emploi devenue définitive, qui contient des conditions d’engagement précises et suffisantes n’exigeant que l’approbation du destinataire </w:t>
      </w:r>
      <w:r w:rsidRPr="00C03F98">
        <w:rPr>
          <w:rFonts w:ascii="Arial" w:hAnsi="Arial" w:cs="Arial"/>
          <w:i/>
          <w:sz w:val="24"/>
          <w:szCs w:val="24"/>
          <w:lang w:val="fr-FR"/>
        </w:rPr>
        <w:lastRenderedPageBreak/>
        <w:t>(201), forme le contrat de travail au moment de l’acceptation par le candidat (202).  Au moment de l’acceptation de l’offre, la volonté de conclure un contrat de travail est devenue commune aux deux parties.  Le contrat de travail existe dès lors à ce moment, et ce même si la prise de cours du cont</w:t>
      </w:r>
      <w:r w:rsidR="00C03F98">
        <w:rPr>
          <w:rFonts w:ascii="Arial" w:hAnsi="Arial" w:cs="Arial"/>
          <w:i/>
          <w:sz w:val="24"/>
          <w:szCs w:val="24"/>
          <w:lang w:val="fr-FR"/>
        </w:rPr>
        <w:t>r</w:t>
      </w:r>
      <w:r w:rsidRPr="00C03F98">
        <w:rPr>
          <w:rFonts w:ascii="Arial" w:hAnsi="Arial" w:cs="Arial"/>
          <w:i/>
          <w:sz w:val="24"/>
          <w:szCs w:val="24"/>
          <w:lang w:val="fr-FR"/>
        </w:rPr>
        <w:t>at peut être différée.˝</w:t>
      </w:r>
    </w:p>
    <w:p w:rsidR="000B448C" w:rsidRPr="00842C6B" w:rsidRDefault="000B448C" w:rsidP="000B448C">
      <w:pPr>
        <w:spacing w:line="240" w:lineRule="auto"/>
        <w:jc w:val="both"/>
        <w:rPr>
          <w:rFonts w:ascii="Arial" w:hAnsi="Arial" w:cs="Arial"/>
          <w:sz w:val="24"/>
          <w:szCs w:val="24"/>
          <w:lang w:val="fr-FR"/>
        </w:rPr>
      </w:pPr>
      <w:r w:rsidRPr="000B448C">
        <w:rPr>
          <w:rFonts w:ascii="Arial" w:hAnsi="Arial" w:cs="Arial"/>
          <w:sz w:val="24"/>
          <w:szCs w:val="24"/>
          <w:lang w:val="fr-FR"/>
        </w:rPr>
        <w:t xml:space="preserve">In </w:t>
      </w:r>
      <w:r w:rsidRPr="00DB7381">
        <w:rPr>
          <w:rFonts w:ascii="Arial" w:hAnsi="Arial" w:cs="Arial"/>
          <w:b/>
          <w:sz w:val="24"/>
          <w:szCs w:val="24"/>
          <w:lang w:val="fr-FR"/>
        </w:rPr>
        <w:t>T</w:t>
      </w:r>
      <w:r>
        <w:rPr>
          <w:rFonts w:ascii="Arial" w:hAnsi="Arial" w:cs="Arial"/>
          <w:b/>
          <w:sz w:val="24"/>
          <w:szCs w:val="24"/>
          <w:lang w:val="fr-FR"/>
        </w:rPr>
        <w:t xml:space="preserve">raité de droit du travail, Contrat de Travail par G.H </w:t>
      </w:r>
      <w:proofErr w:type="spellStart"/>
      <w:r>
        <w:rPr>
          <w:rFonts w:ascii="Arial" w:hAnsi="Arial" w:cs="Arial"/>
          <w:b/>
          <w:sz w:val="24"/>
          <w:szCs w:val="24"/>
          <w:lang w:val="fr-FR"/>
        </w:rPr>
        <w:t>Camerlynck</w:t>
      </w:r>
      <w:proofErr w:type="spellEnd"/>
      <w:r>
        <w:rPr>
          <w:rFonts w:ascii="Arial" w:hAnsi="Arial" w:cs="Arial"/>
          <w:b/>
          <w:sz w:val="24"/>
          <w:szCs w:val="24"/>
          <w:lang w:val="fr-FR"/>
        </w:rPr>
        <w:t xml:space="preserve">, 1973, p 39, </w:t>
      </w:r>
      <w:proofErr w:type="spellStart"/>
      <w:r w:rsidR="00842C6B" w:rsidRPr="00842C6B">
        <w:rPr>
          <w:rFonts w:ascii="Arial" w:hAnsi="Arial" w:cs="Arial"/>
          <w:sz w:val="24"/>
          <w:szCs w:val="24"/>
          <w:lang w:val="fr-FR"/>
        </w:rPr>
        <w:t>we</w:t>
      </w:r>
      <w:proofErr w:type="spellEnd"/>
      <w:r w:rsidR="00842C6B">
        <w:rPr>
          <w:rFonts w:ascii="Arial" w:hAnsi="Arial" w:cs="Arial"/>
          <w:sz w:val="24"/>
          <w:szCs w:val="24"/>
          <w:lang w:val="fr-FR"/>
        </w:rPr>
        <w:t xml:space="preserve"> </w:t>
      </w:r>
      <w:r w:rsidR="00842C6B">
        <w:rPr>
          <w:rFonts w:ascii="Arial" w:hAnsi="Arial" w:cs="Arial"/>
          <w:b/>
          <w:sz w:val="24"/>
          <w:szCs w:val="24"/>
          <w:lang w:val="fr-FR"/>
        </w:rPr>
        <w:t xml:space="preserve"> </w:t>
      </w:r>
      <w:r w:rsidR="00842C6B" w:rsidRPr="00842C6B">
        <w:rPr>
          <w:rFonts w:ascii="Arial" w:hAnsi="Arial" w:cs="Arial"/>
          <w:sz w:val="24"/>
          <w:szCs w:val="24"/>
          <w:lang w:val="fr-FR"/>
        </w:rPr>
        <w:t xml:space="preserve">have </w:t>
      </w:r>
      <w:r w:rsidRPr="00842C6B">
        <w:rPr>
          <w:rFonts w:ascii="Arial" w:hAnsi="Arial" w:cs="Arial"/>
          <w:sz w:val="24"/>
          <w:szCs w:val="24"/>
          <w:lang w:val="fr-FR"/>
        </w:rPr>
        <w:t xml:space="preserve">the </w:t>
      </w:r>
      <w:proofErr w:type="spellStart"/>
      <w:r w:rsidR="00842C6B" w:rsidRPr="00842C6B">
        <w:rPr>
          <w:rFonts w:ascii="Arial" w:hAnsi="Arial" w:cs="Arial"/>
          <w:sz w:val="24"/>
          <w:szCs w:val="24"/>
          <w:lang w:val="fr-FR"/>
        </w:rPr>
        <w:t>following</w:t>
      </w:r>
      <w:proofErr w:type="spellEnd"/>
      <w:r w:rsidRPr="00842C6B">
        <w:rPr>
          <w:rFonts w:ascii="Arial" w:hAnsi="Arial" w:cs="Arial"/>
          <w:sz w:val="24"/>
          <w:szCs w:val="24"/>
          <w:lang w:val="fr-FR"/>
        </w:rPr>
        <w:t> :</w:t>
      </w:r>
    </w:p>
    <w:p w:rsidR="000B448C" w:rsidRPr="000B448C" w:rsidRDefault="000B448C" w:rsidP="000B448C">
      <w:pPr>
        <w:spacing w:line="240" w:lineRule="auto"/>
        <w:jc w:val="both"/>
        <w:rPr>
          <w:rFonts w:ascii="Arial" w:hAnsi="Arial" w:cs="Arial"/>
          <w:i/>
          <w:sz w:val="24"/>
          <w:szCs w:val="24"/>
          <w:lang w:val="fr-FR"/>
        </w:rPr>
      </w:pPr>
      <w:r>
        <w:rPr>
          <w:rFonts w:ascii="Arial" w:hAnsi="Arial" w:cs="Arial"/>
          <w:b/>
          <w:i/>
          <w:sz w:val="24"/>
          <w:szCs w:val="24"/>
          <w:lang w:val="fr-FR"/>
        </w:rPr>
        <w:t>« </w:t>
      </w:r>
      <w:r w:rsidRPr="000B448C">
        <w:rPr>
          <w:rFonts w:ascii="Arial" w:hAnsi="Arial" w:cs="Arial"/>
          <w:b/>
          <w:i/>
          <w:sz w:val="24"/>
          <w:szCs w:val="24"/>
          <w:lang w:val="fr-FR"/>
        </w:rPr>
        <w:t>78.</w:t>
      </w:r>
      <w:r w:rsidRPr="000B448C">
        <w:rPr>
          <w:rFonts w:ascii="Arial" w:hAnsi="Arial" w:cs="Arial"/>
          <w:i/>
          <w:sz w:val="24"/>
          <w:szCs w:val="24"/>
          <w:lang w:val="fr-FR"/>
        </w:rPr>
        <w:t xml:space="preserve">  </w:t>
      </w:r>
      <w:r w:rsidRPr="000B448C">
        <w:rPr>
          <w:rFonts w:ascii="Arial" w:hAnsi="Arial" w:cs="Arial"/>
          <w:i/>
          <w:sz w:val="24"/>
          <w:szCs w:val="24"/>
          <w:lang w:val="fr-FR"/>
        </w:rPr>
        <w:tab/>
        <w:t>A défaut par les parties d’avoir arrêté les termes de leur accord sous forme d’une lettre d’engagement sollicitée par le salarié, le contrat n’est pas définitivement conclu.  Dès lors la rupture des pourparlers ne peut donner lieu au paiement du préavis conventionnel (1).</w:t>
      </w:r>
    </w:p>
    <w:p w:rsidR="000B448C" w:rsidRPr="000B448C" w:rsidRDefault="000B448C" w:rsidP="000B448C">
      <w:pPr>
        <w:spacing w:line="240" w:lineRule="auto"/>
        <w:jc w:val="both"/>
        <w:rPr>
          <w:rFonts w:ascii="Arial" w:hAnsi="Arial" w:cs="Arial"/>
          <w:i/>
          <w:sz w:val="24"/>
          <w:szCs w:val="24"/>
          <w:lang w:val="fr-FR"/>
        </w:rPr>
      </w:pPr>
      <w:r w:rsidRPr="000B448C">
        <w:rPr>
          <w:rFonts w:ascii="Arial" w:hAnsi="Arial" w:cs="Arial"/>
          <w:i/>
          <w:sz w:val="24"/>
          <w:szCs w:val="24"/>
          <w:lang w:val="fr-FR"/>
        </w:rPr>
        <w:t>Une entreprise qui, en incitant un salarié à donner sa démission de son précédent emploi et à exposer des frais de voyages, lui a fait à la légère, un</w:t>
      </w:r>
      <w:r>
        <w:rPr>
          <w:rFonts w:ascii="Arial" w:hAnsi="Arial" w:cs="Arial"/>
          <w:i/>
          <w:sz w:val="24"/>
          <w:szCs w:val="24"/>
          <w:lang w:val="fr-FR"/>
        </w:rPr>
        <w:t>e</w:t>
      </w:r>
      <w:r w:rsidRPr="000B448C">
        <w:rPr>
          <w:rFonts w:ascii="Arial" w:hAnsi="Arial" w:cs="Arial"/>
          <w:i/>
          <w:sz w:val="24"/>
          <w:szCs w:val="24"/>
          <w:lang w:val="fr-FR"/>
        </w:rPr>
        <w:t xml:space="preserve"> offre d’embauchage génératrice d’un préjudice pour l’intéressée ne peut sans faute révoquer son engagement dans un délai de 9 jours n’excédant pas le temps de réflexion et de réponse qu’à défaut de l’avoir préalablement fixé, elle est tenue d’accord au salarié, peu importe qu’une période d’essai ait été  prévue.</w:t>
      </w:r>
      <w:r>
        <w:rPr>
          <w:rFonts w:ascii="Arial" w:hAnsi="Arial" w:cs="Arial"/>
          <w:i/>
          <w:sz w:val="24"/>
          <w:szCs w:val="24"/>
          <w:lang w:val="fr-FR"/>
        </w:rPr>
        <w:t>(2) »</w:t>
      </w:r>
    </w:p>
    <w:p w:rsidR="000B448C" w:rsidRDefault="000B448C" w:rsidP="00253AF6">
      <w:pPr>
        <w:jc w:val="both"/>
        <w:rPr>
          <w:rFonts w:ascii="Arial" w:hAnsi="Arial" w:cs="Arial"/>
          <w:b/>
          <w:sz w:val="24"/>
          <w:szCs w:val="24"/>
          <w:lang w:val="fr-FR"/>
        </w:rPr>
      </w:pPr>
    </w:p>
    <w:p w:rsidR="000B448C" w:rsidRDefault="00253AF6" w:rsidP="00253AF6">
      <w:pPr>
        <w:jc w:val="both"/>
        <w:rPr>
          <w:rFonts w:ascii="Arial" w:hAnsi="Arial" w:cs="Arial"/>
          <w:sz w:val="24"/>
          <w:szCs w:val="24"/>
          <w:lang w:val="fr-FR"/>
        </w:rPr>
      </w:pPr>
      <w:r w:rsidRPr="000B448C">
        <w:rPr>
          <w:rFonts w:ascii="Arial" w:hAnsi="Arial" w:cs="Arial"/>
          <w:b/>
          <w:sz w:val="24"/>
          <w:szCs w:val="24"/>
          <w:lang w:val="fr-FR"/>
        </w:rPr>
        <w:t>Dr. D. F</w:t>
      </w:r>
      <w:r w:rsidR="000B448C">
        <w:rPr>
          <w:rFonts w:ascii="Arial" w:hAnsi="Arial" w:cs="Arial"/>
          <w:b/>
          <w:sz w:val="24"/>
          <w:szCs w:val="24"/>
          <w:lang w:val="fr-FR"/>
        </w:rPr>
        <w:t xml:space="preserve">ok Kan </w:t>
      </w:r>
      <w:r w:rsidR="000B448C">
        <w:rPr>
          <w:rFonts w:ascii="Arial" w:hAnsi="Arial" w:cs="Arial"/>
          <w:sz w:val="24"/>
          <w:szCs w:val="24"/>
          <w:lang w:val="fr-FR"/>
        </w:rPr>
        <w:t xml:space="preserve">in </w:t>
      </w:r>
      <w:r w:rsidR="000B448C" w:rsidRPr="000B448C">
        <w:rPr>
          <w:rFonts w:ascii="Arial" w:hAnsi="Arial" w:cs="Arial"/>
          <w:b/>
          <w:sz w:val="24"/>
          <w:szCs w:val="24"/>
          <w:lang w:val="fr-FR"/>
        </w:rPr>
        <w:t>Introduction au droit du travail mauricien, 1/ Les relations individuelles de travail, 2</w:t>
      </w:r>
      <w:r w:rsidR="000B448C" w:rsidRPr="000B448C">
        <w:rPr>
          <w:rFonts w:ascii="Arial" w:hAnsi="Arial" w:cs="Arial"/>
          <w:b/>
          <w:sz w:val="24"/>
          <w:szCs w:val="24"/>
          <w:vertAlign w:val="superscript"/>
          <w:lang w:val="fr-FR"/>
        </w:rPr>
        <w:t>ème</w:t>
      </w:r>
      <w:r w:rsidR="000B448C" w:rsidRPr="000B448C">
        <w:rPr>
          <w:rFonts w:ascii="Arial" w:hAnsi="Arial" w:cs="Arial"/>
          <w:b/>
          <w:sz w:val="24"/>
          <w:szCs w:val="24"/>
          <w:lang w:val="fr-FR"/>
        </w:rPr>
        <w:t xml:space="preserve"> édition, p 79</w:t>
      </w:r>
      <w:r w:rsidR="000B448C">
        <w:rPr>
          <w:rFonts w:ascii="Arial" w:hAnsi="Arial" w:cs="Arial"/>
          <w:sz w:val="24"/>
          <w:szCs w:val="24"/>
          <w:lang w:val="fr-FR"/>
        </w:rPr>
        <w:t xml:space="preserve">, </w:t>
      </w:r>
      <w:r w:rsidR="00BA22B0">
        <w:rPr>
          <w:rFonts w:ascii="Arial" w:hAnsi="Arial" w:cs="Arial"/>
          <w:sz w:val="24"/>
          <w:szCs w:val="24"/>
          <w:lang w:val="fr-FR"/>
        </w:rPr>
        <w:t xml:space="preserve">states the </w:t>
      </w:r>
      <w:proofErr w:type="spellStart"/>
      <w:r w:rsidR="00BA22B0">
        <w:rPr>
          <w:rFonts w:ascii="Arial" w:hAnsi="Arial" w:cs="Arial"/>
          <w:sz w:val="24"/>
          <w:szCs w:val="24"/>
          <w:lang w:val="fr-FR"/>
        </w:rPr>
        <w:t>following</w:t>
      </w:r>
      <w:proofErr w:type="spellEnd"/>
      <w:r w:rsidR="000B448C">
        <w:rPr>
          <w:rFonts w:ascii="Arial" w:hAnsi="Arial" w:cs="Arial"/>
          <w:sz w:val="24"/>
          <w:szCs w:val="24"/>
          <w:lang w:val="fr-FR"/>
        </w:rPr>
        <w:t xml:space="preserve">: </w:t>
      </w:r>
    </w:p>
    <w:p w:rsidR="00253AF6" w:rsidRPr="00C97139" w:rsidRDefault="000B448C" w:rsidP="00253AF6">
      <w:pPr>
        <w:jc w:val="both"/>
        <w:rPr>
          <w:rFonts w:ascii="Arial" w:hAnsi="Arial" w:cs="Arial"/>
          <w:i/>
          <w:sz w:val="24"/>
          <w:szCs w:val="24"/>
          <w:lang w:val="fr-FR"/>
        </w:rPr>
      </w:pPr>
      <w:r w:rsidRPr="00C97139">
        <w:rPr>
          <w:rFonts w:ascii="Arial" w:hAnsi="Arial" w:cs="Arial"/>
          <w:i/>
          <w:sz w:val="24"/>
          <w:szCs w:val="24"/>
          <w:lang w:val="fr-FR"/>
        </w:rPr>
        <w:t>« </w:t>
      </w:r>
      <w:r w:rsidR="00253AF6" w:rsidRPr="00C97139">
        <w:rPr>
          <w:rFonts w:ascii="Arial" w:hAnsi="Arial" w:cs="Arial"/>
          <w:i/>
          <w:sz w:val="24"/>
          <w:szCs w:val="24"/>
          <w:lang w:val="fr-FR"/>
        </w:rPr>
        <w:t>Le consentement s’exprime par une offre et une acceptation sur tous les points essentiels du contrat, notamment la rémunération et l’activité.  En principe général, avant acceptation, une offre peut être librement révoquée.  Dans certaines circonstances toutefois une révocation peut constituer une faute et engage la responsabilité délictuelle de l’employeur.  Il en serait ainsi si l’employeur n’accorde pas à l’employé un temps raisonnable pour l’acceptation de l’offre avant de la révoquer.  Ainsi dans un arrêt du 22 mars 1972 la cour de cassation a pu décider qu’un délai de neuf jours n’excédait pas le temps de réflexion et de réponse.  Il est toutefois à noter que dans l’espèce l’employeur avait incité l’employé à donner sa démission de son précédent emploi.  Afin d’éviter de tels problèmes  il serait prudent pour l’employeur de fixer le délai de réponse.</w:t>
      </w:r>
      <w:r w:rsidRPr="00C97139">
        <w:rPr>
          <w:rFonts w:ascii="Arial" w:hAnsi="Arial" w:cs="Arial"/>
          <w:i/>
          <w:sz w:val="24"/>
          <w:szCs w:val="24"/>
          <w:lang w:val="fr-FR"/>
        </w:rPr>
        <w:t> »</w:t>
      </w:r>
      <w:r w:rsidR="00253AF6" w:rsidRPr="00C97139">
        <w:rPr>
          <w:rFonts w:ascii="Arial" w:hAnsi="Arial" w:cs="Arial"/>
          <w:i/>
          <w:sz w:val="24"/>
          <w:szCs w:val="24"/>
          <w:lang w:val="fr-FR"/>
        </w:rPr>
        <w:t xml:space="preserve"> </w:t>
      </w:r>
    </w:p>
    <w:p w:rsidR="008834C3" w:rsidRPr="00D76261" w:rsidRDefault="00C97139" w:rsidP="005442AF">
      <w:pPr>
        <w:pStyle w:val="ListParagraph"/>
        <w:ind w:left="0"/>
        <w:jc w:val="both"/>
        <w:rPr>
          <w:rFonts w:ascii="Arial" w:hAnsi="Arial" w:cs="Arial"/>
          <w:sz w:val="24"/>
          <w:szCs w:val="24"/>
        </w:rPr>
      </w:pPr>
      <w:r w:rsidRPr="00D76261">
        <w:rPr>
          <w:rFonts w:ascii="Arial" w:hAnsi="Arial" w:cs="Arial"/>
          <w:sz w:val="24"/>
          <w:szCs w:val="24"/>
        </w:rPr>
        <w:t xml:space="preserve">In the present case, </w:t>
      </w:r>
      <w:r w:rsidR="0012309E" w:rsidRPr="00D76261">
        <w:rPr>
          <w:rFonts w:ascii="Arial" w:hAnsi="Arial" w:cs="Arial"/>
          <w:sz w:val="24"/>
          <w:szCs w:val="24"/>
        </w:rPr>
        <w:t>it is clear from the letter of offer (</w:t>
      </w:r>
      <w:r w:rsidR="00842C6B">
        <w:rPr>
          <w:rFonts w:ascii="Arial" w:hAnsi="Arial" w:cs="Arial"/>
          <w:sz w:val="24"/>
          <w:szCs w:val="24"/>
        </w:rPr>
        <w:t xml:space="preserve">see </w:t>
      </w:r>
      <w:r w:rsidR="0012309E" w:rsidRPr="00D76261">
        <w:rPr>
          <w:rFonts w:ascii="Arial" w:hAnsi="Arial" w:cs="Arial"/>
          <w:sz w:val="24"/>
          <w:szCs w:val="24"/>
        </w:rPr>
        <w:t xml:space="preserve">above), that </w:t>
      </w:r>
      <w:r w:rsidR="005442AF" w:rsidRPr="00D76261">
        <w:rPr>
          <w:rFonts w:ascii="Arial" w:hAnsi="Arial" w:cs="Arial"/>
          <w:sz w:val="24"/>
          <w:szCs w:val="24"/>
        </w:rPr>
        <w:t>the offer constituted an offer which was</w:t>
      </w:r>
      <w:r w:rsidR="005442AF" w:rsidRPr="00D76261">
        <w:rPr>
          <w:rFonts w:ascii="Arial" w:hAnsi="Arial" w:cs="Arial"/>
          <w:i/>
          <w:sz w:val="24"/>
          <w:szCs w:val="24"/>
        </w:rPr>
        <w:t xml:space="preserve"> « </w:t>
      </w:r>
      <w:proofErr w:type="spellStart"/>
      <w:r w:rsidR="005442AF" w:rsidRPr="00D76261">
        <w:rPr>
          <w:rFonts w:ascii="Arial" w:hAnsi="Arial" w:cs="Arial"/>
          <w:i/>
          <w:sz w:val="24"/>
          <w:szCs w:val="24"/>
        </w:rPr>
        <w:t>complète</w:t>
      </w:r>
      <w:proofErr w:type="spellEnd"/>
      <w:r w:rsidR="005442AF" w:rsidRPr="00D76261">
        <w:rPr>
          <w:rFonts w:ascii="Arial" w:hAnsi="Arial" w:cs="Arial"/>
          <w:i/>
          <w:sz w:val="24"/>
          <w:szCs w:val="24"/>
        </w:rPr>
        <w:t xml:space="preserve"> et </w:t>
      </w:r>
      <w:proofErr w:type="spellStart"/>
      <w:r w:rsidR="005442AF" w:rsidRPr="00D76261">
        <w:rPr>
          <w:rFonts w:ascii="Arial" w:hAnsi="Arial" w:cs="Arial"/>
          <w:i/>
          <w:sz w:val="24"/>
          <w:szCs w:val="24"/>
        </w:rPr>
        <w:t>précise</w:t>
      </w:r>
      <w:proofErr w:type="spellEnd"/>
      <w:r w:rsidR="005442AF" w:rsidRPr="00D76261">
        <w:rPr>
          <w:rFonts w:ascii="Arial" w:hAnsi="Arial" w:cs="Arial"/>
          <w:i/>
          <w:sz w:val="24"/>
          <w:szCs w:val="24"/>
        </w:rPr>
        <w:t xml:space="preserve">, </w:t>
      </w:r>
      <w:proofErr w:type="spellStart"/>
      <w:r w:rsidR="005442AF" w:rsidRPr="00D76261">
        <w:rPr>
          <w:rFonts w:ascii="Arial" w:hAnsi="Arial" w:cs="Arial"/>
          <w:i/>
          <w:sz w:val="24"/>
          <w:szCs w:val="24"/>
        </w:rPr>
        <w:t>concernant</w:t>
      </w:r>
      <w:proofErr w:type="spellEnd"/>
      <w:r w:rsidR="005442AF" w:rsidRPr="00D76261">
        <w:rPr>
          <w:rFonts w:ascii="Arial" w:hAnsi="Arial" w:cs="Arial"/>
          <w:i/>
          <w:sz w:val="24"/>
          <w:szCs w:val="24"/>
        </w:rPr>
        <w:t xml:space="preserve"> </w:t>
      </w:r>
      <w:proofErr w:type="spellStart"/>
      <w:r w:rsidR="005442AF" w:rsidRPr="00D76261">
        <w:rPr>
          <w:rFonts w:ascii="Arial" w:hAnsi="Arial" w:cs="Arial"/>
          <w:i/>
          <w:sz w:val="24"/>
          <w:szCs w:val="24"/>
        </w:rPr>
        <w:t>notamment</w:t>
      </w:r>
      <w:proofErr w:type="spellEnd"/>
      <w:r w:rsidR="005442AF" w:rsidRPr="00D76261">
        <w:rPr>
          <w:rFonts w:ascii="Arial" w:hAnsi="Arial" w:cs="Arial"/>
          <w:i/>
          <w:sz w:val="24"/>
          <w:szCs w:val="24"/>
        </w:rPr>
        <w:t xml:space="preserve"> la nature de </w:t>
      </w:r>
      <w:proofErr w:type="spellStart"/>
      <w:r w:rsidR="005442AF" w:rsidRPr="00D76261">
        <w:rPr>
          <w:rFonts w:ascii="Arial" w:hAnsi="Arial" w:cs="Arial"/>
          <w:i/>
          <w:sz w:val="24"/>
          <w:szCs w:val="24"/>
        </w:rPr>
        <w:t>l’emploi</w:t>
      </w:r>
      <w:proofErr w:type="spellEnd"/>
      <w:r w:rsidR="005442AF" w:rsidRPr="00D76261">
        <w:rPr>
          <w:rFonts w:ascii="Arial" w:hAnsi="Arial" w:cs="Arial"/>
          <w:i/>
          <w:sz w:val="24"/>
          <w:szCs w:val="24"/>
        </w:rPr>
        <w:t xml:space="preserve"> </w:t>
      </w:r>
      <w:proofErr w:type="spellStart"/>
      <w:r w:rsidR="005442AF" w:rsidRPr="00D76261">
        <w:rPr>
          <w:rFonts w:ascii="Arial" w:hAnsi="Arial" w:cs="Arial"/>
          <w:i/>
          <w:sz w:val="24"/>
          <w:szCs w:val="24"/>
        </w:rPr>
        <w:t>proposé</w:t>
      </w:r>
      <w:proofErr w:type="spellEnd"/>
      <w:r w:rsidR="005442AF" w:rsidRPr="00D76261">
        <w:rPr>
          <w:rFonts w:ascii="Arial" w:hAnsi="Arial" w:cs="Arial"/>
          <w:i/>
          <w:sz w:val="24"/>
          <w:szCs w:val="24"/>
        </w:rPr>
        <w:t xml:space="preserve"> et la </w:t>
      </w:r>
      <w:proofErr w:type="spellStart"/>
      <w:r w:rsidR="005442AF" w:rsidRPr="00A279CF">
        <w:rPr>
          <w:rFonts w:ascii="Arial" w:hAnsi="Arial" w:cs="Arial"/>
          <w:i/>
          <w:sz w:val="24"/>
          <w:szCs w:val="24"/>
        </w:rPr>
        <w:t>rémun</w:t>
      </w:r>
      <w:r w:rsidR="0087390A" w:rsidRPr="00A279CF">
        <w:rPr>
          <w:rFonts w:ascii="Arial" w:hAnsi="Arial" w:cs="Arial"/>
          <w:i/>
          <w:sz w:val="24"/>
          <w:szCs w:val="24"/>
        </w:rPr>
        <w:t>é</w:t>
      </w:r>
      <w:r w:rsidR="005442AF" w:rsidRPr="00A279CF">
        <w:rPr>
          <w:rFonts w:ascii="Arial" w:hAnsi="Arial" w:cs="Arial"/>
          <w:i/>
          <w:sz w:val="24"/>
          <w:szCs w:val="24"/>
        </w:rPr>
        <w:t>ration</w:t>
      </w:r>
      <w:proofErr w:type="spellEnd"/>
      <w:r w:rsidR="005442AF" w:rsidRPr="00D76261">
        <w:rPr>
          <w:rFonts w:ascii="Arial" w:hAnsi="Arial" w:cs="Arial"/>
          <w:i/>
          <w:sz w:val="24"/>
          <w:szCs w:val="24"/>
        </w:rPr>
        <w:t xml:space="preserve"> </w:t>
      </w:r>
      <w:proofErr w:type="spellStart"/>
      <w:r w:rsidR="005442AF" w:rsidRPr="00D76261">
        <w:rPr>
          <w:rFonts w:ascii="Arial" w:hAnsi="Arial" w:cs="Arial"/>
          <w:i/>
          <w:sz w:val="24"/>
          <w:szCs w:val="24"/>
        </w:rPr>
        <w:t>correspondante</w:t>
      </w:r>
      <w:proofErr w:type="spellEnd"/>
      <w:r w:rsidR="005442AF" w:rsidRPr="00D76261">
        <w:rPr>
          <w:rFonts w:ascii="Arial" w:hAnsi="Arial" w:cs="Arial"/>
          <w:i/>
          <w:sz w:val="24"/>
          <w:szCs w:val="24"/>
        </w:rPr>
        <w:t xml:space="preserve">. »  </w:t>
      </w:r>
      <w:r w:rsidR="00BA22B0" w:rsidRPr="00BA22B0">
        <w:rPr>
          <w:rFonts w:ascii="Arial" w:hAnsi="Arial" w:cs="Arial"/>
          <w:sz w:val="24"/>
          <w:szCs w:val="24"/>
        </w:rPr>
        <w:t>Every</w:t>
      </w:r>
      <w:r w:rsidR="00BA22B0">
        <w:rPr>
          <w:rFonts w:ascii="Arial" w:hAnsi="Arial" w:cs="Arial"/>
          <w:i/>
          <w:sz w:val="24"/>
          <w:szCs w:val="24"/>
        </w:rPr>
        <w:t xml:space="preserve"> </w:t>
      </w:r>
      <w:r w:rsidR="005442AF" w:rsidRPr="00D76261">
        <w:rPr>
          <w:rFonts w:ascii="Arial" w:hAnsi="Arial" w:cs="Arial"/>
          <w:sz w:val="24"/>
          <w:szCs w:val="24"/>
        </w:rPr>
        <w:t xml:space="preserve">letter of offer </w:t>
      </w:r>
      <w:r w:rsidR="00EE2036">
        <w:rPr>
          <w:rFonts w:ascii="Arial" w:hAnsi="Arial" w:cs="Arial"/>
          <w:sz w:val="24"/>
          <w:szCs w:val="24"/>
        </w:rPr>
        <w:t xml:space="preserve">was addressed </w:t>
      </w:r>
      <w:r w:rsidR="005442AF" w:rsidRPr="00D76261">
        <w:rPr>
          <w:rFonts w:ascii="Arial" w:hAnsi="Arial" w:cs="Arial"/>
          <w:sz w:val="24"/>
          <w:szCs w:val="24"/>
        </w:rPr>
        <w:t xml:space="preserve">to each of the disputants </w:t>
      </w:r>
      <w:r w:rsidR="00842C6B">
        <w:rPr>
          <w:rFonts w:ascii="Arial" w:hAnsi="Arial" w:cs="Arial"/>
          <w:sz w:val="24"/>
          <w:szCs w:val="24"/>
        </w:rPr>
        <w:t xml:space="preserve">individually </w:t>
      </w:r>
      <w:r w:rsidR="005442AF" w:rsidRPr="00D76261">
        <w:rPr>
          <w:rFonts w:ascii="Arial" w:hAnsi="Arial" w:cs="Arial"/>
          <w:sz w:val="24"/>
          <w:szCs w:val="24"/>
        </w:rPr>
        <w:t>and was « </w:t>
      </w:r>
      <w:proofErr w:type="spellStart"/>
      <w:r w:rsidR="005442AF" w:rsidRPr="00D76261">
        <w:rPr>
          <w:rFonts w:ascii="Arial" w:hAnsi="Arial" w:cs="Arial"/>
          <w:i/>
          <w:sz w:val="24"/>
          <w:szCs w:val="24"/>
        </w:rPr>
        <w:t>ferme</w:t>
      </w:r>
      <w:proofErr w:type="spellEnd"/>
      <w:r w:rsidR="005442AF" w:rsidRPr="00D76261">
        <w:rPr>
          <w:rFonts w:ascii="Arial" w:hAnsi="Arial" w:cs="Arial"/>
          <w:i/>
          <w:sz w:val="24"/>
          <w:szCs w:val="24"/>
        </w:rPr>
        <w:t xml:space="preserve"> et </w:t>
      </w:r>
      <w:proofErr w:type="spellStart"/>
      <w:r w:rsidR="005442AF" w:rsidRPr="00D76261">
        <w:rPr>
          <w:rFonts w:ascii="Arial" w:hAnsi="Arial" w:cs="Arial"/>
          <w:i/>
          <w:sz w:val="24"/>
          <w:szCs w:val="24"/>
        </w:rPr>
        <w:t>précise</w:t>
      </w:r>
      <w:proofErr w:type="spellEnd"/>
      <w:r w:rsidR="005442AF" w:rsidRPr="00D76261">
        <w:rPr>
          <w:rFonts w:ascii="Arial" w:hAnsi="Arial" w:cs="Arial"/>
          <w:i/>
          <w:sz w:val="24"/>
          <w:szCs w:val="24"/>
        </w:rPr>
        <w:t xml:space="preserve">, </w:t>
      </w:r>
      <w:proofErr w:type="spellStart"/>
      <w:r w:rsidR="005442AF" w:rsidRPr="00D76261">
        <w:rPr>
          <w:rFonts w:ascii="Arial" w:hAnsi="Arial" w:cs="Arial"/>
          <w:i/>
          <w:sz w:val="24"/>
          <w:szCs w:val="24"/>
        </w:rPr>
        <w:t>adressée</w:t>
      </w:r>
      <w:proofErr w:type="spellEnd"/>
      <w:r w:rsidR="005442AF" w:rsidRPr="00D76261">
        <w:rPr>
          <w:rFonts w:ascii="Arial" w:hAnsi="Arial" w:cs="Arial"/>
          <w:i/>
          <w:sz w:val="24"/>
          <w:szCs w:val="24"/>
        </w:rPr>
        <w:t xml:space="preserve"> à une personne </w:t>
      </w:r>
      <w:proofErr w:type="spellStart"/>
      <w:r w:rsidR="005442AF" w:rsidRPr="00D76261">
        <w:rPr>
          <w:rFonts w:ascii="Arial" w:hAnsi="Arial" w:cs="Arial"/>
          <w:i/>
          <w:sz w:val="24"/>
          <w:szCs w:val="24"/>
        </w:rPr>
        <w:t>dénommée</w:t>
      </w:r>
      <w:proofErr w:type="spellEnd"/>
      <w:r w:rsidR="005442AF" w:rsidRPr="00D76261">
        <w:rPr>
          <w:rFonts w:ascii="Arial" w:hAnsi="Arial" w:cs="Arial"/>
          <w:i/>
          <w:sz w:val="24"/>
          <w:szCs w:val="24"/>
        </w:rPr>
        <w:t xml:space="preserve"> » </w:t>
      </w:r>
      <w:r w:rsidR="005442AF" w:rsidRPr="00D76261">
        <w:rPr>
          <w:rFonts w:ascii="Arial" w:hAnsi="Arial" w:cs="Arial"/>
          <w:sz w:val="24"/>
          <w:szCs w:val="24"/>
        </w:rPr>
        <w:t xml:space="preserve">and would thus </w:t>
      </w:r>
      <w:r w:rsidR="008B44B1">
        <w:rPr>
          <w:rFonts w:ascii="Arial" w:hAnsi="Arial" w:cs="Arial"/>
          <w:sz w:val="24"/>
          <w:szCs w:val="24"/>
        </w:rPr>
        <w:t xml:space="preserve">constitute </w:t>
      </w:r>
      <w:r w:rsidR="005442AF" w:rsidRPr="00D76261">
        <w:rPr>
          <w:rFonts w:ascii="Arial" w:hAnsi="Arial" w:cs="Arial"/>
          <w:sz w:val="24"/>
          <w:szCs w:val="24"/>
        </w:rPr>
        <w:t>« </w:t>
      </w:r>
      <w:r w:rsidR="008B44B1" w:rsidRPr="008B44B1">
        <w:rPr>
          <w:rFonts w:ascii="Arial" w:hAnsi="Arial" w:cs="Arial"/>
          <w:i/>
          <w:sz w:val="24"/>
          <w:szCs w:val="24"/>
        </w:rPr>
        <w:t xml:space="preserve">une obligation pour le </w:t>
      </w:r>
      <w:proofErr w:type="spellStart"/>
      <w:r w:rsidR="008B44B1" w:rsidRPr="008B44B1">
        <w:rPr>
          <w:rFonts w:ascii="Arial" w:hAnsi="Arial" w:cs="Arial"/>
          <w:i/>
          <w:sz w:val="24"/>
          <w:szCs w:val="24"/>
        </w:rPr>
        <w:t>sollicitant</w:t>
      </w:r>
      <w:proofErr w:type="spellEnd"/>
      <w:r w:rsidR="005442AF" w:rsidRPr="00D76261">
        <w:rPr>
          <w:rFonts w:ascii="Arial" w:hAnsi="Arial" w:cs="Arial"/>
          <w:i/>
          <w:sz w:val="24"/>
          <w:szCs w:val="24"/>
        </w:rPr>
        <w:t>. »</w:t>
      </w:r>
      <w:r w:rsidR="005442AF" w:rsidRPr="00D76261">
        <w:rPr>
          <w:rFonts w:ascii="Arial" w:hAnsi="Arial" w:cs="Arial"/>
          <w:sz w:val="24"/>
          <w:szCs w:val="24"/>
        </w:rPr>
        <w:t xml:space="preserve"> </w:t>
      </w:r>
      <w:r w:rsidR="00EE5BFB" w:rsidRPr="00D76261">
        <w:rPr>
          <w:rFonts w:ascii="Arial" w:hAnsi="Arial" w:cs="Arial"/>
          <w:sz w:val="24"/>
          <w:szCs w:val="24"/>
        </w:rPr>
        <w:t xml:space="preserve"> </w:t>
      </w:r>
      <w:r w:rsidR="008834C3" w:rsidRPr="00D76261">
        <w:rPr>
          <w:rFonts w:ascii="Arial" w:hAnsi="Arial" w:cs="Arial"/>
          <w:sz w:val="24"/>
          <w:szCs w:val="24"/>
        </w:rPr>
        <w:t xml:space="preserve">The last paragraphs in the letter of offer give a clear indication of the willingness of the employer to enter into an agreement with the addressee of the letter.  Thus, the letter includes the </w:t>
      </w:r>
      <w:proofErr w:type="gramStart"/>
      <w:r w:rsidR="008834C3" w:rsidRPr="00D76261">
        <w:rPr>
          <w:rFonts w:ascii="Arial" w:hAnsi="Arial" w:cs="Arial"/>
          <w:sz w:val="24"/>
          <w:szCs w:val="24"/>
        </w:rPr>
        <w:t>following :</w:t>
      </w:r>
      <w:proofErr w:type="gramEnd"/>
    </w:p>
    <w:p w:rsidR="008834C3" w:rsidRPr="00282C66" w:rsidRDefault="008834C3" w:rsidP="008834C3">
      <w:pPr>
        <w:pStyle w:val="NoSpacing"/>
        <w:jc w:val="both"/>
        <w:rPr>
          <w:rFonts w:ascii="Times New Roman" w:hAnsi="Times New Roman" w:cs="Times New Roman"/>
          <w:i/>
          <w:sz w:val="24"/>
          <w:szCs w:val="24"/>
        </w:rPr>
      </w:pPr>
      <w:r w:rsidRPr="00282C66">
        <w:rPr>
          <w:rFonts w:ascii="Times New Roman" w:hAnsi="Times New Roman" w:cs="Times New Roman"/>
          <w:i/>
          <w:sz w:val="24"/>
          <w:szCs w:val="24"/>
        </w:rPr>
        <w:lastRenderedPageBreak/>
        <w:t>The terms of the present agreement will not be applicable and be effective between the Company and yourself until you have signed the acknowledgement of acceptance at the bottom of the agreement.</w:t>
      </w:r>
    </w:p>
    <w:p w:rsidR="008834C3" w:rsidRPr="00282C66" w:rsidRDefault="008834C3" w:rsidP="008834C3">
      <w:pPr>
        <w:pStyle w:val="NoSpacing"/>
        <w:jc w:val="both"/>
        <w:rPr>
          <w:rFonts w:ascii="Times New Roman" w:hAnsi="Times New Roman" w:cs="Times New Roman"/>
          <w:i/>
          <w:sz w:val="24"/>
          <w:szCs w:val="24"/>
        </w:rPr>
      </w:pPr>
    </w:p>
    <w:p w:rsidR="008834C3" w:rsidRPr="00282C66" w:rsidRDefault="008834C3" w:rsidP="008834C3">
      <w:pPr>
        <w:pStyle w:val="NoSpacing"/>
        <w:jc w:val="both"/>
        <w:rPr>
          <w:rFonts w:ascii="Times New Roman" w:hAnsi="Times New Roman" w:cs="Times New Roman"/>
          <w:i/>
          <w:sz w:val="24"/>
          <w:szCs w:val="24"/>
        </w:rPr>
      </w:pPr>
      <w:r w:rsidRPr="00282C66">
        <w:rPr>
          <w:rFonts w:ascii="Times New Roman" w:hAnsi="Times New Roman" w:cs="Times New Roman"/>
          <w:i/>
          <w:sz w:val="24"/>
          <w:szCs w:val="24"/>
        </w:rPr>
        <w:t xml:space="preserve">You are kindly requested to return one signed copy of this agreement to the </w:t>
      </w:r>
      <w:r w:rsidRPr="00282C66">
        <w:rPr>
          <w:rFonts w:ascii="Times New Roman" w:hAnsi="Times New Roman" w:cs="Times New Roman"/>
          <w:b/>
          <w:i/>
          <w:sz w:val="24"/>
          <w:szCs w:val="24"/>
        </w:rPr>
        <w:t>Manager Human</w:t>
      </w:r>
      <w:r w:rsidRPr="00282C66">
        <w:rPr>
          <w:rFonts w:ascii="Times New Roman" w:hAnsi="Times New Roman" w:cs="Times New Roman"/>
          <w:i/>
          <w:sz w:val="24"/>
          <w:szCs w:val="24"/>
        </w:rPr>
        <w:t xml:space="preserve"> </w:t>
      </w:r>
      <w:r w:rsidRPr="00282C66">
        <w:rPr>
          <w:rFonts w:ascii="Times New Roman" w:hAnsi="Times New Roman" w:cs="Times New Roman"/>
          <w:b/>
          <w:i/>
          <w:sz w:val="24"/>
          <w:szCs w:val="24"/>
        </w:rPr>
        <w:t>Resources</w:t>
      </w:r>
      <w:r w:rsidRPr="00282C66">
        <w:rPr>
          <w:rFonts w:ascii="Times New Roman" w:hAnsi="Times New Roman" w:cs="Times New Roman"/>
          <w:i/>
          <w:sz w:val="24"/>
          <w:szCs w:val="24"/>
        </w:rPr>
        <w:t xml:space="preserve"> at latest </w:t>
      </w:r>
      <w:r w:rsidRPr="00282C66">
        <w:rPr>
          <w:rFonts w:ascii="Times New Roman" w:hAnsi="Times New Roman" w:cs="Times New Roman"/>
          <w:b/>
          <w:i/>
          <w:sz w:val="24"/>
          <w:szCs w:val="24"/>
          <w:u w:val="single"/>
        </w:rPr>
        <w:t>by Friday 03 April 2015</w:t>
      </w:r>
      <w:r w:rsidRPr="00282C66">
        <w:rPr>
          <w:rFonts w:ascii="Times New Roman" w:hAnsi="Times New Roman" w:cs="Times New Roman"/>
          <w:i/>
          <w:sz w:val="24"/>
          <w:szCs w:val="24"/>
        </w:rPr>
        <w:t xml:space="preserve"> to indicate that you have accepted the terms of this offer of employment.</w:t>
      </w:r>
    </w:p>
    <w:p w:rsidR="008834C3" w:rsidRPr="00282C66" w:rsidRDefault="008834C3" w:rsidP="008834C3">
      <w:pPr>
        <w:pStyle w:val="NoSpacing"/>
        <w:jc w:val="both"/>
        <w:rPr>
          <w:rFonts w:ascii="Times New Roman" w:hAnsi="Times New Roman" w:cs="Times New Roman"/>
          <w:i/>
          <w:sz w:val="24"/>
          <w:szCs w:val="24"/>
        </w:rPr>
      </w:pPr>
    </w:p>
    <w:p w:rsidR="008834C3" w:rsidRDefault="008834C3" w:rsidP="008834C3">
      <w:pPr>
        <w:pStyle w:val="NoSpacing"/>
        <w:jc w:val="both"/>
        <w:rPr>
          <w:rFonts w:ascii="Times New Roman" w:hAnsi="Times New Roman" w:cs="Times New Roman"/>
          <w:i/>
          <w:sz w:val="24"/>
          <w:szCs w:val="24"/>
        </w:rPr>
      </w:pPr>
      <w:r w:rsidRPr="00282C66">
        <w:rPr>
          <w:rFonts w:ascii="Times New Roman" w:hAnsi="Times New Roman" w:cs="Times New Roman"/>
          <w:i/>
          <w:sz w:val="24"/>
          <w:szCs w:val="24"/>
        </w:rPr>
        <w:t>The above agreement will not be valid if received after the abovementioned date, unless you show good cause for the late submission.</w:t>
      </w:r>
    </w:p>
    <w:p w:rsidR="008834C3" w:rsidRDefault="008834C3" w:rsidP="008834C3">
      <w:pPr>
        <w:pStyle w:val="NoSpacing"/>
        <w:jc w:val="both"/>
        <w:rPr>
          <w:rFonts w:ascii="Times New Roman" w:hAnsi="Times New Roman" w:cs="Times New Roman"/>
          <w:i/>
          <w:sz w:val="24"/>
          <w:szCs w:val="24"/>
        </w:rPr>
      </w:pPr>
    </w:p>
    <w:p w:rsidR="008834C3" w:rsidRPr="00282C66" w:rsidRDefault="008834C3" w:rsidP="008834C3">
      <w:pPr>
        <w:pStyle w:val="NoSpacing"/>
        <w:jc w:val="both"/>
        <w:rPr>
          <w:rFonts w:ascii="Times New Roman" w:hAnsi="Times New Roman" w:cs="Times New Roman"/>
          <w:i/>
          <w:sz w:val="24"/>
          <w:szCs w:val="24"/>
        </w:rPr>
      </w:pPr>
      <w:r w:rsidRPr="00282C66">
        <w:rPr>
          <w:rFonts w:ascii="Times New Roman" w:hAnsi="Times New Roman" w:cs="Times New Roman"/>
          <w:i/>
          <w:sz w:val="24"/>
          <w:szCs w:val="24"/>
        </w:rPr>
        <w:t>Upon your acceptance of the above offer and upon assumption of duty in the position, a formal contract of employment together with a detailed scheme of duties will be issued to you as Crew Service Leader.</w:t>
      </w:r>
    </w:p>
    <w:p w:rsidR="008834C3" w:rsidRDefault="008834C3" w:rsidP="008834C3">
      <w:pPr>
        <w:pStyle w:val="NoSpacing"/>
        <w:jc w:val="both"/>
        <w:rPr>
          <w:rFonts w:ascii="Times New Roman" w:hAnsi="Times New Roman" w:cs="Times New Roman"/>
          <w:sz w:val="24"/>
          <w:szCs w:val="24"/>
        </w:rPr>
      </w:pPr>
    </w:p>
    <w:p w:rsidR="003F6ABF" w:rsidRDefault="008834C3" w:rsidP="008834C3">
      <w:pPr>
        <w:pStyle w:val="NoSpacing"/>
        <w:jc w:val="both"/>
        <w:rPr>
          <w:rFonts w:ascii="Arial" w:hAnsi="Arial" w:cs="Arial"/>
          <w:sz w:val="24"/>
          <w:szCs w:val="24"/>
        </w:rPr>
      </w:pPr>
      <w:r w:rsidRPr="008834C3">
        <w:rPr>
          <w:rFonts w:ascii="Arial" w:hAnsi="Arial" w:cs="Arial"/>
          <w:sz w:val="24"/>
          <w:szCs w:val="24"/>
        </w:rPr>
        <w:t xml:space="preserve">When </w:t>
      </w:r>
      <w:r>
        <w:rPr>
          <w:rFonts w:ascii="Arial" w:hAnsi="Arial" w:cs="Arial"/>
          <w:sz w:val="24"/>
          <w:szCs w:val="24"/>
        </w:rPr>
        <w:t xml:space="preserve">we read </w:t>
      </w:r>
      <w:r w:rsidRPr="008834C3">
        <w:rPr>
          <w:rFonts w:ascii="Arial" w:hAnsi="Arial" w:cs="Arial"/>
          <w:i/>
          <w:sz w:val="24"/>
          <w:szCs w:val="24"/>
        </w:rPr>
        <w:t xml:space="preserve">a </w:t>
      </w:r>
      <w:proofErr w:type="spellStart"/>
      <w:r w:rsidRPr="008834C3">
        <w:rPr>
          <w:rFonts w:ascii="Arial" w:hAnsi="Arial" w:cs="Arial"/>
          <w:i/>
          <w:sz w:val="24"/>
          <w:szCs w:val="24"/>
        </w:rPr>
        <w:t>contrario</w:t>
      </w:r>
      <w:proofErr w:type="spellEnd"/>
      <w:r>
        <w:rPr>
          <w:rFonts w:ascii="Arial" w:hAnsi="Arial" w:cs="Arial"/>
          <w:sz w:val="24"/>
          <w:szCs w:val="24"/>
        </w:rPr>
        <w:t xml:space="preserve"> the first paragraph </w:t>
      </w:r>
      <w:r w:rsidR="0087390A">
        <w:rPr>
          <w:rFonts w:ascii="Arial" w:hAnsi="Arial" w:cs="Arial"/>
          <w:sz w:val="24"/>
          <w:szCs w:val="24"/>
        </w:rPr>
        <w:t xml:space="preserve">reproduced </w:t>
      </w:r>
      <w:r>
        <w:rPr>
          <w:rFonts w:ascii="Arial" w:hAnsi="Arial" w:cs="Arial"/>
          <w:sz w:val="24"/>
          <w:szCs w:val="24"/>
        </w:rPr>
        <w:t>above, we find that the terms of the present agreement will be applicable and effective between the company and the worker when the worker has signed the acknowledg</w:t>
      </w:r>
      <w:r w:rsidR="001D468C">
        <w:rPr>
          <w:rFonts w:ascii="Arial" w:hAnsi="Arial" w:cs="Arial"/>
          <w:sz w:val="24"/>
          <w:szCs w:val="24"/>
        </w:rPr>
        <w:t>e</w:t>
      </w:r>
      <w:r>
        <w:rPr>
          <w:rFonts w:ascii="Arial" w:hAnsi="Arial" w:cs="Arial"/>
          <w:sz w:val="24"/>
          <w:szCs w:val="24"/>
        </w:rPr>
        <w:t>ment of acceptance.  A</w:t>
      </w:r>
      <w:r w:rsidR="00582BD9">
        <w:rPr>
          <w:rFonts w:ascii="Arial" w:hAnsi="Arial" w:cs="Arial"/>
          <w:sz w:val="24"/>
          <w:szCs w:val="24"/>
        </w:rPr>
        <w:t>lso</w:t>
      </w:r>
      <w:r>
        <w:rPr>
          <w:rFonts w:ascii="Arial" w:hAnsi="Arial" w:cs="Arial"/>
          <w:sz w:val="24"/>
          <w:szCs w:val="24"/>
        </w:rPr>
        <w:t xml:space="preserve">, the agreement will be valid if </w:t>
      </w:r>
      <w:r w:rsidR="006F63B1">
        <w:rPr>
          <w:rFonts w:ascii="Arial" w:hAnsi="Arial" w:cs="Arial"/>
          <w:sz w:val="24"/>
          <w:szCs w:val="24"/>
        </w:rPr>
        <w:t xml:space="preserve">the signed copy of the agreement is </w:t>
      </w:r>
      <w:r>
        <w:rPr>
          <w:rFonts w:ascii="Arial" w:hAnsi="Arial" w:cs="Arial"/>
          <w:sz w:val="24"/>
          <w:szCs w:val="24"/>
        </w:rPr>
        <w:t xml:space="preserve">received </w:t>
      </w:r>
      <w:r w:rsidR="006F63B1">
        <w:rPr>
          <w:rFonts w:ascii="Arial" w:hAnsi="Arial" w:cs="Arial"/>
          <w:sz w:val="24"/>
          <w:szCs w:val="24"/>
        </w:rPr>
        <w:t xml:space="preserve">within the </w:t>
      </w:r>
      <w:r w:rsidR="008B44B1">
        <w:rPr>
          <w:rFonts w:ascii="Arial" w:hAnsi="Arial" w:cs="Arial"/>
          <w:sz w:val="24"/>
          <w:szCs w:val="24"/>
        </w:rPr>
        <w:t xml:space="preserve">cut-off </w:t>
      </w:r>
      <w:r w:rsidR="006F63B1">
        <w:rPr>
          <w:rFonts w:ascii="Arial" w:hAnsi="Arial" w:cs="Arial"/>
          <w:sz w:val="24"/>
          <w:szCs w:val="24"/>
        </w:rPr>
        <w:t>date mentioned.</w:t>
      </w:r>
      <w:r w:rsidR="001D468C">
        <w:rPr>
          <w:rFonts w:ascii="Arial" w:hAnsi="Arial" w:cs="Arial"/>
          <w:sz w:val="24"/>
          <w:szCs w:val="24"/>
        </w:rPr>
        <w:t xml:space="preserve">  The last paragraph in our mind relates only to the drawing of a “formal contract of employment” which will merely </w:t>
      </w:r>
      <w:r w:rsidR="003F6884">
        <w:rPr>
          <w:rFonts w:ascii="Arial" w:hAnsi="Arial" w:cs="Arial"/>
          <w:sz w:val="24"/>
          <w:szCs w:val="24"/>
        </w:rPr>
        <w:t>formali</w:t>
      </w:r>
      <w:r w:rsidR="00B049DD">
        <w:rPr>
          <w:rFonts w:ascii="Arial" w:hAnsi="Arial" w:cs="Arial"/>
          <w:sz w:val="24"/>
          <w:szCs w:val="24"/>
        </w:rPr>
        <w:t>z</w:t>
      </w:r>
      <w:r w:rsidR="003F6884">
        <w:rPr>
          <w:rFonts w:ascii="Arial" w:hAnsi="Arial" w:cs="Arial"/>
          <w:sz w:val="24"/>
          <w:szCs w:val="24"/>
        </w:rPr>
        <w:t>e</w:t>
      </w:r>
      <w:r w:rsidR="001D468C">
        <w:rPr>
          <w:rFonts w:ascii="Arial" w:hAnsi="Arial" w:cs="Arial"/>
          <w:sz w:val="24"/>
          <w:szCs w:val="24"/>
        </w:rPr>
        <w:t xml:space="preserve"> the agreement already entered into between the parties.</w:t>
      </w:r>
      <w:r w:rsidR="00B049DD">
        <w:rPr>
          <w:rFonts w:ascii="Arial" w:hAnsi="Arial" w:cs="Arial"/>
          <w:sz w:val="24"/>
          <w:szCs w:val="24"/>
        </w:rPr>
        <w:t xml:space="preserve">  </w:t>
      </w:r>
      <w:r w:rsidR="008B44B1">
        <w:rPr>
          <w:rFonts w:ascii="Arial" w:hAnsi="Arial" w:cs="Arial"/>
          <w:sz w:val="24"/>
          <w:szCs w:val="24"/>
        </w:rPr>
        <w:t xml:space="preserve">Even the right which the Respondent had reserved in the internal vacancy notice not to </w:t>
      </w:r>
      <w:proofErr w:type="gramStart"/>
      <w:r w:rsidR="00A661B0">
        <w:rPr>
          <w:rFonts w:ascii="Arial" w:hAnsi="Arial" w:cs="Arial"/>
          <w:sz w:val="24"/>
          <w:szCs w:val="24"/>
        </w:rPr>
        <w:t>proceed</w:t>
      </w:r>
      <w:proofErr w:type="gramEnd"/>
      <w:r w:rsidR="00A661B0">
        <w:rPr>
          <w:rFonts w:ascii="Arial" w:hAnsi="Arial" w:cs="Arial"/>
          <w:sz w:val="24"/>
          <w:szCs w:val="24"/>
        </w:rPr>
        <w:t xml:space="preserve"> with the filling of the vacancy</w:t>
      </w:r>
      <w:r w:rsidR="008B44B1">
        <w:rPr>
          <w:rFonts w:ascii="Arial" w:hAnsi="Arial" w:cs="Arial"/>
          <w:sz w:val="24"/>
          <w:szCs w:val="24"/>
        </w:rPr>
        <w:t xml:space="preserve"> was not referred to at all in the letter of offer. </w:t>
      </w:r>
      <w:r w:rsidR="00B049DD">
        <w:rPr>
          <w:rFonts w:ascii="Arial" w:hAnsi="Arial" w:cs="Arial"/>
          <w:sz w:val="24"/>
          <w:szCs w:val="24"/>
        </w:rPr>
        <w:t xml:space="preserve">The intention of the parties </w:t>
      </w:r>
      <w:r w:rsidR="008B44B1">
        <w:rPr>
          <w:rFonts w:ascii="Arial" w:hAnsi="Arial" w:cs="Arial"/>
          <w:sz w:val="24"/>
          <w:szCs w:val="24"/>
        </w:rPr>
        <w:t>wa</w:t>
      </w:r>
      <w:r w:rsidR="00B049DD">
        <w:rPr>
          <w:rFonts w:ascii="Arial" w:hAnsi="Arial" w:cs="Arial"/>
          <w:sz w:val="24"/>
          <w:szCs w:val="24"/>
        </w:rPr>
        <w:t xml:space="preserve">s clear and the third paragraph </w:t>
      </w:r>
      <w:r w:rsidR="003F6ABF">
        <w:rPr>
          <w:rFonts w:ascii="Arial" w:hAnsi="Arial" w:cs="Arial"/>
          <w:sz w:val="24"/>
          <w:szCs w:val="24"/>
        </w:rPr>
        <w:t>of the letter is in line with same and reads as follows:</w:t>
      </w:r>
    </w:p>
    <w:p w:rsidR="003F6ABF" w:rsidRDefault="003F6ABF" w:rsidP="008834C3">
      <w:pPr>
        <w:pStyle w:val="NoSpacing"/>
        <w:jc w:val="both"/>
        <w:rPr>
          <w:rFonts w:ascii="Arial" w:hAnsi="Arial" w:cs="Arial"/>
          <w:sz w:val="24"/>
          <w:szCs w:val="24"/>
        </w:rPr>
      </w:pPr>
    </w:p>
    <w:p w:rsidR="008834C3" w:rsidRPr="008834C3" w:rsidRDefault="003F6ABF" w:rsidP="008834C3">
      <w:pPr>
        <w:pStyle w:val="NoSpacing"/>
        <w:jc w:val="both"/>
        <w:rPr>
          <w:rFonts w:ascii="Arial" w:hAnsi="Arial" w:cs="Arial"/>
          <w:sz w:val="24"/>
          <w:szCs w:val="24"/>
        </w:rPr>
      </w:pPr>
      <w:r>
        <w:rPr>
          <w:rFonts w:ascii="Arial" w:hAnsi="Arial" w:cs="Arial"/>
          <w:sz w:val="24"/>
          <w:szCs w:val="24"/>
        </w:rPr>
        <w:t>“</w:t>
      </w:r>
      <w:r w:rsidRPr="003F6ABF">
        <w:rPr>
          <w:rFonts w:ascii="Arial" w:hAnsi="Arial" w:cs="Arial"/>
          <w:i/>
          <w:sz w:val="24"/>
          <w:szCs w:val="24"/>
        </w:rPr>
        <w:t>Your movement from your current position to the one of Crew Service Leader will be with effect from 01 July 2015</w:t>
      </w:r>
      <w:r>
        <w:rPr>
          <w:rFonts w:ascii="Arial" w:hAnsi="Arial" w:cs="Arial"/>
          <w:sz w:val="24"/>
          <w:szCs w:val="24"/>
        </w:rPr>
        <w:t>.”</w:t>
      </w:r>
      <w:r w:rsidR="001D468C">
        <w:rPr>
          <w:rFonts w:ascii="Arial" w:hAnsi="Arial" w:cs="Arial"/>
          <w:sz w:val="24"/>
          <w:szCs w:val="24"/>
        </w:rPr>
        <w:t xml:space="preserve">    </w:t>
      </w:r>
    </w:p>
    <w:p w:rsidR="008834C3" w:rsidRPr="00D76261" w:rsidRDefault="008834C3" w:rsidP="005442AF">
      <w:pPr>
        <w:pStyle w:val="ListParagraph"/>
        <w:ind w:left="0"/>
        <w:jc w:val="both"/>
        <w:rPr>
          <w:rFonts w:ascii="Arial" w:hAnsi="Arial" w:cs="Arial"/>
          <w:sz w:val="24"/>
          <w:szCs w:val="24"/>
        </w:rPr>
      </w:pPr>
    </w:p>
    <w:p w:rsidR="00A6607E" w:rsidRPr="00D7105D" w:rsidRDefault="00A6607E" w:rsidP="005442AF">
      <w:pPr>
        <w:pStyle w:val="ListParagraph"/>
        <w:ind w:left="0"/>
        <w:jc w:val="both"/>
        <w:rPr>
          <w:rFonts w:ascii="Arial" w:hAnsi="Arial" w:cs="Arial"/>
          <w:sz w:val="24"/>
          <w:szCs w:val="24"/>
        </w:rPr>
      </w:pPr>
      <w:r w:rsidRPr="00D7105D">
        <w:rPr>
          <w:rFonts w:ascii="Arial" w:hAnsi="Arial" w:cs="Arial"/>
          <w:sz w:val="24"/>
          <w:szCs w:val="24"/>
        </w:rPr>
        <w:t xml:space="preserve">It is only with the memorandum of 6 July 2017 (copy marked Doc L) that </w:t>
      </w:r>
      <w:r w:rsidR="00582BD9">
        <w:rPr>
          <w:rFonts w:ascii="Arial" w:hAnsi="Arial" w:cs="Arial"/>
          <w:sz w:val="24"/>
          <w:szCs w:val="24"/>
        </w:rPr>
        <w:t>“all</w:t>
      </w:r>
      <w:r w:rsidRPr="00D7105D">
        <w:rPr>
          <w:rFonts w:ascii="Arial" w:hAnsi="Arial" w:cs="Arial"/>
          <w:sz w:val="24"/>
          <w:szCs w:val="24"/>
        </w:rPr>
        <w:t xml:space="preserve"> cabin crew</w:t>
      </w:r>
      <w:r w:rsidR="00582BD9">
        <w:rPr>
          <w:rFonts w:ascii="Arial" w:hAnsi="Arial" w:cs="Arial"/>
          <w:sz w:val="24"/>
          <w:szCs w:val="24"/>
        </w:rPr>
        <w:t>”</w:t>
      </w:r>
      <w:r w:rsidRPr="00D7105D">
        <w:rPr>
          <w:rFonts w:ascii="Arial" w:hAnsi="Arial" w:cs="Arial"/>
          <w:sz w:val="24"/>
          <w:szCs w:val="24"/>
        </w:rPr>
        <w:t xml:space="preserve"> ha</w:t>
      </w:r>
      <w:r w:rsidR="008B44B1">
        <w:rPr>
          <w:rFonts w:ascii="Arial" w:hAnsi="Arial" w:cs="Arial"/>
          <w:sz w:val="24"/>
          <w:szCs w:val="24"/>
        </w:rPr>
        <w:t>ve</w:t>
      </w:r>
      <w:r w:rsidRPr="00D7105D">
        <w:rPr>
          <w:rFonts w:ascii="Arial" w:hAnsi="Arial" w:cs="Arial"/>
          <w:sz w:val="24"/>
          <w:szCs w:val="24"/>
        </w:rPr>
        <w:t xml:space="preserve"> been </w:t>
      </w:r>
      <w:r w:rsidR="00392B8B" w:rsidRPr="00D7105D">
        <w:rPr>
          <w:rFonts w:ascii="Arial" w:hAnsi="Arial" w:cs="Arial"/>
          <w:sz w:val="24"/>
          <w:szCs w:val="24"/>
        </w:rPr>
        <w:t xml:space="preserve">finally </w:t>
      </w:r>
      <w:r w:rsidRPr="00D7105D">
        <w:rPr>
          <w:rFonts w:ascii="Arial" w:hAnsi="Arial" w:cs="Arial"/>
          <w:sz w:val="24"/>
          <w:szCs w:val="24"/>
        </w:rPr>
        <w:t>informed</w:t>
      </w:r>
      <w:r w:rsidR="008B44B1">
        <w:rPr>
          <w:rFonts w:ascii="Arial" w:hAnsi="Arial" w:cs="Arial"/>
          <w:sz w:val="24"/>
          <w:szCs w:val="24"/>
        </w:rPr>
        <w:t>,</w:t>
      </w:r>
      <w:r w:rsidRPr="00D7105D">
        <w:rPr>
          <w:rFonts w:ascii="Arial" w:hAnsi="Arial" w:cs="Arial"/>
          <w:sz w:val="24"/>
          <w:szCs w:val="24"/>
        </w:rPr>
        <w:t xml:space="preserve"> among other things</w:t>
      </w:r>
      <w:r w:rsidR="008B44B1">
        <w:rPr>
          <w:rFonts w:ascii="Arial" w:hAnsi="Arial" w:cs="Arial"/>
          <w:sz w:val="24"/>
          <w:szCs w:val="24"/>
        </w:rPr>
        <w:t>,</w:t>
      </w:r>
      <w:r w:rsidRPr="00D7105D">
        <w:rPr>
          <w:rFonts w:ascii="Arial" w:hAnsi="Arial" w:cs="Arial"/>
          <w:sz w:val="24"/>
          <w:szCs w:val="24"/>
        </w:rPr>
        <w:t xml:space="preserve"> that:</w:t>
      </w:r>
    </w:p>
    <w:p w:rsidR="00392B8B" w:rsidRPr="00D7105D" w:rsidRDefault="00392B8B" w:rsidP="005442AF">
      <w:pPr>
        <w:pStyle w:val="ListParagraph"/>
        <w:ind w:left="0"/>
        <w:jc w:val="both"/>
        <w:rPr>
          <w:rFonts w:ascii="Arial" w:hAnsi="Arial" w:cs="Arial"/>
          <w:sz w:val="24"/>
          <w:szCs w:val="24"/>
        </w:rPr>
      </w:pPr>
    </w:p>
    <w:p w:rsidR="008834C3" w:rsidRPr="00D7105D" w:rsidRDefault="00392B8B" w:rsidP="005442AF">
      <w:pPr>
        <w:pStyle w:val="ListParagraph"/>
        <w:ind w:left="0"/>
        <w:jc w:val="both"/>
        <w:rPr>
          <w:rFonts w:ascii="Arial" w:hAnsi="Arial" w:cs="Arial"/>
          <w:i/>
          <w:sz w:val="24"/>
          <w:szCs w:val="24"/>
        </w:rPr>
      </w:pPr>
      <w:r w:rsidRPr="00D7105D">
        <w:rPr>
          <w:rFonts w:ascii="Arial" w:hAnsi="Arial" w:cs="Arial"/>
          <w:i/>
          <w:sz w:val="24"/>
          <w:szCs w:val="24"/>
        </w:rPr>
        <w:t>«</w:t>
      </w:r>
      <w:r w:rsidR="00E43D3D" w:rsidRPr="00D7105D">
        <w:rPr>
          <w:rFonts w:ascii="Arial" w:hAnsi="Arial" w:cs="Arial"/>
          <w:i/>
          <w:sz w:val="24"/>
          <w:szCs w:val="24"/>
        </w:rPr>
        <w:t xml:space="preserve"> … </w:t>
      </w:r>
      <w:r w:rsidR="00A6607E" w:rsidRPr="00D7105D">
        <w:rPr>
          <w:rFonts w:ascii="Arial" w:hAnsi="Arial" w:cs="Arial"/>
          <w:i/>
          <w:sz w:val="24"/>
          <w:szCs w:val="24"/>
        </w:rPr>
        <w:t xml:space="preserve">We also wish to inform you that Management has taken a stand not to proceed with the CSL position.   </w:t>
      </w:r>
    </w:p>
    <w:p w:rsidR="005442AF" w:rsidRPr="00D7105D" w:rsidRDefault="00392B8B" w:rsidP="005442AF">
      <w:pPr>
        <w:pStyle w:val="ListParagraph"/>
        <w:ind w:left="0"/>
        <w:jc w:val="both"/>
        <w:rPr>
          <w:rFonts w:ascii="Arial" w:hAnsi="Arial" w:cs="Arial"/>
          <w:i/>
          <w:sz w:val="24"/>
          <w:szCs w:val="24"/>
        </w:rPr>
      </w:pPr>
      <w:r w:rsidRPr="00D7105D">
        <w:rPr>
          <w:rFonts w:ascii="Arial" w:hAnsi="Arial" w:cs="Arial"/>
          <w:i/>
          <w:sz w:val="24"/>
          <w:szCs w:val="24"/>
        </w:rPr>
        <w:t>An alternative plan that encompasses all grades will be elaborated and communicated in due course.</w:t>
      </w:r>
      <w:r w:rsidR="00E43D3D" w:rsidRPr="00D7105D">
        <w:rPr>
          <w:rFonts w:ascii="Arial" w:hAnsi="Arial" w:cs="Arial"/>
          <w:i/>
          <w:sz w:val="24"/>
          <w:szCs w:val="24"/>
        </w:rPr>
        <w:t xml:space="preserve"> (…)</w:t>
      </w:r>
      <w:r w:rsidRPr="00D7105D">
        <w:rPr>
          <w:rFonts w:ascii="Arial" w:hAnsi="Arial" w:cs="Arial"/>
          <w:i/>
          <w:sz w:val="24"/>
          <w:szCs w:val="24"/>
        </w:rPr>
        <w:t xml:space="preserve"> » </w:t>
      </w:r>
      <w:r w:rsidR="00EE5BFB" w:rsidRPr="00D7105D">
        <w:rPr>
          <w:rFonts w:ascii="Arial" w:hAnsi="Arial" w:cs="Arial"/>
          <w:i/>
          <w:sz w:val="24"/>
          <w:szCs w:val="24"/>
        </w:rPr>
        <w:t xml:space="preserve"> </w:t>
      </w:r>
    </w:p>
    <w:p w:rsidR="00253AF6" w:rsidRDefault="00E43D3D" w:rsidP="00253AF6">
      <w:pPr>
        <w:jc w:val="both"/>
        <w:rPr>
          <w:rFonts w:ascii="Arial" w:hAnsi="Arial" w:cs="Arial"/>
          <w:sz w:val="24"/>
          <w:szCs w:val="24"/>
        </w:rPr>
      </w:pPr>
      <w:r w:rsidRPr="00D7105D">
        <w:rPr>
          <w:rFonts w:ascii="Arial" w:hAnsi="Arial" w:cs="Arial"/>
          <w:sz w:val="24"/>
          <w:szCs w:val="24"/>
        </w:rPr>
        <w:t xml:space="preserve">Respondent has adduced evidence to </w:t>
      </w:r>
      <w:r w:rsidR="0094013C" w:rsidRPr="00D7105D">
        <w:rPr>
          <w:rFonts w:ascii="Arial" w:hAnsi="Arial" w:cs="Arial"/>
          <w:sz w:val="24"/>
          <w:szCs w:val="24"/>
        </w:rPr>
        <w:t xml:space="preserve">explain why Respondent has initially put on hold the post of CSL.  Certified copies of extracts of minutes of the proceedings of the board meetings of 20 March 2015 and 25 March 2015 have been produced (Docs P and O respectively).  </w:t>
      </w:r>
      <w:r w:rsidR="00AA6852">
        <w:rPr>
          <w:rFonts w:ascii="Arial" w:hAnsi="Arial" w:cs="Arial"/>
          <w:sz w:val="24"/>
          <w:szCs w:val="24"/>
        </w:rPr>
        <w:t>The communication from the Chairman at the meeting of 20 March 2015 was in relation to the need f</w:t>
      </w:r>
      <w:r w:rsidR="00582BD9">
        <w:rPr>
          <w:rFonts w:ascii="Arial" w:hAnsi="Arial" w:cs="Arial"/>
          <w:sz w:val="24"/>
          <w:szCs w:val="24"/>
        </w:rPr>
        <w:t>or</w:t>
      </w:r>
      <w:r w:rsidR="00AA6852">
        <w:rPr>
          <w:rFonts w:ascii="Arial" w:hAnsi="Arial" w:cs="Arial"/>
          <w:sz w:val="24"/>
          <w:szCs w:val="24"/>
        </w:rPr>
        <w:t xml:space="preserve"> a HR audit throughout the organisation.  “</w:t>
      </w:r>
      <w:r w:rsidR="00AA6852" w:rsidRPr="00AA6852">
        <w:rPr>
          <w:rFonts w:ascii="Arial" w:hAnsi="Arial" w:cs="Arial"/>
          <w:i/>
          <w:sz w:val="24"/>
          <w:szCs w:val="24"/>
        </w:rPr>
        <w:t xml:space="preserve">The aim would be to assess the efficiency of the Air Mauritius workforce, to understand the effectiveness of its organizational dynamics, to situate responsibilities and to identify </w:t>
      </w:r>
      <w:r w:rsidR="00AA6852" w:rsidRPr="00AA6852">
        <w:rPr>
          <w:rFonts w:ascii="Arial" w:hAnsi="Arial" w:cs="Arial"/>
          <w:i/>
          <w:sz w:val="24"/>
          <w:szCs w:val="24"/>
        </w:rPr>
        <w:lastRenderedPageBreak/>
        <w:t>potential remedial actions, with a view to optimizing the human resources while focusing on productivity and sustainability of the organization.</w:t>
      </w:r>
      <w:r w:rsidR="00AA6852">
        <w:rPr>
          <w:rFonts w:ascii="Arial" w:hAnsi="Arial" w:cs="Arial"/>
          <w:sz w:val="24"/>
          <w:szCs w:val="24"/>
        </w:rPr>
        <w:t xml:space="preserve">”     </w:t>
      </w:r>
      <w:r w:rsidR="0094013C" w:rsidRPr="00D7105D">
        <w:rPr>
          <w:rFonts w:ascii="Arial" w:hAnsi="Arial" w:cs="Arial"/>
          <w:sz w:val="24"/>
          <w:szCs w:val="24"/>
        </w:rPr>
        <w:t xml:space="preserve">   </w:t>
      </w:r>
    </w:p>
    <w:p w:rsidR="00182947" w:rsidRDefault="00883A3D" w:rsidP="00253AF6">
      <w:pPr>
        <w:jc w:val="both"/>
        <w:rPr>
          <w:rFonts w:ascii="Arial" w:hAnsi="Arial" w:cs="Arial"/>
          <w:sz w:val="24"/>
          <w:szCs w:val="24"/>
        </w:rPr>
      </w:pPr>
      <w:r>
        <w:rPr>
          <w:rFonts w:ascii="Arial" w:hAnsi="Arial" w:cs="Arial"/>
          <w:sz w:val="24"/>
          <w:szCs w:val="24"/>
        </w:rPr>
        <w:t xml:space="preserve">It is at the Board meeting of 25 March 2015 that </w:t>
      </w:r>
      <w:r w:rsidR="00582BD9">
        <w:rPr>
          <w:rFonts w:ascii="Arial" w:hAnsi="Arial" w:cs="Arial"/>
          <w:sz w:val="24"/>
          <w:szCs w:val="24"/>
        </w:rPr>
        <w:t>M</w:t>
      </w:r>
      <w:r>
        <w:rPr>
          <w:rFonts w:ascii="Arial" w:hAnsi="Arial" w:cs="Arial"/>
          <w:sz w:val="24"/>
          <w:szCs w:val="24"/>
        </w:rPr>
        <w:t xml:space="preserve">anagement was requested to refrain from any restructuring </w:t>
      </w:r>
      <w:r w:rsidR="009B053D">
        <w:rPr>
          <w:rFonts w:ascii="Arial" w:hAnsi="Arial" w:cs="Arial"/>
          <w:sz w:val="24"/>
          <w:szCs w:val="24"/>
        </w:rPr>
        <w:t>exercise and appointments in the comp</w:t>
      </w:r>
      <w:r w:rsidR="0009622A">
        <w:rPr>
          <w:rFonts w:ascii="Arial" w:hAnsi="Arial" w:cs="Arial"/>
          <w:sz w:val="24"/>
          <w:szCs w:val="24"/>
        </w:rPr>
        <w:t xml:space="preserve">any until completion of the HR audit.  </w:t>
      </w:r>
      <w:r w:rsidR="00C162BA">
        <w:rPr>
          <w:rFonts w:ascii="Arial" w:hAnsi="Arial" w:cs="Arial"/>
          <w:sz w:val="24"/>
          <w:szCs w:val="24"/>
        </w:rPr>
        <w:t xml:space="preserve">This was the Board’s decision and the Tribunal will </w:t>
      </w:r>
      <w:r w:rsidR="009D11C1">
        <w:rPr>
          <w:rFonts w:ascii="Arial" w:hAnsi="Arial" w:cs="Arial"/>
          <w:sz w:val="24"/>
          <w:szCs w:val="24"/>
        </w:rPr>
        <w:t>obviously</w:t>
      </w:r>
      <w:r w:rsidR="00C162BA">
        <w:rPr>
          <w:rFonts w:ascii="Arial" w:hAnsi="Arial" w:cs="Arial"/>
          <w:sz w:val="24"/>
          <w:szCs w:val="24"/>
        </w:rPr>
        <w:t xml:space="preserve"> abstain from </w:t>
      </w:r>
      <w:r w:rsidR="00627B93">
        <w:rPr>
          <w:rFonts w:ascii="Arial" w:hAnsi="Arial" w:cs="Arial"/>
          <w:sz w:val="24"/>
          <w:szCs w:val="24"/>
        </w:rPr>
        <w:t>enquiring into t</w:t>
      </w:r>
      <w:r w:rsidR="00C162BA">
        <w:rPr>
          <w:rFonts w:ascii="Arial" w:hAnsi="Arial" w:cs="Arial"/>
          <w:sz w:val="24"/>
          <w:szCs w:val="24"/>
        </w:rPr>
        <w:t>he Board</w:t>
      </w:r>
      <w:r w:rsidR="00627B93">
        <w:rPr>
          <w:rFonts w:ascii="Arial" w:hAnsi="Arial" w:cs="Arial"/>
          <w:sz w:val="24"/>
          <w:szCs w:val="24"/>
        </w:rPr>
        <w:t xml:space="preserve">’s decision in relation to the </w:t>
      </w:r>
      <w:r w:rsidR="00C162BA">
        <w:rPr>
          <w:rFonts w:ascii="Arial" w:hAnsi="Arial" w:cs="Arial"/>
          <w:sz w:val="24"/>
          <w:szCs w:val="24"/>
        </w:rPr>
        <w:t xml:space="preserve">setting up </w:t>
      </w:r>
      <w:r w:rsidR="00627B93">
        <w:rPr>
          <w:rFonts w:ascii="Arial" w:hAnsi="Arial" w:cs="Arial"/>
          <w:sz w:val="24"/>
          <w:szCs w:val="24"/>
        </w:rPr>
        <w:t>of the</w:t>
      </w:r>
      <w:r w:rsidR="00C162BA">
        <w:rPr>
          <w:rFonts w:ascii="Arial" w:hAnsi="Arial" w:cs="Arial"/>
          <w:sz w:val="24"/>
          <w:szCs w:val="24"/>
        </w:rPr>
        <w:t xml:space="preserve"> HR audit</w:t>
      </w:r>
      <w:r w:rsidR="00627B93">
        <w:rPr>
          <w:rFonts w:ascii="Arial" w:hAnsi="Arial" w:cs="Arial"/>
          <w:sz w:val="24"/>
          <w:szCs w:val="24"/>
        </w:rPr>
        <w:t>.</w:t>
      </w:r>
      <w:r w:rsidR="00C162BA">
        <w:rPr>
          <w:rFonts w:ascii="Arial" w:hAnsi="Arial" w:cs="Arial"/>
          <w:sz w:val="24"/>
          <w:szCs w:val="24"/>
        </w:rPr>
        <w:t xml:space="preserve">  The aims of the HR audit were as per Doc P and </w:t>
      </w:r>
      <w:r w:rsidR="00582BD9">
        <w:rPr>
          <w:rFonts w:ascii="Arial" w:hAnsi="Arial" w:cs="Arial"/>
          <w:sz w:val="24"/>
          <w:szCs w:val="24"/>
        </w:rPr>
        <w:t xml:space="preserve">in any event </w:t>
      </w:r>
      <w:r w:rsidR="00451956">
        <w:rPr>
          <w:rFonts w:ascii="Arial" w:hAnsi="Arial" w:cs="Arial"/>
          <w:sz w:val="24"/>
          <w:szCs w:val="24"/>
        </w:rPr>
        <w:t>appear to be quite</w:t>
      </w:r>
      <w:r w:rsidR="009B053D">
        <w:rPr>
          <w:rFonts w:ascii="Arial" w:hAnsi="Arial" w:cs="Arial"/>
          <w:sz w:val="24"/>
          <w:szCs w:val="24"/>
        </w:rPr>
        <w:t xml:space="preserve"> </w:t>
      </w:r>
      <w:r w:rsidR="00451956">
        <w:rPr>
          <w:rFonts w:ascii="Arial" w:hAnsi="Arial" w:cs="Arial"/>
          <w:sz w:val="24"/>
          <w:szCs w:val="24"/>
        </w:rPr>
        <w:t xml:space="preserve">legitimate and cannot be said to be unreasonable.  In the light of the decision of the Board of Directors on 25 March 2015, Management </w:t>
      </w:r>
      <w:r w:rsidR="00582BD9">
        <w:rPr>
          <w:rFonts w:ascii="Arial" w:hAnsi="Arial" w:cs="Arial"/>
          <w:sz w:val="24"/>
          <w:szCs w:val="24"/>
        </w:rPr>
        <w:t xml:space="preserve">was requested to refrain from any restructuring exercise and appointments in the company until completion of the HR audit and </w:t>
      </w:r>
      <w:r w:rsidR="00451956">
        <w:rPr>
          <w:rFonts w:ascii="Arial" w:hAnsi="Arial" w:cs="Arial"/>
          <w:sz w:val="24"/>
          <w:szCs w:val="24"/>
        </w:rPr>
        <w:t>the post of CSL</w:t>
      </w:r>
      <w:r w:rsidR="00582BD9">
        <w:rPr>
          <w:rFonts w:ascii="Arial" w:hAnsi="Arial" w:cs="Arial"/>
          <w:sz w:val="24"/>
          <w:szCs w:val="24"/>
        </w:rPr>
        <w:t xml:space="preserve"> was put on hold</w:t>
      </w:r>
      <w:r w:rsidR="00451956">
        <w:rPr>
          <w:rFonts w:ascii="Arial" w:hAnsi="Arial" w:cs="Arial"/>
          <w:sz w:val="24"/>
          <w:szCs w:val="24"/>
        </w:rPr>
        <w:t xml:space="preserve">.  There is no indication that the Board’s decision was geared </w:t>
      </w:r>
      <w:r w:rsidR="00582BD9">
        <w:rPr>
          <w:rFonts w:ascii="Arial" w:hAnsi="Arial" w:cs="Arial"/>
          <w:sz w:val="24"/>
          <w:szCs w:val="24"/>
        </w:rPr>
        <w:t xml:space="preserve">specifically </w:t>
      </w:r>
      <w:r w:rsidR="00451956">
        <w:rPr>
          <w:rFonts w:ascii="Arial" w:hAnsi="Arial" w:cs="Arial"/>
          <w:sz w:val="24"/>
          <w:szCs w:val="24"/>
        </w:rPr>
        <w:t xml:space="preserve">towards the post of CSL or that there was any “intention de </w:t>
      </w:r>
      <w:proofErr w:type="spellStart"/>
      <w:r w:rsidR="00451956">
        <w:rPr>
          <w:rFonts w:ascii="Arial" w:hAnsi="Arial" w:cs="Arial"/>
          <w:sz w:val="24"/>
          <w:szCs w:val="24"/>
        </w:rPr>
        <w:t>nuire</w:t>
      </w:r>
      <w:proofErr w:type="spellEnd"/>
      <w:r w:rsidR="00451956">
        <w:rPr>
          <w:rFonts w:ascii="Arial" w:hAnsi="Arial" w:cs="Arial"/>
          <w:sz w:val="24"/>
          <w:szCs w:val="24"/>
        </w:rPr>
        <w:t xml:space="preserve">” </w:t>
      </w:r>
      <w:r w:rsidR="00582BD9">
        <w:rPr>
          <w:rFonts w:ascii="Arial" w:hAnsi="Arial" w:cs="Arial"/>
          <w:sz w:val="24"/>
          <w:szCs w:val="24"/>
        </w:rPr>
        <w:t>t</w:t>
      </w:r>
      <w:r w:rsidR="00451956">
        <w:rPr>
          <w:rFonts w:ascii="Arial" w:hAnsi="Arial" w:cs="Arial"/>
          <w:sz w:val="24"/>
          <w:szCs w:val="24"/>
        </w:rPr>
        <w:t xml:space="preserve">he disputants.  </w:t>
      </w:r>
      <w:r w:rsidR="00B76CD6">
        <w:rPr>
          <w:rFonts w:ascii="Arial" w:hAnsi="Arial" w:cs="Arial"/>
          <w:sz w:val="24"/>
          <w:szCs w:val="24"/>
        </w:rPr>
        <w:t>T</w:t>
      </w:r>
      <w:r w:rsidR="00451956">
        <w:rPr>
          <w:rFonts w:ascii="Arial" w:hAnsi="Arial" w:cs="Arial"/>
          <w:sz w:val="24"/>
          <w:szCs w:val="24"/>
        </w:rPr>
        <w:t xml:space="preserve">he Disputants </w:t>
      </w:r>
      <w:r w:rsidR="00B76CD6">
        <w:rPr>
          <w:rFonts w:ascii="Arial" w:hAnsi="Arial" w:cs="Arial"/>
          <w:sz w:val="24"/>
          <w:szCs w:val="24"/>
        </w:rPr>
        <w:t>have not challenged the evidence th</w:t>
      </w:r>
      <w:r w:rsidR="00451956">
        <w:rPr>
          <w:rFonts w:ascii="Arial" w:hAnsi="Arial" w:cs="Arial"/>
          <w:sz w:val="24"/>
          <w:szCs w:val="24"/>
        </w:rPr>
        <w:t xml:space="preserve">at </w:t>
      </w:r>
      <w:r w:rsidR="005A72D6">
        <w:rPr>
          <w:rFonts w:ascii="Arial" w:hAnsi="Arial" w:cs="Arial"/>
          <w:sz w:val="24"/>
          <w:szCs w:val="24"/>
        </w:rPr>
        <w:t xml:space="preserve">there were </w:t>
      </w:r>
      <w:r w:rsidR="00451956">
        <w:rPr>
          <w:rFonts w:ascii="Arial" w:hAnsi="Arial" w:cs="Arial"/>
          <w:sz w:val="24"/>
          <w:szCs w:val="24"/>
        </w:rPr>
        <w:t>other SFP</w:t>
      </w:r>
      <w:r w:rsidR="00B76CD6">
        <w:rPr>
          <w:rFonts w:ascii="Arial" w:hAnsi="Arial" w:cs="Arial"/>
          <w:sz w:val="24"/>
          <w:szCs w:val="24"/>
        </w:rPr>
        <w:t xml:space="preserve">s </w:t>
      </w:r>
      <w:r w:rsidR="005A72D6">
        <w:rPr>
          <w:rFonts w:ascii="Arial" w:hAnsi="Arial" w:cs="Arial"/>
          <w:sz w:val="24"/>
          <w:szCs w:val="24"/>
        </w:rPr>
        <w:t xml:space="preserve">who </w:t>
      </w:r>
      <w:r w:rsidR="00B76CD6">
        <w:rPr>
          <w:rFonts w:ascii="Arial" w:hAnsi="Arial" w:cs="Arial"/>
          <w:sz w:val="24"/>
          <w:szCs w:val="24"/>
        </w:rPr>
        <w:t xml:space="preserve">were </w:t>
      </w:r>
      <w:r w:rsidR="009D11C1">
        <w:rPr>
          <w:rFonts w:ascii="Arial" w:hAnsi="Arial" w:cs="Arial"/>
          <w:sz w:val="24"/>
          <w:szCs w:val="24"/>
        </w:rPr>
        <w:t xml:space="preserve">about </w:t>
      </w:r>
      <w:r w:rsidR="00B76CD6">
        <w:rPr>
          <w:rFonts w:ascii="Arial" w:hAnsi="Arial" w:cs="Arial"/>
          <w:sz w:val="24"/>
          <w:szCs w:val="24"/>
        </w:rPr>
        <w:t xml:space="preserve">to be appointed </w:t>
      </w:r>
      <w:r w:rsidR="00627B93">
        <w:rPr>
          <w:rFonts w:ascii="Arial" w:hAnsi="Arial" w:cs="Arial"/>
          <w:sz w:val="24"/>
          <w:szCs w:val="24"/>
        </w:rPr>
        <w:t>a</w:t>
      </w:r>
      <w:r w:rsidR="00B76CD6">
        <w:rPr>
          <w:rFonts w:ascii="Arial" w:hAnsi="Arial" w:cs="Arial"/>
          <w:sz w:val="24"/>
          <w:szCs w:val="24"/>
        </w:rPr>
        <w:t>s CSL</w:t>
      </w:r>
      <w:r w:rsidR="00EA3CC2">
        <w:rPr>
          <w:rFonts w:ascii="Arial" w:hAnsi="Arial" w:cs="Arial"/>
          <w:sz w:val="24"/>
          <w:szCs w:val="24"/>
        </w:rPr>
        <w:t>s</w:t>
      </w:r>
      <w:r w:rsidR="00B76CD6">
        <w:rPr>
          <w:rFonts w:ascii="Arial" w:hAnsi="Arial" w:cs="Arial"/>
          <w:sz w:val="24"/>
          <w:szCs w:val="24"/>
        </w:rPr>
        <w:t xml:space="preserve">.  The evidence of Mr </w:t>
      </w:r>
      <w:proofErr w:type="spellStart"/>
      <w:r w:rsidR="00B76CD6">
        <w:rPr>
          <w:rFonts w:ascii="Arial" w:hAnsi="Arial" w:cs="Arial"/>
          <w:sz w:val="24"/>
          <w:szCs w:val="24"/>
        </w:rPr>
        <w:t>Keetharuth</w:t>
      </w:r>
      <w:proofErr w:type="spellEnd"/>
      <w:r w:rsidR="00B76CD6">
        <w:rPr>
          <w:rFonts w:ascii="Arial" w:hAnsi="Arial" w:cs="Arial"/>
          <w:sz w:val="24"/>
          <w:szCs w:val="24"/>
        </w:rPr>
        <w:t xml:space="preserve"> </w:t>
      </w:r>
      <w:r w:rsidR="001C00CE">
        <w:rPr>
          <w:rFonts w:ascii="Arial" w:hAnsi="Arial" w:cs="Arial"/>
          <w:sz w:val="24"/>
          <w:szCs w:val="24"/>
        </w:rPr>
        <w:t>as to why</w:t>
      </w:r>
      <w:r w:rsidR="00621C55">
        <w:rPr>
          <w:rFonts w:ascii="Arial" w:hAnsi="Arial" w:cs="Arial"/>
          <w:sz w:val="24"/>
          <w:szCs w:val="24"/>
        </w:rPr>
        <w:t>, according to him,</w:t>
      </w:r>
      <w:r w:rsidR="001C00CE">
        <w:rPr>
          <w:rFonts w:ascii="Arial" w:hAnsi="Arial" w:cs="Arial"/>
          <w:sz w:val="24"/>
          <w:szCs w:val="24"/>
        </w:rPr>
        <w:t xml:space="preserve"> letters were issued </w:t>
      </w:r>
      <w:r w:rsidR="00F96789">
        <w:rPr>
          <w:rFonts w:ascii="Arial" w:hAnsi="Arial" w:cs="Arial"/>
          <w:sz w:val="24"/>
          <w:szCs w:val="24"/>
        </w:rPr>
        <w:t xml:space="preserve">only to the disputants </w:t>
      </w:r>
      <w:r w:rsidR="001C00CE">
        <w:rPr>
          <w:rFonts w:ascii="Arial" w:hAnsi="Arial" w:cs="Arial"/>
          <w:sz w:val="24"/>
          <w:szCs w:val="24"/>
        </w:rPr>
        <w:t>in the first place is</w:t>
      </w:r>
      <w:r w:rsidR="00451956">
        <w:rPr>
          <w:rFonts w:ascii="Arial" w:hAnsi="Arial" w:cs="Arial"/>
          <w:sz w:val="24"/>
          <w:szCs w:val="24"/>
        </w:rPr>
        <w:t xml:space="preserve"> </w:t>
      </w:r>
      <w:r w:rsidR="001C00CE">
        <w:rPr>
          <w:rFonts w:ascii="Arial" w:hAnsi="Arial" w:cs="Arial"/>
          <w:sz w:val="24"/>
          <w:szCs w:val="24"/>
        </w:rPr>
        <w:t xml:space="preserve">on record. </w:t>
      </w:r>
      <w:r w:rsidR="008B1940">
        <w:rPr>
          <w:rFonts w:ascii="Arial" w:hAnsi="Arial" w:cs="Arial"/>
          <w:sz w:val="24"/>
          <w:szCs w:val="24"/>
        </w:rPr>
        <w:t xml:space="preserve"> </w:t>
      </w:r>
      <w:r w:rsidR="005A72D6">
        <w:rPr>
          <w:rFonts w:ascii="Arial" w:hAnsi="Arial" w:cs="Arial"/>
          <w:sz w:val="24"/>
          <w:szCs w:val="24"/>
        </w:rPr>
        <w:t>T</w:t>
      </w:r>
      <w:r w:rsidR="00182947">
        <w:rPr>
          <w:rFonts w:ascii="Arial" w:hAnsi="Arial" w:cs="Arial"/>
          <w:sz w:val="24"/>
          <w:szCs w:val="24"/>
        </w:rPr>
        <w:t xml:space="preserve">he Tribunal needs to consider the </w:t>
      </w:r>
      <w:r w:rsidR="00086724">
        <w:rPr>
          <w:rFonts w:ascii="Arial" w:hAnsi="Arial" w:cs="Arial"/>
          <w:sz w:val="24"/>
          <w:szCs w:val="24"/>
        </w:rPr>
        <w:t xml:space="preserve">legal </w:t>
      </w:r>
      <w:r w:rsidR="00182947">
        <w:rPr>
          <w:rFonts w:ascii="Arial" w:hAnsi="Arial" w:cs="Arial"/>
          <w:sz w:val="24"/>
          <w:szCs w:val="24"/>
        </w:rPr>
        <w:t>nature of the letters of offer and the</w:t>
      </w:r>
      <w:r w:rsidR="00086724">
        <w:rPr>
          <w:rFonts w:ascii="Arial" w:hAnsi="Arial" w:cs="Arial"/>
          <w:sz w:val="24"/>
          <w:szCs w:val="24"/>
        </w:rPr>
        <w:t>ir</w:t>
      </w:r>
      <w:r w:rsidR="00182947">
        <w:rPr>
          <w:rFonts w:ascii="Arial" w:hAnsi="Arial" w:cs="Arial"/>
          <w:sz w:val="24"/>
          <w:szCs w:val="24"/>
        </w:rPr>
        <w:t xml:space="preserve"> effect when the post of CSL was put on hold and eventually </w:t>
      </w:r>
      <w:r w:rsidR="00EA3CC2">
        <w:rPr>
          <w:rFonts w:ascii="Arial" w:hAnsi="Arial" w:cs="Arial"/>
          <w:sz w:val="24"/>
          <w:szCs w:val="24"/>
        </w:rPr>
        <w:t>abandoned</w:t>
      </w:r>
      <w:r w:rsidR="00182947">
        <w:rPr>
          <w:rFonts w:ascii="Arial" w:hAnsi="Arial" w:cs="Arial"/>
          <w:sz w:val="24"/>
          <w:szCs w:val="24"/>
        </w:rPr>
        <w:t xml:space="preserve">.  </w:t>
      </w:r>
    </w:p>
    <w:p w:rsidR="00182947" w:rsidRPr="008B1940" w:rsidRDefault="008B1940" w:rsidP="003E20B0">
      <w:pPr>
        <w:jc w:val="both"/>
        <w:rPr>
          <w:rFonts w:ascii="Arial" w:hAnsi="Arial" w:cs="Arial"/>
          <w:sz w:val="24"/>
          <w:szCs w:val="24"/>
        </w:rPr>
      </w:pPr>
      <w:r w:rsidRPr="008B1940">
        <w:rPr>
          <w:rFonts w:ascii="Arial" w:hAnsi="Arial" w:cs="Arial"/>
          <w:sz w:val="24"/>
          <w:szCs w:val="24"/>
        </w:rPr>
        <w:t xml:space="preserve">As mere guidance, we may also refer </w:t>
      </w:r>
      <w:r>
        <w:rPr>
          <w:rFonts w:ascii="Arial" w:hAnsi="Arial" w:cs="Arial"/>
          <w:sz w:val="24"/>
          <w:szCs w:val="24"/>
        </w:rPr>
        <w:t>to</w:t>
      </w:r>
      <w:r w:rsidR="00182947" w:rsidRPr="008B1940">
        <w:rPr>
          <w:rFonts w:ascii="Arial" w:hAnsi="Arial" w:cs="Arial"/>
          <w:sz w:val="24"/>
          <w:szCs w:val="24"/>
        </w:rPr>
        <w:t xml:space="preserve"> “</w:t>
      </w:r>
      <w:r w:rsidR="00182947" w:rsidRPr="008B1940">
        <w:rPr>
          <w:rFonts w:ascii="Arial" w:hAnsi="Arial" w:cs="Arial"/>
          <w:i/>
          <w:sz w:val="24"/>
          <w:szCs w:val="24"/>
        </w:rPr>
        <w:t xml:space="preserve">Rencontre des </w:t>
      </w:r>
      <w:proofErr w:type="spellStart"/>
      <w:r w:rsidR="00182947" w:rsidRPr="008B1940">
        <w:rPr>
          <w:rFonts w:ascii="Arial" w:hAnsi="Arial" w:cs="Arial"/>
          <w:i/>
          <w:sz w:val="24"/>
          <w:szCs w:val="24"/>
        </w:rPr>
        <w:t>volontés</w:t>
      </w:r>
      <w:proofErr w:type="spellEnd"/>
      <w:r w:rsidR="00182947" w:rsidRPr="008B1940">
        <w:rPr>
          <w:rFonts w:ascii="Arial" w:hAnsi="Arial" w:cs="Arial"/>
          <w:i/>
          <w:sz w:val="24"/>
          <w:szCs w:val="24"/>
        </w:rPr>
        <w:t xml:space="preserve"> dans un </w:t>
      </w:r>
      <w:proofErr w:type="spellStart"/>
      <w:r w:rsidR="00182947" w:rsidRPr="008B1940">
        <w:rPr>
          <w:rFonts w:ascii="Arial" w:hAnsi="Arial" w:cs="Arial"/>
          <w:i/>
          <w:sz w:val="24"/>
          <w:szCs w:val="24"/>
        </w:rPr>
        <w:t>contrat</w:t>
      </w:r>
      <w:proofErr w:type="spellEnd"/>
      <w:r w:rsidR="00182947" w:rsidRPr="008B1940">
        <w:rPr>
          <w:rFonts w:ascii="Arial" w:hAnsi="Arial" w:cs="Arial"/>
          <w:sz w:val="24"/>
          <w:szCs w:val="24"/>
        </w:rPr>
        <w:t xml:space="preserve">” </w:t>
      </w:r>
      <w:r>
        <w:rPr>
          <w:rFonts w:ascii="Arial" w:hAnsi="Arial" w:cs="Arial"/>
          <w:sz w:val="24"/>
          <w:szCs w:val="24"/>
        </w:rPr>
        <w:t xml:space="preserve">from </w:t>
      </w:r>
      <w:hyperlink r:id="rId9" w:history="1">
        <w:r w:rsidR="00182947" w:rsidRPr="008B1940">
          <w:rPr>
            <w:rStyle w:val="Hyperlink"/>
            <w:rFonts w:ascii="Arial" w:hAnsi="Arial" w:cs="Arial"/>
            <w:i/>
            <w:color w:val="auto"/>
            <w:sz w:val="24"/>
            <w:szCs w:val="24"/>
          </w:rPr>
          <w:t>http://www.cours-de-droit.net/rencontre-des-volontes-dans-un-contrat-a121603164</w:t>
        </w:r>
      </w:hyperlink>
      <w:r w:rsidR="003E20B0">
        <w:rPr>
          <w:rStyle w:val="Hyperlink"/>
          <w:rFonts w:ascii="Arial" w:hAnsi="Arial" w:cs="Arial"/>
          <w:i/>
          <w:color w:val="auto"/>
          <w:sz w:val="24"/>
          <w:szCs w:val="24"/>
        </w:rPr>
        <w:t xml:space="preserve"> </w:t>
      </w:r>
      <w:r w:rsidR="003E20B0" w:rsidRPr="003E20B0">
        <w:rPr>
          <w:rStyle w:val="Hyperlink"/>
          <w:rFonts w:ascii="Arial" w:hAnsi="Arial" w:cs="Arial"/>
          <w:color w:val="auto"/>
          <w:sz w:val="24"/>
          <w:szCs w:val="24"/>
          <w:u w:val="none"/>
        </w:rPr>
        <w:t>w</w:t>
      </w:r>
      <w:r w:rsidRPr="008B1940">
        <w:rPr>
          <w:rStyle w:val="Hyperlink"/>
          <w:rFonts w:ascii="Arial" w:hAnsi="Arial" w:cs="Arial"/>
          <w:color w:val="auto"/>
          <w:sz w:val="24"/>
          <w:szCs w:val="24"/>
          <w:u w:val="none"/>
        </w:rPr>
        <w:t xml:space="preserve">hich </w:t>
      </w:r>
      <w:r>
        <w:rPr>
          <w:rStyle w:val="Hyperlink"/>
          <w:rFonts w:ascii="Arial" w:hAnsi="Arial" w:cs="Arial"/>
          <w:color w:val="auto"/>
          <w:sz w:val="24"/>
          <w:szCs w:val="24"/>
          <w:u w:val="none"/>
        </w:rPr>
        <w:t xml:space="preserve">reads as </w:t>
      </w:r>
      <w:r w:rsidR="00D65F34" w:rsidRPr="008B1940">
        <w:rPr>
          <w:rFonts w:ascii="Arial" w:hAnsi="Arial" w:cs="Arial"/>
          <w:sz w:val="24"/>
          <w:szCs w:val="24"/>
        </w:rPr>
        <w:t>follows:</w:t>
      </w:r>
    </w:p>
    <w:p w:rsidR="00097411" w:rsidRPr="00D76261" w:rsidRDefault="00097411" w:rsidP="00097411">
      <w:pPr>
        <w:pStyle w:val="NoSpacing"/>
        <w:jc w:val="both"/>
        <w:rPr>
          <w:rFonts w:ascii="Arial" w:hAnsi="Arial" w:cs="Arial"/>
          <w:b/>
          <w:i/>
          <w:sz w:val="24"/>
          <w:szCs w:val="24"/>
          <w:lang w:val="fr-FR"/>
        </w:rPr>
      </w:pPr>
      <w:r w:rsidRPr="00D76261">
        <w:rPr>
          <w:rFonts w:ascii="Arial" w:hAnsi="Arial" w:cs="Arial"/>
          <w:b/>
          <w:i/>
          <w:sz w:val="24"/>
          <w:szCs w:val="24"/>
          <w:lang w:val="fr-FR"/>
        </w:rPr>
        <w:t xml:space="preserve">“Valeur juridique de l’offre </w:t>
      </w:r>
    </w:p>
    <w:p w:rsidR="00097411" w:rsidRPr="00D76261" w:rsidRDefault="00097411" w:rsidP="00097411">
      <w:pPr>
        <w:pStyle w:val="NoSpacing"/>
        <w:jc w:val="both"/>
        <w:rPr>
          <w:rFonts w:ascii="Arial" w:hAnsi="Arial" w:cs="Arial"/>
          <w:i/>
          <w:sz w:val="24"/>
          <w:szCs w:val="24"/>
          <w:lang w:val="fr-FR"/>
        </w:rPr>
      </w:pPr>
    </w:p>
    <w:p w:rsidR="00097411" w:rsidRPr="00097411" w:rsidRDefault="00097411" w:rsidP="00097411">
      <w:pPr>
        <w:pStyle w:val="NoSpacing"/>
        <w:jc w:val="both"/>
        <w:rPr>
          <w:rFonts w:ascii="Arial" w:hAnsi="Arial" w:cs="Arial"/>
          <w:i/>
          <w:sz w:val="24"/>
          <w:szCs w:val="24"/>
          <w:lang w:val="fr-FR"/>
        </w:rPr>
      </w:pPr>
      <w:r w:rsidRPr="00097411">
        <w:rPr>
          <w:rFonts w:ascii="Arial" w:hAnsi="Arial" w:cs="Arial"/>
          <w:i/>
          <w:sz w:val="24"/>
          <w:szCs w:val="24"/>
          <w:lang w:val="fr-FR"/>
        </w:rPr>
        <w:t>La question de la valeur juridique de l’offre a une grande importance pratique.  En effet, il s’agit de savoir si l’offre créé un véritable engagement à la charge de l’offrant.  Autrement dit, doit-il maintenir son offre pendant un certain temps ? Est-il obligé de conclure le contrat avec celui qui l’accepte ? Ou, au contraire, est-il libre de révoquer son offre quand il le désire ?</w:t>
      </w:r>
    </w:p>
    <w:p w:rsidR="00097411" w:rsidRPr="00097411" w:rsidRDefault="00097411" w:rsidP="00097411">
      <w:pPr>
        <w:pStyle w:val="NoSpacing"/>
        <w:jc w:val="both"/>
        <w:rPr>
          <w:rFonts w:ascii="Arial" w:hAnsi="Arial" w:cs="Arial"/>
          <w:i/>
          <w:sz w:val="24"/>
          <w:szCs w:val="24"/>
          <w:lang w:val="fr-FR"/>
        </w:rPr>
      </w:pPr>
    </w:p>
    <w:p w:rsidR="00097411" w:rsidRPr="00097411" w:rsidRDefault="00097411" w:rsidP="00097411">
      <w:pPr>
        <w:pStyle w:val="NoSpacing"/>
        <w:jc w:val="both"/>
        <w:rPr>
          <w:rFonts w:ascii="Arial" w:hAnsi="Arial" w:cs="Arial"/>
          <w:i/>
          <w:sz w:val="24"/>
          <w:szCs w:val="24"/>
          <w:lang w:val="fr-FR"/>
        </w:rPr>
      </w:pPr>
      <w:r w:rsidRPr="00097411">
        <w:rPr>
          <w:rFonts w:ascii="Arial" w:hAnsi="Arial" w:cs="Arial"/>
          <w:i/>
          <w:sz w:val="24"/>
          <w:szCs w:val="24"/>
          <w:lang w:val="fr-FR"/>
        </w:rPr>
        <w:t xml:space="preserve">La jurisprudence a posé en principe que l’offre peut être retirée tant qu’elle n’a pas été acceptée.  Cela se justifie par le fait que l’offre est une simple proposition de contracter; elle ne contient en principe aucun engagement de l’offrant ; puisque cette proposition émane d’une volonté unilatérale, elle ne créé pas de véritable obligation.  L’offrant peut donc défaire seul ce qu’il a fait seul.  Le principe est donc celui de la libre révocabilité de l’offre tant qu’aucune acceptation n’est intervenue.  Mais la jurisprudence a délimité les contours de cette liberté.  Elle retient tout d’abord que lorsque l’offre est assortie d’un délai déterminé, l’offrant ne peut pas la rétracter pendant ce délai.  Ensuite, même lorsque l’offre ne précise aucun délai, la jurisprudence estime qu’elle doit être maintenue pendant un délai raisonnable, apprécié par le juge selon les usages et les circonstances.  Les projets de réforme consacrent cette jurisprudence. </w:t>
      </w:r>
    </w:p>
    <w:p w:rsidR="00097411" w:rsidRPr="00097411" w:rsidRDefault="00097411" w:rsidP="00097411">
      <w:pPr>
        <w:pStyle w:val="NoSpacing"/>
        <w:jc w:val="both"/>
        <w:rPr>
          <w:rFonts w:ascii="Arial" w:hAnsi="Arial" w:cs="Arial"/>
          <w:i/>
          <w:sz w:val="24"/>
          <w:szCs w:val="24"/>
          <w:lang w:val="fr-FR"/>
        </w:rPr>
      </w:pPr>
    </w:p>
    <w:p w:rsidR="00097411" w:rsidRPr="00D76261" w:rsidRDefault="00097411" w:rsidP="00097411">
      <w:pPr>
        <w:pStyle w:val="NoSpacing"/>
        <w:jc w:val="both"/>
        <w:rPr>
          <w:rFonts w:ascii="Arial" w:hAnsi="Arial" w:cs="Arial"/>
          <w:b/>
          <w:i/>
          <w:sz w:val="24"/>
          <w:szCs w:val="24"/>
          <w:lang w:val="en-US"/>
        </w:rPr>
      </w:pPr>
      <w:r w:rsidRPr="00097411">
        <w:rPr>
          <w:rFonts w:ascii="Arial" w:hAnsi="Arial" w:cs="Arial"/>
          <w:i/>
          <w:sz w:val="24"/>
          <w:szCs w:val="24"/>
          <w:lang w:val="fr-FR"/>
        </w:rPr>
        <w:lastRenderedPageBreak/>
        <w:t xml:space="preserve">Reste à savoir quelle est la sanction de l’irrespect de ces règles, c’est-à-dire d’une révocation abusive.  Il est certain que celui qui révoque son offre pendant le délai déterminé ou raisonnable peut être condamné à verser des dommages et intérêts.  Mais peut-on aller plus loin et estimer que la révocation intervenue dans ces circonstances est sans effet et que le contrat s’est donc formé au moment de l’acceptation ?  </w:t>
      </w:r>
      <w:r w:rsidRPr="00D76261">
        <w:rPr>
          <w:rFonts w:ascii="Arial" w:hAnsi="Arial" w:cs="Arial"/>
          <w:i/>
          <w:sz w:val="24"/>
          <w:szCs w:val="24"/>
          <w:lang w:val="en-US"/>
        </w:rPr>
        <w:t xml:space="preserve">La jurisprudence y </w:t>
      </w:r>
      <w:proofErr w:type="gramStart"/>
      <w:r w:rsidRPr="00D76261">
        <w:rPr>
          <w:rFonts w:ascii="Arial" w:hAnsi="Arial" w:cs="Arial"/>
          <w:i/>
          <w:sz w:val="24"/>
          <w:szCs w:val="24"/>
          <w:lang w:val="en-US"/>
        </w:rPr>
        <w:t>est</w:t>
      </w:r>
      <w:proofErr w:type="gramEnd"/>
      <w:r w:rsidRPr="00D76261">
        <w:rPr>
          <w:rFonts w:ascii="Arial" w:hAnsi="Arial" w:cs="Arial"/>
          <w:i/>
          <w:sz w:val="24"/>
          <w:szCs w:val="24"/>
          <w:lang w:val="en-US"/>
        </w:rPr>
        <w:t xml:space="preserve"> hostile. »</w:t>
      </w:r>
    </w:p>
    <w:p w:rsidR="00D65F34" w:rsidRDefault="00D65F34" w:rsidP="00253AF6">
      <w:pPr>
        <w:jc w:val="both"/>
        <w:rPr>
          <w:rFonts w:ascii="Arial" w:hAnsi="Arial" w:cs="Arial"/>
          <w:sz w:val="24"/>
          <w:szCs w:val="24"/>
        </w:rPr>
      </w:pPr>
    </w:p>
    <w:p w:rsidR="001F24A7" w:rsidRDefault="00D65F34" w:rsidP="00253AF6">
      <w:pPr>
        <w:jc w:val="both"/>
        <w:rPr>
          <w:rFonts w:ascii="Arial" w:hAnsi="Arial" w:cs="Arial"/>
          <w:sz w:val="24"/>
          <w:szCs w:val="24"/>
        </w:rPr>
      </w:pPr>
      <w:r>
        <w:rPr>
          <w:rFonts w:ascii="Arial" w:hAnsi="Arial" w:cs="Arial"/>
          <w:sz w:val="24"/>
          <w:szCs w:val="24"/>
        </w:rPr>
        <w:t xml:space="preserve">In this particular case, </w:t>
      </w:r>
      <w:r w:rsidR="005D624D">
        <w:rPr>
          <w:rFonts w:ascii="Arial" w:hAnsi="Arial" w:cs="Arial"/>
          <w:sz w:val="24"/>
          <w:szCs w:val="24"/>
        </w:rPr>
        <w:t>all the disputants had agreed to the terms of the letter</w:t>
      </w:r>
      <w:r w:rsidR="000739D5">
        <w:rPr>
          <w:rFonts w:ascii="Arial" w:hAnsi="Arial" w:cs="Arial"/>
          <w:sz w:val="24"/>
          <w:szCs w:val="24"/>
        </w:rPr>
        <w:t>s</w:t>
      </w:r>
      <w:r w:rsidR="005D624D">
        <w:rPr>
          <w:rFonts w:ascii="Arial" w:hAnsi="Arial" w:cs="Arial"/>
          <w:sz w:val="24"/>
          <w:szCs w:val="24"/>
        </w:rPr>
        <w:t xml:space="preserve"> of offer addressed to them and had returned s</w:t>
      </w:r>
      <w:r w:rsidR="003E20B0">
        <w:rPr>
          <w:rFonts w:ascii="Arial" w:hAnsi="Arial" w:cs="Arial"/>
          <w:sz w:val="24"/>
          <w:szCs w:val="24"/>
        </w:rPr>
        <w:t>igned copies</w:t>
      </w:r>
      <w:r w:rsidR="005D624D">
        <w:rPr>
          <w:rFonts w:ascii="Arial" w:hAnsi="Arial" w:cs="Arial"/>
          <w:sz w:val="24"/>
          <w:szCs w:val="24"/>
        </w:rPr>
        <w:t xml:space="preserve"> before the deadline imparted to them</w:t>
      </w:r>
      <w:r w:rsidR="003E20B0">
        <w:rPr>
          <w:rFonts w:ascii="Arial" w:hAnsi="Arial" w:cs="Arial"/>
          <w:sz w:val="24"/>
          <w:szCs w:val="24"/>
        </w:rPr>
        <w:t xml:space="preserve">.  </w:t>
      </w:r>
      <w:r w:rsidR="005D624D">
        <w:rPr>
          <w:rFonts w:ascii="Arial" w:hAnsi="Arial" w:cs="Arial"/>
          <w:sz w:val="24"/>
          <w:szCs w:val="24"/>
        </w:rPr>
        <w:t xml:space="preserve">By unilaterally putting on hold </w:t>
      </w:r>
      <w:r w:rsidR="008700AB">
        <w:rPr>
          <w:rFonts w:ascii="Arial" w:hAnsi="Arial" w:cs="Arial"/>
          <w:sz w:val="24"/>
          <w:szCs w:val="24"/>
        </w:rPr>
        <w:t xml:space="preserve">all offers for the post of CSL </w:t>
      </w:r>
      <w:r w:rsidR="005D624D">
        <w:rPr>
          <w:rFonts w:ascii="Arial" w:hAnsi="Arial" w:cs="Arial"/>
          <w:sz w:val="24"/>
          <w:szCs w:val="24"/>
        </w:rPr>
        <w:t xml:space="preserve">and eventually </w:t>
      </w:r>
      <w:r w:rsidR="008700AB">
        <w:rPr>
          <w:rFonts w:ascii="Arial" w:hAnsi="Arial" w:cs="Arial"/>
          <w:sz w:val="24"/>
          <w:szCs w:val="24"/>
        </w:rPr>
        <w:t xml:space="preserve">not proceeding with </w:t>
      </w:r>
      <w:r w:rsidR="005D624D">
        <w:rPr>
          <w:rFonts w:ascii="Arial" w:hAnsi="Arial" w:cs="Arial"/>
          <w:sz w:val="24"/>
          <w:szCs w:val="24"/>
        </w:rPr>
        <w:t xml:space="preserve">the post of CSL, the Respondent no doubt </w:t>
      </w:r>
      <w:r w:rsidR="008700AB">
        <w:rPr>
          <w:rFonts w:ascii="Arial" w:hAnsi="Arial" w:cs="Arial"/>
          <w:sz w:val="24"/>
          <w:szCs w:val="24"/>
        </w:rPr>
        <w:t xml:space="preserve">altered and </w:t>
      </w:r>
      <w:r w:rsidR="005D624D">
        <w:rPr>
          <w:rFonts w:ascii="Arial" w:hAnsi="Arial" w:cs="Arial"/>
          <w:sz w:val="24"/>
          <w:szCs w:val="24"/>
        </w:rPr>
        <w:t xml:space="preserve">revoked </w:t>
      </w:r>
      <w:r w:rsidR="0033582F">
        <w:rPr>
          <w:rFonts w:ascii="Arial" w:hAnsi="Arial" w:cs="Arial"/>
          <w:sz w:val="24"/>
          <w:szCs w:val="24"/>
        </w:rPr>
        <w:t>the offers made to the disputants</w:t>
      </w:r>
      <w:r w:rsidR="008700AB">
        <w:rPr>
          <w:rFonts w:ascii="Arial" w:hAnsi="Arial" w:cs="Arial"/>
          <w:sz w:val="24"/>
          <w:szCs w:val="24"/>
        </w:rPr>
        <w:t xml:space="preserve">.  The putting on hold of the offers was done when the disputants were still </w:t>
      </w:r>
      <w:r w:rsidR="0033582F">
        <w:rPr>
          <w:rFonts w:ascii="Arial" w:hAnsi="Arial" w:cs="Arial"/>
          <w:sz w:val="24"/>
          <w:szCs w:val="24"/>
        </w:rPr>
        <w:t>within the delay imparted to the</w:t>
      </w:r>
      <w:r w:rsidR="008700AB">
        <w:rPr>
          <w:rFonts w:ascii="Arial" w:hAnsi="Arial" w:cs="Arial"/>
          <w:sz w:val="24"/>
          <w:szCs w:val="24"/>
        </w:rPr>
        <w:t>m</w:t>
      </w:r>
      <w:r w:rsidR="0033582F">
        <w:rPr>
          <w:rFonts w:ascii="Arial" w:hAnsi="Arial" w:cs="Arial"/>
          <w:sz w:val="24"/>
          <w:szCs w:val="24"/>
        </w:rPr>
        <w:t xml:space="preserve"> to accept the offer.  </w:t>
      </w:r>
      <w:r w:rsidR="005D624D">
        <w:rPr>
          <w:rFonts w:ascii="Arial" w:hAnsi="Arial" w:cs="Arial"/>
          <w:sz w:val="24"/>
          <w:szCs w:val="24"/>
        </w:rPr>
        <w:t xml:space="preserve"> </w:t>
      </w:r>
      <w:r w:rsidR="0033582F">
        <w:rPr>
          <w:rFonts w:ascii="Arial" w:hAnsi="Arial" w:cs="Arial"/>
          <w:sz w:val="24"/>
          <w:szCs w:val="24"/>
        </w:rPr>
        <w:t xml:space="preserve">The Tribunal holds that in the absence of </w:t>
      </w:r>
      <w:r w:rsidR="001B0595">
        <w:rPr>
          <w:rFonts w:ascii="Arial" w:hAnsi="Arial" w:cs="Arial"/>
          <w:sz w:val="24"/>
          <w:szCs w:val="24"/>
        </w:rPr>
        <w:t xml:space="preserve">any </w:t>
      </w:r>
      <w:r w:rsidR="001F24A7">
        <w:rPr>
          <w:rFonts w:ascii="Arial" w:hAnsi="Arial" w:cs="Arial"/>
          <w:sz w:val="24"/>
          <w:szCs w:val="24"/>
        </w:rPr>
        <w:t>“force majeure”, the Respondent was not</w:t>
      </w:r>
      <w:r w:rsidR="003E20B0">
        <w:rPr>
          <w:rFonts w:ascii="Arial" w:hAnsi="Arial" w:cs="Arial"/>
          <w:sz w:val="24"/>
          <w:szCs w:val="24"/>
        </w:rPr>
        <w:t xml:space="preserve"> in the present </w:t>
      </w:r>
      <w:r w:rsidR="008700AB">
        <w:rPr>
          <w:rFonts w:ascii="Arial" w:hAnsi="Arial" w:cs="Arial"/>
          <w:sz w:val="24"/>
          <w:szCs w:val="24"/>
        </w:rPr>
        <w:t>matter</w:t>
      </w:r>
      <w:r w:rsidR="001F24A7">
        <w:rPr>
          <w:rFonts w:ascii="Arial" w:hAnsi="Arial" w:cs="Arial"/>
          <w:sz w:val="24"/>
          <w:szCs w:val="24"/>
        </w:rPr>
        <w:t xml:space="preserve"> entitled to unilaterally </w:t>
      </w:r>
      <w:r w:rsidR="008700AB">
        <w:rPr>
          <w:rFonts w:ascii="Arial" w:hAnsi="Arial" w:cs="Arial"/>
          <w:sz w:val="24"/>
          <w:szCs w:val="24"/>
        </w:rPr>
        <w:t xml:space="preserve">put on hold and eventually </w:t>
      </w:r>
      <w:r w:rsidR="001F24A7">
        <w:rPr>
          <w:rFonts w:ascii="Arial" w:hAnsi="Arial" w:cs="Arial"/>
          <w:sz w:val="24"/>
          <w:szCs w:val="24"/>
        </w:rPr>
        <w:t>cancel the offers for the position of CSL.</w:t>
      </w:r>
    </w:p>
    <w:p w:rsidR="00012CAF" w:rsidRDefault="00012CAF" w:rsidP="00253AF6">
      <w:pPr>
        <w:jc w:val="both"/>
        <w:rPr>
          <w:rFonts w:ascii="Arial" w:hAnsi="Arial" w:cs="Arial"/>
          <w:sz w:val="24"/>
          <w:szCs w:val="24"/>
        </w:rPr>
      </w:pPr>
      <w:r>
        <w:rPr>
          <w:rFonts w:ascii="Arial" w:hAnsi="Arial" w:cs="Arial"/>
          <w:sz w:val="24"/>
          <w:szCs w:val="24"/>
        </w:rPr>
        <w:t xml:space="preserve">However, the issue is </w:t>
      </w:r>
      <w:r w:rsidR="008700AB">
        <w:rPr>
          <w:rFonts w:ascii="Arial" w:hAnsi="Arial" w:cs="Arial"/>
          <w:sz w:val="24"/>
          <w:szCs w:val="24"/>
        </w:rPr>
        <w:t xml:space="preserve">what remedy, if any, is available to the disputants following the putting on hold and eventually the decision of Respondent not to proceed with the position of CSL after firm offers had already been made to the disputants.  </w:t>
      </w:r>
      <w:r w:rsidRPr="00012CAF">
        <w:rPr>
          <w:rFonts w:ascii="Arial" w:hAnsi="Arial" w:cs="Arial"/>
          <w:b/>
          <w:sz w:val="24"/>
          <w:szCs w:val="24"/>
        </w:rPr>
        <w:t>Dr Fok Kan</w:t>
      </w:r>
      <w:r>
        <w:rPr>
          <w:rFonts w:ascii="Arial" w:hAnsi="Arial" w:cs="Arial"/>
          <w:sz w:val="24"/>
          <w:szCs w:val="24"/>
        </w:rPr>
        <w:t xml:space="preserve"> in his book </w:t>
      </w:r>
      <w:r w:rsidR="006F2E78" w:rsidRPr="006F2E78">
        <w:rPr>
          <w:rFonts w:ascii="Arial" w:hAnsi="Arial" w:cs="Arial"/>
          <w:b/>
          <w:sz w:val="24"/>
          <w:szCs w:val="24"/>
        </w:rPr>
        <w:t>Introduction to Mauritian Labour Law, 2/ The Law of Industrial Relations</w:t>
      </w:r>
      <w:r>
        <w:rPr>
          <w:rFonts w:ascii="Arial" w:hAnsi="Arial" w:cs="Arial"/>
          <w:sz w:val="24"/>
          <w:szCs w:val="24"/>
        </w:rPr>
        <w:t xml:space="preserve"> at page 67 refers to the cases of </w:t>
      </w:r>
      <w:r w:rsidRPr="00012CAF">
        <w:rPr>
          <w:rFonts w:ascii="Arial" w:hAnsi="Arial" w:cs="Arial"/>
          <w:b/>
          <w:sz w:val="24"/>
          <w:szCs w:val="24"/>
        </w:rPr>
        <w:t xml:space="preserve">Mrs D.C.Y.P and The Sun Casino Ltd, RN </w:t>
      </w:r>
      <w:r w:rsidR="006739C0">
        <w:rPr>
          <w:rFonts w:ascii="Arial" w:hAnsi="Arial" w:cs="Arial"/>
          <w:b/>
          <w:sz w:val="24"/>
          <w:szCs w:val="24"/>
        </w:rPr>
        <w:t>202/1988</w:t>
      </w:r>
      <w:r>
        <w:rPr>
          <w:rFonts w:ascii="Arial" w:hAnsi="Arial" w:cs="Arial"/>
          <w:sz w:val="24"/>
          <w:szCs w:val="24"/>
        </w:rPr>
        <w:t xml:space="preserve"> and </w:t>
      </w:r>
      <w:r w:rsidRPr="00012CAF">
        <w:rPr>
          <w:rFonts w:ascii="Arial" w:hAnsi="Arial" w:cs="Arial"/>
          <w:b/>
          <w:sz w:val="24"/>
          <w:szCs w:val="24"/>
        </w:rPr>
        <w:t xml:space="preserve">Mr </w:t>
      </w:r>
      <w:proofErr w:type="spellStart"/>
      <w:r w:rsidRPr="00012CAF">
        <w:rPr>
          <w:rFonts w:ascii="Arial" w:hAnsi="Arial" w:cs="Arial"/>
          <w:b/>
          <w:sz w:val="24"/>
          <w:szCs w:val="24"/>
        </w:rPr>
        <w:t>Mootoosamy</w:t>
      </w:r>
      <w:proofErr w:type="spellEnd"/>
      <w:r w:rsidRPr="00012CAF">
        <w:rPr>
          <w:rFonts w:ascii="Arial" w:hAnsi="Arial" w:cs="Arial"/>
          <w:b/>
          <w:sz w:val="24"/>
          <w:szCs w:val="24"/>
        </w:rPr>
        <w:t xml:space="preserve"> and The Bank of Baroda, RN </w:t>
      </w:r>
      <w:r w:rsidR="006739C0">
        <w:rPr>
          <w:rFonts w:ascii="Arial" w:hAnsi="Arial" w:cs="Arial"/>
          <w:b/>
          <w:sz w:val="24"/>
          <w:szCs w:val="24"/>
        </w:rPr>
        <w:t>155/1984</w:t>
      </w:r>
      <w:r w:rsidR="006739C0">
        <w:rPr>
          <w:rFonts w:ascii="Arial" w:hAnsi="Arial" w:cs="Arial"/>
          <w:sz w:val="24"/>
          <w:szCs w:val="24"/>
        </w:rPr>
        <w:t>.</w:t>
      </w:r>
      <w:r>
        <w:rPr>
          <w:rFonts w:ascii="Arial" w:hAnsi="Arial" w:cs="Arial"/>
          <w:sz w:val="24"/>
          <w:szCs w:val="24"/>
        </w:rPr>
        <w:t xml:space="preserve">  He states the following:</w:t>
      </w:r>
    </w:p>
    <w:p w:rsidR="00097411" w:rsidRPr="00097411" w:rsidRDefault="00097411" w:rsidP="00097411">
      <w:pPr>
        <w:pStyle w:val="NoSpacing"/>
        <w:jc w:val="both"/>
        <w:rPr>
          <w:rFonts w:ascii="Arial" w:hAnsi="Arial" w:cs="Arial"/>
          <w:i/>
          <w:sz w:val="24"/>
          <w:szCs w:val="24"/>
        </w:rPr>
      </w:pPr>
      <w:r w:rsidRPr="00097411">
        <w:rPr>
          <w:rFonts w:ascii="Arial" w:hAnsi="Arial" w:cs="Arial"/>
          <w:i/>
          <w:sz w:val="24"/>
          <w:szCs w:val="24"/>
        </w:rPr>
        <w:t>It is submitted that such an approach could also be adopted in Mauritian law as the line of reasoning adopted in the two cases of In Re : Mrs D.C.Y.P. and The Sun Casino Ltd</w:t>
      </w:r>
      <w:r w:rsidRPr="00097411">
        <w:rPr>
          <w:rFonts w:ascii="Arial" w:hAnsi="Arial" w:cs="Arial"/>
          <w:i/>
          <w:sz w:val="24"/>
          <w:szCs w:val="24"/>
          <w:vertAlign w:val="superscript"/>
        </w:rPr>
        <w:t xml:space="preserve">207 </w:t>
      </w:r>
      <w:r w:rsidRPr="00097411">
        <w:rPr>
          <w:rFonts w:ascii="Arial" w:hAnsi="Arial" w:cs="Arial"/>
          <w:i/>
          <w:sz w:val="24"/>
          <w:szCs w:val="24"/>
        </w:rPr>
        <w:t xml:space="preserve">and In Re: </w:t>
      </w:r>
      <w:proofErr w:type="spellStart"/>
      <w:r w:rsidRPr="00097411">
        <w:rPr>
          <w:rFonts w:ascii="Arial" w:hAnsi="Arial" w:cs="Arial"/>
          <w:i/>
          <w:sz w:val="24"/>
          <w:szCs w:val="24"/>
        </w:rPr>
        <w:t>Mootoosamy</w:t>
      </w:r>
      <w:proofErr w:type="spellEnd"/>
      <w:r w:rsidRPr="00097411">
        <w:rPr>
          <w:rFonts w:ascii="Arial" w:hAnsi="Arial" w:cs="Arial"/>
          <w:i/>
          <w:sz w:val="24"/>
          <w:szCs w:val="24"/>
        </w:rPr>
        <w:t xml:space="preserve"> and The Bank of Baroda</w:t>
      </w:r>
      <w:r w:rsidRPr="00097411">
        <w:rPr>
          <w:rFonts w:ascii="Arial" w:hAnsi="Arial" w:cs="Arial"/>
          <w:i/>
          <w:sz w:val="24"/>
          <w:szCs w:val="24"/>
          <w:vertAlign w:val="superscript"/>
        </w:rPr>
        <w:t>208</w:t>
      </w:r>
      <w:r w:rsidRPr="00097411">
        <w:rPr>
          <w:rFonts w:ascii="Arial" w:hAnsi="Arial" w:cs="Arial"/>
          <w:i/>
          <w:sz w:val="24"/>
          <w:szCs w:val="24"/>
        </w:rPr>
        <w:t xml:space="preserve"> shows.  The PAT was prepared to compensate the employee on the basis of the bad faith of the employer.  Admittedly the PAT considered these two cases to be exceptional.  Both cases concerned claims by individual employees who felt that they had been victimised when they were not promoted to a higher post.  The PAT referred to “fundamental principles of fair employment” and condemned the employer to pay a certain sum of money to the employees.  But the Tribunal took care to state that</w:t>
      </w:r>
    </w:p>
    <w:p w:rsidR="00097411" w:rsidRPr="00097411" w:rsidRDefault="00097411" w:rsidP="00097411">
      <w:pPr>
        <w:pStyle w:val="NoSpacing"/>
        <w:jc w:val="both"/>
        <w:rPr>
          <w:rFonts w:ascii="Arial" w:hAnsi="Arial" w:cs="Arial"/>
          <w:i/>
          <w:sz w:val="24"/>
          <w:szCs w:val="24"/>
        </w:rPr>
      </w:pPr>
    </w:p>
    <w:p w:rsidR="00097411" w:rsidRPr="00097411" w:rsidRDefault="00097411" w:rsidP="00097411">
      <w:pPr>
        <w:pStyle w:val="NoSpacing"/>
        <w:ind w:left="720"/>
        <w:jc w:val="both"/>
        <w:rPr>
          <w:rFonts w:ascii="Arial" w:hAnsi="Arial" w:cs="Arial"/>
          <w:i/>
          <w:sz w:val="24"/>
          <w:szCs w:val="24"/>
        </w:rPr>
      </w:pPr>
      <w:r w:rsidRPr="00097411">
        <w:rPr>
          <w:rFonts w:ascii="Arial" w:hAnsi="Arial" w:cs="Arial"/>
          <w:i/>
          <w:sz w:val="24"/>
          <w:szCs w:val="24"/>
        </w:rPr>
        <w:t>“</w:t>
      </w:r>
      <w:r w:rsidR="008700AB">
        <w:rPr>
          <w:rFonts w:ascii="Arial" w:hAnsi="Arial" w:cs="Arial"/>
          <w:i/>
          <w:sz w:val="24"/>
          <w:szCs w:val="24"/>
        </w:rPr>
        <w:t>S</w:t>
      </w:r>
      <w:r w:rsidRPr="00097411">
        <w:rPr>
          <w:rFonts w:ascii="Arial" w:hAnsi="Arial" w:cs="Arial"/>
          <w:i/>
          <w:sz w:val="24"/>
          <w:szCs w:val="24"/>
        </w:rPr>
        <w:t>uch an assessment is not to be regarded in any way as a punitive measure for any past fault or omission.  This Tribunal is not here to award damages, it must only see how, by using whatever wisdom and experience it may have, an employee who has had every reason of feeling frustrated, who, in this case, even had to put up a very courageous but trying and tiring battle, and relinquish his frustration, feel safe and relaxed in his employment, recover his dignity and at the same time recover also even if it is only part of what could have been payable to him over a certain period, had his case been given a consideration similar to that given to others”.</w:t>
      </w:r>
    </w:p>
    <w:p w:rsidR="00012CAF" w:rsidRDefault="00012CAF" w:rsidP="00253AF6">
      <w:pPr>
        <w:jc w:val="both"/>
        <w:rPr>
          <w:rFonts w:ascii="Arial" w:hAnsi="Arial" w:cs="Arial"/>
          <w:sz w:val="24"/>
          <w:szCs w:val="24"/>
        </w:rPr>
      </w:pPr>
    </w:p>
    <w:p w:rsidR="00A41AB6" w:rsidRPr="00A82DEB" w:rsidRDefault="0098127F" w:rsidP="00A82DEB">
      <w:pPr>
        <w:jc w:val="both"/>
        <w:rPr>
          <w:rFonts w:ascii="Arial" w:hAnsi="Arial" w:cs="Arial"/>
          <w:sz w:val="24"/>
          <w:szCs w:val="24"/>
          <w:lang w:val="fr-FR"/>
        </w:rPr>
      </w:pPr>
      <w:r>
        <w:rPr>
          <w:rFonts w:ascii="Arial" w:hAnsi="Arial" w:cs="Arial"/>
          <w:sz w:val="24"/>
          <w:szCs w:val="24"/>
        </w:rPr>
        <w:t>I</w:t>
      </w:r>
      <w:r w:rsidR="00A41AB6">
        <w:rPr>
          <w:rFonts w:ascii="Arial" w:hAnsi="Arial" w:cs="Arial"/>
          <w:sz w:val="24"/>
          <w:szCs w:val="24"/>
        </w:rPr>
        <w:t xml:space="preserve">f we refer </w:t>
      </w:r>
      <w:r>
        <w:rPr>
          <w:rFonts w:ascii="Arial" w:hAnsi="Arial" w:cs="Arial"/>
          <w:sz w:val="24"/>
          <w:szCs w:val="24"/>
        </w:rPr>
        <w:t xml:space="preserve">again </w:t>
      </w:r>
      <w:r w:rsidR="00A41AB6">
        <w:rPr>
          <w:rFonts w:ascii="Arial" w:hAnsi="Arial" w:cs="Arial"/>
          <w:sz w:val="24"/>
          <w:szCs w:val="24"/>
        </w:rPr>
        <w:t xml:space="preserve">to </w:t>
      </w:r>
      <w:r w:rsidR="00A82DEB" w:rsidRPr="00A82DEB">
        <w:rPr>
          <w:rFonts w:ascii="Arial" w:hAnsi="Arial" w:cs="Arial"/>
          <w:sz w:val="24"/>
          <w:szCs w:val="24"/>
        </w:rPr>
        <w:t>«</w:t>
      </w:r>
      <w:r w:rsidR="00A41AB6" w:rsidRPr="00A82DEB">
        <w:rPr>
          <w:rFonts w:ascii="Arial" w:hAnsi="Arial" w:cs="Arial"/>
          <w:i/>
          <w:sz w:val="24"/>
          <w:szCs w:val="24"/>
        </w:rPr>
        <w:t xml:space="preserve">Rencontre des </w:t>
      </w:r>
      <w:proofErr w:type="spellStart"/>
      <w:r w:rsidR="00A41AB6" w:rsidRPr="00A82DEB">
        <w:rPr>
          <w:rFonts w:ascii="Arial" w:hAnsi="Arial" w:cs="Arial"/>
          <w:i/>
          <w:sz w:val="24"/>
          <w:szCs w:val="24"/>
        </w:rPr>
        <w:t>volontés</w:t>
      </w:r>
      <w:proofErr w:type="spellEnd"/>
      <w:r w:rsidR="00A41AB6" w:rsidRPr="00A82DEB">
        <w:rPr>
          <w:rFonts w:ascii="Arial" w:hAnsi="Arial" w:cs="Arial"/>
          <w:i/>
          <w:sz w:val="24"/>
          <w:szCs w:val="24"/>
        </w:rPr>
        <w:t xml:space="preserve"> dans un </w:t>
      </w:r>
      <w:proofErr w:type="spellStart"/>
      <w:r w:rsidR="00A41AB6" w:rsidRPr="00A82DEB">
        <w:rPr>
          <w:rFonts w:ascii="Arial" w:hAnsi="Arial" w:cs="Arial"/>
          <w:i/>
          <w:sz w:val="24"/>
          <w:szCs w:val="24"/>
        </w:rPr>
        <w:t>contrat</w:t>
      </w:r>
      <w:proofErr w:type="spellEnd"/>
      <w:r w:rsidR="00A82DEB" w:rsidRPr="00A82DEB">
        <w:rPr>
          <w:rFonts w:ascii="Arial" w:hAnsi="Arial" w:cs="Arial"/>
          <w:sz w:val="24"/>
          <w:szCs w:val="24"/>
        </w:rPr>
        <w:t>»</w:t>
      </w:r>
      <w:r w:rsidR="00A41AB6">
        <w:rPr>
          <w:rFonts w:ascii="Arial" w:hAnsi="Arial" w:cs="Arial"/>
          <w:sz w:val="24"/>
          <w:szCs w:val="24"/>
        </w:rPr>
        <w:t xml:space="preserve"> (see above), we have the following footnote (3) when referring to the </w:t>
      </w:r>
      <w:r w:rsidR="00A82DEB" w:rsidRPr="00A82DEB">
        <w:rPr>
          <w:rFonts w:ascii="Arial" w:hAnsi="Arial" w:cs="Arial"/>
          <w:sz w:val="24"/>
          <w:szCs w:val="24"/>
        </w:rPr>
        <w:t>«</w:t>
      </w:r>
      <w:r w:rsidR="00A41AB6">
        <w:rPr>
          <w:rFonts w:ascii="Arial" w:hAnsi="Arial" w:cs="Arial"/>
          <w:sz w:val="24"/>
          <w:szCs w:val="24"/>
        </w:rPr>
        <w:t xml:space="preserve">solution </w:t>
      </w:r>
      <w:proofErr w:type="spellStart"/>
      <w:r w:rsidR="00A41AB6">
        <w:rPr>
          <w:rFonts w:ascii="Arial" w:hAnsi="Arial" w:cs="Arial"/>
          <w:sz w:val="24"/>
          <w:szCs w:val="24"/>
        </w:rPr>
        <w:t>traditionnelle</w:t>
      </w:r>
      <w:proofErr w:type="spellEnd"/>
      <w:r w:rsidR="00A82DEB" w:rsidRPr="00A82DEB">
        <w:rPr>
          <w:rFonts w:ascii="Arial" w:hAnsi="Arial" w:cs="Arial"/>
          <w:sz w:val="24"/>
          <w:szCs w:val="24"/>
        </w:rPr>
        <w:t>»</w:t>
      </w:r>
      <w:r w:rsidR="00A41AB6">
        <w:rPr>
          <w:rFonts w:ascii="Arial" w:hAnsi="Arial" w:cs="Arial"/>
          <w:sz w:val="24"/>
          <w:szCs w:val="24"/>
        </w:rPr>
        <w:t xml:space="preserve"> in relation to </w:t>
      </w:r>
      <w:r w:rsidR="00A82DEB" w:rsidRPr="00A82DEB">
        <w:rPr>
          <w:rFonts w:ascii="Arial" w:hAnsi="Arial" w:cs="Arial"/>
          <w:sz w:val="24"/>
          <w:szCs w:val="24"/>
        </w:rPr>
        <w:t>«</w:t>
      </w:r>
      <w:r w:rsidR="00A41AB6">
        <w:rPr>
          <w:rFonts w:ascii="Arial" w:hAnsi="Arial" w:cs="Arial"/>
          <w:sz w:val="24"/>
          <w:szCs w:val="24"/>
        </w:rPr>
        <w:t>la sanction</w:t>
      </w:r>
      <w:r w:rsidR="00A82DEB" w:rsidRPr="00A82DEB">
        <w:rPr>
          <w:rFonts w:ascii="Arial" w:hAnsi="Arial" w:cs="Arial"/>
          <w:sz w:val="24"/>
          <w:szCs w:val="24"/>
        </w:rPr>
        <w:t>»</w:t>
      </w:r>
      <w:r w:rsidR="00A41AB6">
        <w:rPr>
          <w:rFonts w:ascii="Arial" w:hAnsi="Arial" w:cs="Arial"/>
          <w:sz w:val="24"/>
          <w:szCs w:val="24"/>
        </w:rPr>
        <w:t xml:space="preserve"> in relation to </w:t>
      </w:r>
      <w:r w:rsidR="00A82DEB" w:rsidRPr="00A82DEB">
        <w:rPr>
          <w:rFonts w:ascii="Arial" w:hAnsi="Arial" w:cs="Arial"/>
          <w:sz w:val="24"/>
          <w:szCs w:val="24"/>
        </w:rPr>
        <w:t>«</w:t>
      </w:r>
      <w:r w:rsidR="00A41AB6">
        <w:rPr>
          <w:rFonts w:ascii="Arial" w:hAnsi="Arial" w:cs="Arial"/>
          <w:sz w:val="24"/>
          <w:szCs w:val="24"/>
        </w:rPr>
        <w:t xml:space="preserve">une </w:t>
      </w:r>
      <w:proofErr w:type="spellStart"/>
      <w:r w:rsidR="00A41AB6">
        <w:rPr>
          <w:rFonts w:ascii="Arial" w:hAnsi="Arial" w:cs="Arial"/>
          <w:sz w:val="24"/>
          <w:szCs w:val="24"/>
        </w:rPr>
        <w:t>r</w:t>
      </w:r>
      <w:r w:rsidR="00A82DEB">
        <w:rPr>
          <w:rFonts w:ascii="Arial" w:hAnsi="Arial" w:cs="Arial"/>
          <w:sz w:val="24"/>
          <w:szCs w:val="24"/>
        </w:rPr>
        <w:t>é</w:t>
      </w:r>
      <w:r w:rsidR="00A41AB6">
        <w:rPr>
          <w:rFonts w:ascii="Arial" w:hAnsi="Arial" w:cs="Arial"/>
          <w:sz w:val="24"/>
          <w:szCs w:val="24"/>
        </w:rPr>
        <w:t>vocation</w:t>
      </w:r>
      <w:proofErr w:type="spellEnd"/>
      <w:r w:rsidR="00A41AB6">
        <w:rPr>
          <w:rFonts w:ascii="Arial" w:hAnsi="Arial" w:cs="Arial"/>
          <w:sz w:val="24"/>
          <w:szCs w:val="24"/>
        </w:rPr>
        <w:t xml:space="preserve"> abusive</w:t>
      </w:r>
      <w:r w:rsidR="00A82DEB" w:rsidRPr="00A82DEB">
        <w:rPr>
          <w:rFonts w:ascii="Arial" w:hAnsi="Arial" w:cs="Arial"/>
          <w:sz w:val="24"/>
          <w:szCs w:val="24"/>
        </w:rPr>
        <w:t>»</w:t>
      </w:r>
      <w:r w:rsidR="00A41AB6">
        <w:rPr>
          <w:rFonts w:ascii="Arial" w:hAnsi="Arial" w:cs="Arial"/>
          <w:sz w:val="24"/>
          <w:szCs w:val="24"/>
        </w:rPr>
        <w:t xml:space="preserve"> of </w:t>
      </w:r>
      <w:r>
        <w:rPr>
          <w:rFonts w:ascii="Arial" w:hAnsi="Arial" w:cs="Arial"/>
          <w:sz w:val="24"/>
          <w:szCs w:val="24"/>
        </w:rPr>
        <w:t>an</w:t>
      </w:r>
      <w:r w:rsidR="00A41AB6">
        <w:rPr>
          <w:rFonts w:ascii="Arial" w:hAnsi="Arial" w:cs="Arial"/>
          <w:sz w:val="24"/>
          <w:szCs w:val="24"/>
        </w:rPr>
        <w:t xml:space="preserve"> offer.  </w:t>
      </w:r>
      <w:r w:rsidRPr="0098127F">
        <w:rPr>
          <w:rFonts w:ascii="Arial" w:hAnsi="Arial" w:cs="Arial"/>
          <w:sz w:val="24"/>
          <w:szCs w:val="24"/>
          <w:lang w:val="fr-FR"/>
        </w:rPr>
        <w:t>T</w:t>
      </w:r>
      <w:r w:rsidR="00A82DEB">
        <w:rPr>
          <w:rFonts w:ascii="Arial" w:hAnsi="Arial" w:cs="Arial"/>
          <w:sz w:val="24"/>
          <w:szCs w:val="24"/>
          <w:lang w:val="fr-FR"/>
        </w:rPr>
        <w:t xml:space="preserve">he </w:t>
      </w:r>
      <w:proofErr w:type="spellStart"/>
      <w:r w:rsidR="00A82DEB">
        <w:rPr>
          <w:rFonts w:ascii="Arial" w:hAnsi="Arial" w:cs="Arial"/>
          <w:sz w:val="24"/>
          <w:szCs w:val="24"/>
          <w:lang w:val="fr-FR"/>
        </w:rPr>
        <w:t>footnote</w:t>
      </w:r>
      <w:proofErr w:type="spellEnd"/>
      <w:r w:rsidR="00A41AB6" w:rsidRPr="00A82DEB">
        <w:rPr>
          <w:rFonts w:ascii="Arial" w:hAnsi="Arial" w:cs="Arial"/>
          <w:sz w:val="24"/>
          <w:szCs w:val="24"/>
          <w:lang w:val="fr-FR"/>
        </w:rPr>
        <w:t xml:space="preserve"> </w:t>
      </w:r>
      <w:proofErr w:type="spellStart"/>
      <w:r w:rsidR="00A82DEB">
        <w:rPr>
          <w:rFonts w:ascii="Arial" w:hAnsi="Arial" w:cs="Arial"/>
          <w:sz w:val="24"/>
          <w:szCs w:val="24"/>
          <w:lang w:val="fr-FR"/>
        </w:rPr>
        <w:t>reads</w:t>
      </w:r>
      <w:proofErr w:type="spellEnd"/>
      <w:r w:rsidR="00A41AB6" w:rsidRPr="00A82DEB">
        <w:rPr>
          <w:rFonts w:ascii="Arial" w:hAnsi="Arial" w:cs="Arial"/>
          <w:sz w:val="24"/>
          <w:szCs w:val="24"/>
          <w:lang w:val="fr-FR"/>
        </w:rPr>
        <w:t xml:space="preserve"> </w:t>
      </w:r>
      <w:r w:rsidR="00A82DEB">
        <w:rPr>
          <w:rFonts w:ascii="Arial" w:hAnsi="Arial" w:cs="Arial"/>
          <w:sz w:val="24"/>
          <w:szCs w:val="24"/>
          <w:lang w:val="fr-FR"/>
        </w:rPr>
        <w:t>a</w:t>
      </w:r>
      <w:r w:rsidR="00A82DEB" w:rsidRPr="00A82DEB">
        <w:rPr>
          <w:rFonts w:ascii="Arial" w:hAnsi="Arial" w:cs="Arial"/>
          <w:sz w:val="24"/>
          <w:szCs w:val="24"/>
          <w:lang w:val="fr-FR"/>
        </w:rPr>
        <w:t xml:space="preserve">s </w:t>
      </w:r>
      <w:proofErr w:type="spellStart"/>
      <w:r w:rsidR="00A82DEB" w:rsidRPr="00A82DEB">
        <w:rPr>
          <w:rFonts w:ascii="Arial" w:hAnsi="Arial" w:cs="Arial"/>
          <w:sz w:val="24"/>
          <w:szCs w:val="24"/>
          <w:lang w:val="fr-FR"/>
        </w:rPr>
        <w:t>follows</w:t>
      </w:r>
      <w:proofErr w:type="spellEnd"/>
      <w:r w:rsidR="00A82DEB" w:rsidRPr="00A82DEB">
        <w:rPr>
          <w:rFonts w:ascii="Arial" w:hAnsi="Arial" w:cs="Arial"/>
          <w:sz w:val="24"/>
          <w:szCs w:val="24"/>
          <w:lang w:val="fr-FR"/>
        </w:rPr>
        <w:t xml:space="preserve">: </w:t>
      </w:r>
      <w:r w:rsidR="00A82DEB">
        <w:rPr>
          <w:rFonts w:ascii="Arial" w:hAnsi="Arial" w:cs="Arial"/>
          <w:sz w:val="24"/>
          <w:szCs w:val="24"/>
          <w:lang w:val="fr-FR"/>
        </w:rPr>
        <w:t>«</w:t>
      </w:r>
      <w:r w:rsidR="00A82DEB" w:rsidRPr="00A82DEB">
        <w:rPr>
          <w:rFonts w:ascii="Arial" w:hAnsi="Arial" w:cs="Arial"/>
          <w:sz w:val="24"/>
          <w:szCs w:val="24"/>
          <w:lang w:val="fr-FR"/>
        </w:rPr>
        <w:t xml:space="preserve">… </w:t>
      </w:r>
      <w:r w:rsidR="00A82DEB" w:rsidRPr="00A82DEB">
        <w:rPr>
          <w:rFonts w:ascii="Arial" w:hAnsi="Arial" w:cs="Arial"/>
          <w:i/>
          <w:sz w:val="24"/>
          <w:szCs w:val="24"/>
          <w:lang w:val="fr-FR"/>
        </w:rPr>
        <w:t>prévoit que la rétractation abusive de l’offre «n’engage que la responsabilité délictuelle de son auteur sans l’obliger à compenser la perte des bénéfices attendus du contrat».  La solution est identique à celle posée au sujet de la rupture abusive des pourparlers</w:t>
      </w:r>
      <w:r w:rsidR="00A82DEB">
        <w:rPr>
          <w:rFonts w:ascii="Arial" w:hAnsi="Arial" w:cs="Arial"/>
          <w:sz w:val="24"/>
          <w:szCs w:val="24"/>
          <w:lang w:val="fr-FR"/>
        </w:rPr>
        <w:t>.»</w:t>
      </w:r>
      <w:r w:rsidR="00A41AB6" w:rsidRPr="00A82DEB">
        <w:rPr>
          <w:rFonts w:ascii="Arial" w:hAnsi="Arial" w:cs="Arial"/>
          <w:sz w:val="24"/>
          <w:szCs w:val="24"/>
          <w:lang w:val="fr-FR"/>
        </w:rPr>
        <w:t xml:space="preserve">   </w:t>
      </w:r>
    </w:p>
    <w:p w:rsidR="002200D9" w:rsidRDefault="00012CAF" w:rsidP="00253AF6">
      <w:pPr>
        <w:jc w:val="both"/>
        <w:rPr>
          <w:rFonts w:ascii="Arial" w:hAnsi="Arial" w:cs="Arial"/>
          <w:sz w:val="24"/>
          <w:szCs w:val="24"/>
        </w:rPr>
      </w:pPr>
      <w:r>
        <w:rPr>
          <w:rFonts w:ascii="Arial" w:hAnsi="Arial" w:cs="Arial"/>
          <w:sz w:val="24"/>
          <w:szCs w:val="24"/>
        </w:rPr>
        <w:t xml:space="preserve">In the present case, </w:t>
      </w:r>
      <w:r w:rsidR="004F5996">
        <w:rPr>
          <w:rFonts w:ascii="Arial" w:hAnsi="Arial" w:cs="Arial"/>
          <w:sz w:val="24"/>
          <w:szCs w:val="24"/>
        </w:rPr>
        <w:t xml:space="preserve">given the unchallenged evidence on record </w:t>
      </w:r>
      <w:r w:rsidR="00B60FB4">
        <w:rPr>
          <w:rFonts w:ascii="Arial" w:hAnsi="Arial" w:cs="Arial"/>
          <w:sz w:val="24"/>
          <w:szCs w:val="24"/>
        </w:rPr>
        <w:t xml:space="preserve">in relation to the timing of the relevant board decisions, </w:t>
      </w:r>
      <w:r w:rsidR="004F5996">
        <w:rPr>
          <w:rFonts w:ascii="Arial" w:hAnsi="Arial" w:cs="Arial"/>
          <w:sz w:val="24"/>
          <w:szCs w:val="24"/>
        </w:rPr>
        <w:t xml:space="preserve">that it </w:t>
      </w:r>
      <w:r w:rsidR="00B60FB4">
        <w:rPr>
          <w:rFonts w:ascii="Arial" w:hAnsi="Arial" w:cs="Arial"/>
          <w:sz w:val="24"/>
          <w:szCs w:val="24"/>
        </w:rPr>
        <w:t>wa</w:t>
      </w:r>
      <w:r w:rsidR="004F5996">
        <w:rPr>
          <w:rFonts w:ascii="Arial" w:hAnsi="Arial" w:cs="Arial"/>
          <w:sz w:val="24"/>
          <w:szCs w:val="24"/>
        </w:rPr>
        <w:t xml:space="preserve">s impossible to proceed with the project of CSL with some ten CSLs, the alternative plan allegedly being contemplated </w:t>
      </w:r>
      <w:r w:rsidR="006E0562">
        <w:rPr>
          <w:rFonts w:ascii="Arial" w:hAnsi="Arial" w:cs="Arial"/>
          <w:sz w:val="24"/>
          <w:szCs w:val="24"/>
        </w:rPr>
        <w:t>a</w:t>
      </w:r>
      <w:r w:rsidR="004F5996">
        <w:rPr>
          <w:rFonts w:ascii="Arial" w:hAnsi="Arial" w:cs="Arial"/>
          <w:sz w:val="24"/>
          <w:szCs w:val="24"/>
        </w:rPr>
        <w:t xml:space="preserve">s per the memorandum of 6 July 2017 (Doc L), the letters which were not yet sent to other allegedly successful SFPs because they were then not in the country according to Mr </w:t>
      </w:r>
      <w:proofErr w:type="spellStart"/>
      <w:r w:rsidR="004F5996">
        <w:rPr>
          <w:rFonts w:ascii="Arial" w:hAnsi="Arial" w:cs="Arial"/>
          <w:sz w:val="24"/>
          <w:szCs w:val="24"/>
        </w:rPr>
        <w:t>Keetharuth</w:t>
      </w:r>
      <w:proofErr w:type="spellEnd"/>
      <w:r w:rsidR="004F5996">
        <w:rPr>
          <w:rFonts w:ascii="Arial" w:hAnsi="Arial" w:cs="Arial"/>
          <w:sz w:val="24"/>
          <w:szCs w:val="24"/>
        </w:rPr>
        <w:t xml:space="preserve"> and the </w:t>
      </w:r>
      <w:r w:rsidR="003370EF">
        <w:rPr>
          <w:rFonts w:ascii="Arial" w:hAnsi="Arial" w:cs="Arial"/>
          <w:sz w:val="24"/>
          <w:szCs w:val="24"/>
        </w:rPr>
        <w:t xml:space="preserve">post of SFP which the disputants have always been occupying despite the letters of offer, the Tribunal finds that it cannot hold that the </w:t>
      </w:r>
      <w:r w:rsidR="006E0562">
        <w:rPr>
          <w:rFonts w:ascii="Arial" w:hAnsi="Arial" w:cs="Arial"/>
          <w:sz w:val="24"/>
          <w:szCs w:val="24"/>
        </w:rPr>
        <w:t xml:space="preserve">decision of Respondent not to proceed with the position </w:t>
      </w:r>
      <w:r w:rsidR="003370EF">
        <w:rPr>
          <w:rFonts w:ascii="Arial" w:hAnsi="Arial" w:cs="Arial"/>
          <w:sz w:val="24"/>
          <w:szCs w:val="24"/>
        </w:rPr>
        <w:t>of CSL is null and void</w:t>
      </w:r>
      <w:r w:rsidR="009D43D7">
        <w:rPr>
          <w:rFonts w:ascii="Arial" w:hAnsi="Arial" w:cs="Arial"/>
          <w:sz w:val="24"/>
          <w:szCs w:val="24"/>
        </w:rPr>
        <w:t>.  The Tribunal is also not satisfied that Respondent acted mala fides</w:t>
      </w:r>
      <w:r w:rsidR="00B60FB4">
        <w:rPr>
          <w:rFonts w:ascii="Arial" w:hAnsi="Arial" w:cs="Arial"/>
          <w:sz w:val="24"/>
          <w:szCs w:val="24"/>
        </w:rPr>
        <w:t xml:space="preserve"> even though Respondent certainly committed a “</w:t>
      </w:r>
      <w:proofErr w:type="spellStart"/>
      <w:r w:rsidR="00B60FB4">
        <w:rPr>
          <w:rFonts w:ascii="Arial" w:hAnsi="Arial" w:cs="Arial"/>
          <w:sz w:val="24"/>
          <w:szCs w:val="24"/>
        </w:rPr>
        <w:t>faute</w:t>
      </w:r>
      <w:proofErr w:type="spellEnd"/>
      <w:r w:rsidR="00B60FB4">
        <w:rPr>
          <w:rFonts w:ascii="Arial" w:hAnsi="Arial" w:cs="Arial"/>
          <w:sz w:val="24"/>
          <w:szCs w:val="24"/>
        </w:rPr>
        <w:t xml:space="preserve">” towards the Disputants by making “une </w:t>
      </w:r>
      <w:proofErr w:type="spellStart"/>
      <w:r w:rsidR="00B60FB4">
        <w:rPr>
          <w:rFonts w:ascii="Arial" w:hAnsi="Arial" w:cs="Arial"/>
          <w:sz w:val="24"/>
          <w:szCs w:val="24"/>
        </w:rPr>
        <w:t>révocation</w:t>
      </w:r>
      <w:proofErr w:type="spellEnd"/>
      <w:r w:rsidR="00B60FB4">
        <w:rPr>
          <w:rFonts w:ascii="Arial" w:hAnsi="Arial" w:cs="Arial"/>
          <w:sz w:val="24"/>
          <w:szCs w:val="24"/>
        </w:rPr>
        <w:t xml:space="preserve"> abusive” of the offers made to them.  </w:t>
      </w:r>
      <w:r w:rsidR="001A1FEC">
        <w:rPr>
          <w:rFonts w:ascii="Arial" w:hAnsi="Arial" w:cs="Arial"/>
          <w:sz w:val="24"/>
          <w:szCs w:val="24"/>
        </w:rPr>
        <w:t xml:space="preserve">Even if we were to assume that in the case of </w:t>
      </w:r>
      <w:r w:rsidR="006E0562">
        <w:rPr>
          <w:rFonts w:ascii="Arial" w:hAnsi="Arial" w:cs="Arial"/>
          <w:sz w:val="24"/>
          <w:szCs w:val="24"/>
        </w:rPr>
        <w:t xml:space="preserve">at least </w:t>
      </w:r>
      <w:r w:rsidR="001A1FEC">
        <w:rPr>
          <w:rFonts w:ascii="Arial" w:hAnsi="Arial" w:cs="Arial"/>
          <w:sz w:val="24"/>
          <w:szCs w:val="24"/>
        </w:rPr>
        <w:t xml:space="preserve">one disputant, the </w:t>
      </w:r>
      <w:r w:rsidR="006E0562">
        <w:rPr>
          <w:rFonts w:ascii="Arial" w:hAnsi="Arial" w:cs="Arial"/>
          <w:sz w:val="24"/>
          <w:szCs w:val="24"/>
        </w:rPr>
        <w:t>parties had</w:t>
      </w:r>
      <w:r w:rsidR="001A1FEC">
        <w:rPr>
          <w:rFonts w:ascii="Arial" w:hAnsi="Arial" w:cs="Arial"/>
          <w:sz w:val="24"/>
          <w:szCs w:val="24"/>
        </w:rPr>
        <w:t xml:space="preserve"> </w:t>
      </w:r>
      <w:r w:rsidR="006F26A9">
        <w:rPr>
          <w:rFonts w:ascii="Arial" w:hAnsi="Arial" w:cs="Arial"/>
          <w:sz w:val="24"/>
          <w:szCs w:val="24"/>
        </w:rPr>
        <w:t>already</w:t>
      </w:r>
      <w:r w:rsidR="001A1FEC">
        <w:rPr>
          <w:rFonts w:ascii="Arial" w:hAnsi="Arial" w:cs="Arial"/>
          <w:sz w:val="24"/>
          <w:szCs w:val="24"/>
        </w:rPr>
        <w:t xml:space="preserve"> entered into </w:t>
      </w:r>
      <w:r w:rsidR="006E0562">
        <w:rPr>
          <w:rFonts w:ascii="Arial" w:hAnsi="Arial" w:cs="Arial"/>
          <w:sz w:val="24"/>
          <w:szCs w:val="24"/>
        </w:rPr>
        <w:t xml:space="preserve">an agreement </w:t>
      </w:r>
      <w:r w:rsidR="006F26A9">
        <w:rPr>
          <w:rFonts w:ascii="Arial" w:hAnsi="Arial" w:cs="Arial"/>
          <w:sz w:val="24"/>
          <w:szCs w:val="24"/>
        </w:rPr>
        <w:t xml:space="preserve">(whether </w:t>
      </w:r>
      <w:r w:rsidR="006E0562">
        <w:rPr>
          <w:rFonts w:ascii="Arial" w:hAnsi="Arial" w:cs="Arial"/>
          <w:sz w:val="24"/>
          <w:szCs w:val="24"/>
        </w:rPr>
        <w:t xml:space="preserve">under </w:t>
      </w:r>
      <w:r w:rsidR="006F26A9">
        <w:rPr>
          <w:rFonts w:ascii="Arial" w:hAnsi="Arial" w:cs="Arial"/>
          <w:sz w:val="24"/>
          <w:szCs w:val="24"/>
        </w:rPr>
        <w:t>the “</w:t>
      </w:r>
      <w:proofErr w:type="spellStart"/>
      <w:r w:rsidR="006F26A9">
        <w:rPr>
          <w:rFonts w:ascii="Arial" w:hAnsi="Arial" w:cs="Arial"/>
          <w:sz w:val="24"/>
          <w:szCs w:val="24"/>
        </w:rPr>
        <w:t>théorie</w:t>
      </w:r>
      <w:proofErr w:type="spellEnd"/>
      <w:r w:rsidR="006F26A9">
        <w:rPr>
          <w:rFonts w:ascii="Arial" w:hAnsi="Arial" w:cs="Arial"/>
          <w:sz w:val="24"/>
          <w:szCs w:val="24"/>
        </w:rPr>
        <w:t xml:space="preserve"> </w:t>
      </w:r>
      <w:r w:rsidR="00613D59">
        <w:rPr>
          <w:rFonts w:ascii="Arial" w:hAnsi="Arial" w:cs="Arial"/>
          <w:sz w:val="24"/>
          <w:szCs w:val="24"/>
        </w:rPr>
        <w:t xml:space="preserve">de </w:t>
      </w:r>
      <w:proofErr w:type="spellStart"/>
      <w:r w:rsidR="00613D59">
        <w:rPr>
          <w:rFonts w:ascii="Arial" w:hAnsi="Arial" w:cs="Arial"/>
          <w:sz w:val="24"/>
          <w:szCs w:val="24"/>
        </w:rPr>
        <w:t>l’émission</w:t>
      </w:r>
      <w:proofErr w:type="spellEnd"/>
      <w:r w:rsidR="00613D59">
        <w:rPr>
          <w:rFonts w:ascii="Arial" w:hAnsi="Arial" w:cs="Arial"/>
          <w:sz w:val="24"/>
          <w:szCs w:val="24"/>
        </w:rPr>
        <w:t xml:space="preserve">” or “la </w:t>
      </w:r>
      <w:proofErr w:type="spellStart"/>
      <w:r w:rsidR="00613D59">
        <w:rPr>
          <w:rFonts w:ascii="Arial" w:hAnsi="Arial" w:cs="Arial"/>
          <w:sz w:val="24"/>
          <w:szCs w:val="24"/>
        </w:rPr>
        <w:t>théorie</w:t>
      </w:r>
      <w:proofErr w:type="spellEnd"/>
      <w:r w:rsidR="00613D59">
        <w:rPr>
          <w:rFonts w:ascii="Arial" w:hAnsi="Arial" w:cs="Arial"/>
          <w:sz w:val="24"/>
          <w:szCs w:val="24"/>
        </w:rPr>
        <w:t xml:space="preserve"> de la </w:t>
      </w:r>
      <w:proofErr w:type="spellStart"/>
      <w:r w:rsidR="00613D59">
        <w:rPr>
          <w:rFonts w:ascii="Arial" w:hAnsi="Arial" w:cs="Arial"/>
          <w:sz w:val="24"/>
          <w:szCs w:val="24"/>
        </w:rPr>
        <w:t>réception</w:t>
      </w:r>
      <w:proofErr w:type="spellEnd"/>
      <w:r w:rsidR="00613D59">
        <w:rPr>
          <w:rFonts w:ascii="Arial" w:hAnsi="Arial" w:cs="Arial"/>
          <w:sz w:val="24"/>
          <w:szCs w:val="24"/>
        </w:rPr>
        <w:t xml:space="preserve">” of the “acceptation”) </w:t>
      </w:r>
      <w:r w:rsidR="001A1FEC">
        <w:rPr>
          <w:rFonts w:ascii="Arial" w:hAnsi="Arial" w:cs="Arial"/>
          <w:sz w:val="24"/>
          <w:szCs w:val="24"/>
        </w:rPr>
        <w:t xml:space="preserve">before the </w:t>
      </w:r>
      <w:r w:rsidR="006E0562">
        <w:rPr>
          <w:rFonts w:ascii="Arial" w:hAnsi="Arial" w:cs="Arial"/>
          <w:sz w:val="24"/>
          <w:szCs w:val="24"/>
        </w:rPr>
        <w:t>agreement</w:t>
      </w:r>
      <w:r w:rsidR="001A1FEC">
        <w:rPr>
          <w:rFonts w:ascii="Arial" w:hAnsi="Arial" w:cs="Arial"/>
          <w:sz w:val="24"/>
          <w:szCs w:val="24"/>
        </w:rPr>
        <w:t xml:space="preserve"> was </w:t>
      </w:r>
      <w:r w:rsidR="00A43B8B">
        <w:rPr>
          <w:rFonts w:ascii="Arial" w:hAnsi="Arial" w:cs="Arial"/>
          <w:sz w:val="24"/>
          <w:szCs w:val="24"/>
        </w:rPr>
        <w:t>termina</w:t>
      </w:r>
      <w:r w:rsidR="006F26A9">
        <w:rPr>
          <w:rFonts w:ascii="Arial" w:hAnsi="Arial" w:cs="Arial"/>
          <w:sz w:val="24"/>
          <w:szCs w:val="24"/>
        </w:rPr>
        <w:t>ted by Respondent, there is nothing</w:t>
      </w:r>
      <w:r w:rsidR="00613D59">
        <w:rPr>
          <w:rFonts w:ascii="Arial" w:hAnsi="Arial" w:cs="Arial"/>
          <w:sz w:val="24"/>
          <w:szCs w:val="24"/>
        </w:rPr>
        <w:t xml:space="preserve"> on record which would suggest that it was the intention of Respondent to do otherwise than to </w:t>
      </w:r>
      <w:r w:rsidR="00A43B8B">
        <w:rPr>
          <w:rFonts w:ascii="Arial" w:hAnsi="Arial" w:cs="Arial"/>
          <w:sz w:val="24"/>
          <w:szCs w:val="24"/>
        </w:rPr>
        <w:t>terminate</w:t>
      </w:r>
      <w:r w:rsidR="00613D59">
        <w:rPr>
          <w:rFonts w:ascii="Arial" w:hAnsi="Arial" w:cs="Arial"/>
          <w:sz w:val="24"/>
          <w:szCs w:val="24"/>
        </w:rPr>
        <w:t xml:space="preserve"> the </w:t>
      </w:r>
      <w:r w:rsidR="006E0562">
        <w:rPr>
          <w:rFonts w:ascii="Arial" w:hAnsi="Arial" w:cs="Arial"/>
          <w:sz w:val="24"/>
          <w:szCs w:val="24"/>
        </w:rPr>
        <w:t>said agreement/s</w:t>
      </w:r>
      <w:r w:rsidR="00613D59">
        <w:rPr>
          <w:rFonts w:ascii="Arial" w:hAnsi="Arial" w:cs="Arial"/>
          <w:sz w:val="24"/>
          <w:szCs w:val="24"/>
        </w:rPr>
        <w:t xml:space="preserve">.  </w:t>
      </w:r>
      <w:r w:rsidR="00506C39">
        <w:rPr>
          <w:rFonts w:ascii="Arial" w:hAnsi="Arial" w:cs="Arial"/>
          <w:sz w:val="24"/>
          <w:szCs w:val="24"/>
        </w:rPr>
        <w:t xml:space="preserve">Also, there has been no “novation” </w:t>
      </w:r>
      <w:r w:rsidR="00EA4FC9">
        <w:rPr>
          <w:rFonts w:ascii="Arial" w:hAnsi="Arial" w:cs="Arial"/>
          <w:sz w:val="24"/>
          <w:szCs w:val="24"/>
        </w:rPr>
        <w:t xml:space="preserve">since the contracts of employment of the disputants as SFPs were not replaced and the disputants are still operating as SFPs.  Even if </w:t>
      </w:r>
      <w:r w:rsidR="006E0562">
        <w:rPr>
          <w:rFonts w:ascii="Arial" w:hAnsi="Arial" w:cs="Arial"/>
          <w:sz w:val="24"/>
          <w:szCs w:val="24"/>
        </w:rPr>
        <w:t xml:space="preserve">one was to argue that </w:t>
      </w:r>
      <w:r w:rsidR="00EA4FC9">
        <w:rPr>
          <w:rFonts w:ascii="Arial" w:hAnsi="Arial" w:cs="Arial"/>
          <w:sz w:val="24"/>
          <w:szCs w:val="24"/>
        </w:rPr>
        <w:t xml:space="preserve">the disputants had been appointed as CSLs, there would have been </w:t>
      </w:r>
      <w:r w:rsidR="006E0562">
        <w:rPr>
          <w:rFonts w:ascii="Arial" w:hAnsi="Arial" w:cs="Arial"/>
          <w:sz w:val="24"/>
          <w:szCs w:val="24"/>
        </w:rPr>
        <w:t xml:space="preserve">no </w:t>
      </w:r>
      <w:r w:rsidR="00EA4FC9">
        <w:rPr>
          <w:rFonts w:ascii="Arial" w:hAnsi="Arial" w:cs="Arial"/>
          <w:sz w:val="24"/>
          <w:szCs w:val="24"/>
        </w:rPr>
        <w:t>“extinction” of the obliga</w:t>
      </w:r>
      <w:r w:rsidR="00BA22F5">
        <w:rPr>
          <w:rFonts w:ascii="Arial" w:hAnsi="Arial" w:cs="Arial"/>
          <w:sz w:val="24"/>
          <w:szCs w:val="24"/>
        </w:rPr>
        <w:t>tions under their ‘former’</w:t>
      </w:r>
      <w:r w:rsidR="00EA4FC9">
        <w:rPr>
          <w:rFonts w:ascii="Arial" w:hAnsi="Arial" w:cs="Arial"/>
          <w:sz w:val="24"/>
          <w:szCs w:val="24"/>
        </w:rPr>
        <w:t xml:space="preserve"> contracts of employment as SFPs</w:t>
      </w:r>
      <w:r w:rsidR="00BA22F5">
        <w:rPr>
          <w:rFonts w:ascii="Arial" w:hAnsi="Arial" w:cs="Arial"/>
          <w:sz w:val="24"/>
          <w:szCs w:val="24"/>
        </w:rPr>
        <w:t xml:space="preserve">.  As employees, disputants would certainly wish to be able to claim benefits accrued following their employment as SFPs.    </w:t>
      </w:r>
      <w:r w:rsidR="00EA4FC9">
        <w:rPr>
          <w:rFonts w:ascii="Arial" w:hAnsi="Arial" w:cs="Arial"/>
          <w:sz w:val="24"/>
          <w:szCs w:val="24"/>
        </w:rPr>
        <w:t xml:space="preserve">   </w:t>
      </w:r>
      <w:r w:rsidR="006F26A9">
        <w:rPr>
          <w:rFonts w:ascii="Arial" w:hAnsi="Arial" w:cs="Arial"/>
          <w:sz w:val="24"/>
          <w:szCs w:val="24"/>
        </w:rPr>
        <w:t xml:space="preserve"> </w:t>
      </w:r>
      <w:r w:rsidR="001A1FEC">
        <w:rPr>
          <w:rFonts w:ascii="Arial" w:hAnsi="Arial" w:cs="Arial"/>
          <w:sz w:val="24"/>
          <w:szCs w:val="24"/>
        </w:rPr>
        <w:t xml:space="preserve">   </w:t>
      </w:r>
      <w:r w:rsidR="002200D9">
        <w:rPr>
          <w:rFonts w:ascii="Arial" w:hAnsi="Arial" w:cs="Arial"/>
          <w:sz w:val="24"/>
          <w:szCs w:val="24"/>
        </w:rPr>
        <w:t xml:space="preserve">  </w:t>
      </w:r>
    </w:p>
    <w:p w:rsidR="00572AB5" w:rsidRDefault="00054088" w:rsidP="00253AF6">
      <w:pPr>
        <w:jc w:val="both"/>
        <w:rPr>
          <w:rFonts w:ascii="Arial" w:hAnsi="Arial" w:cs="Arial"/>
          <w:sz w:val="24"/>
          <w:szCs w:val="24"/>
        </w:rPr>
      </w:pPr>
      <w:r>
        <w:rPr>
          <w:rFonts w:ascii="Arial" w:hAnsi="Arial" w:cs="Arial"/>
          <w:sz w:val="24"/>
          <w:szCs w:val="24"/>
        </w:rPr>
        <w:t xml:space="preserve">Be it in the case of </w:t>
      </w:r>
      <w:r w:rsidR="002200D9">
        <w:rPr>
          <w:rFonts w:ascii="Arial" w:hAnsi="Arial" w:cs="Arial"/>
          <w:sz w:val="24"/>
          <w:szCs w:val="24"/>
        </w:rPr>
        <w:t xml:space="preserve">“une </w:t>
      </w:r>
      <w:proofErr w:type="spellStart"/>
      <w:r w:rsidR="00A424E2">
        <w:rPr>
          <w:rFonts w:ascii="Arial" w:hAnsi="Arial" w:cs="Arial"/>
          <w:sz w:val="24"/>
          <w:szCs w:val="24"/>
        </w:rPr>
        <w:t>r</w:t>
      </w:r>
      <w:r w:rsidR="001E1E1B">
        <w:rPr>
          <w:rFonts w:ascii="Arial" w:hAnsi="Arial" w:cs="Arial"/>
          <w:sz w:val="24"/>
          <w:szCs w:val="24"/>
        </w:rPr>
        <w:t>é</w:t>
      </w:r>
      <w:r w:rsidR="00A424E2">
        <w:rPr>
          <w:rFonts w:ascii="Arial" w:hAnsi="Arial" w:cs="Arial"/>
          <w:sz w:val="24"/>
          <w:szCs w:val="24"/>
        </w:rPr>
        <w:t>vocation</w:t>
      </w:r>
      <w:proofErr w:type="spellEnd"/>
      <w:r w:rsidR="00A424E2">
        <w:rPr>
          <w:rFonts w:ascii="Arial" w:hAnsi="Arial" w:cs="Arial"/>
          <w:sz w:val="24"/>
          <w:szCs w:val="24"/>
        </w:rPr>
        <w:t xml:space="preserve"> abusive” by the Respondent of the offer</w:t>
      </w:r>
      <w:r>
        <w:rPr>
          <w:rFonts w:ascii="Arial" w:hAnsi="Arial" w:cs="Arial"/>
          <w:sz w:val="24"/>
          <w:szCs w:val="24"/>
        </w:rPr>
        <w:t>s</w:t>
      </w:r>
      <w:r w:rsidR="00A424E2">
        <w:rPr>
          <w:rFonts w:ascii="Arial" w:hAnsi="Arial" w:cs="Arial"/>
          <w:sz w:val="24"/>
          <w:szCs w:val="24"/>
        </w:rPr>
        <w:t xml:space="preserve"> made to the disputants</w:t>
      </w:r>
      <w:r>
        <w:rPr>
          <w:rFonts w:ascii="Arial" w:hAnsi="Arial" w:cs="Arial"/>
          <w:sz w:val="24"/>
          <w:szCs w:val="24"/>
        </w:rPr>
        <w:t xml:space="preserve"> or of a </w:t>
      </w:r>
      <w:r w:rsidR="00A43B8B">
        <w:rPr>
          <w:rFonts w:ascii="Arial" w:hAnsi="Arial" w:cs="Arial"/>
          <w:sz w:val="24"/>
          <w:szCs w:val="24"/>
        </w:rPr>
        <w:t>termination</w:t>
      </w:r>
      <w:r>
        <w:rPr>
          <w:rFonts w:ascii="Arial" w:hAnsi="Arial" w:cs="Arial"/>
          <w:sz w:val="24"/>
          <w:szCs w:val="24"/>
        </w:rPr>
        <w:t xml:space="preserve"> </w:t>
      </w:r>
      <w:r w:rsidR="00A43B8B">
        <w:rPr>
          <w:rFonts w:ascii="Arial" w:hAnsi="Arial" w:cs="Arial"/>
          <w:sz w:val="24"/>
          <w:szCs w:val="24"/>
        </w:rPr>
        <w:t>o</w:t>
      </w:r>
      <w:r>
        <w:rPr>
          <w:rFonts w:ascii="Arial" w:hAnsi="Arial" w:cs="Arial"/>
          <w:sz w:val="24"/>
          <w:szCs w:val="24"/>
        </w:rPr>
        <w:t xml:space="preserve">f any </w:t>
      </w:r>
      <w:r w:rsidR="008F060F">
        <w:rPr>
          <w:rFonts w:ascii="Arial" w:hAnsi="Arial" w:cs="Arial"/>
          <w:sz w:val="24"/>
          <w:szCs w:val="24"/>
        </w:rPr>
        <w:t>agreement</w:t>
      </w:r>
      <w:r>
        <w:rPr>
          <w:rFonts w:ascii="Arial" w:hAnsi="Arial" w:cs="Arial"/>
          <w:sz w:val="24"/>
          <w:szCs w:val="24"/>
        </w:rPr>
        <w:t xml:space="preserve"> by the </w:t>
      </w:r>
      <w:r w:rsidR="00A424E2">
        <w:rPr>
          <w:rFonts w:ascii="Arial" w:hAnsi="Arial" w:cs="Arial"/>
          <w:sz w:val="24"/>
          <w:szCs w:val="24"/>
        </w:rPr>
        <w:t>Respondent</w:t>
      </w:r>
      <w:r>
        <w:rPr>
          <w:rFonts w:ascii="Arial" w:hAnsi="Arial" w:cs="Arial"/>
          <w:sz w:val="24"/>
          <w:szCs w:val="24"/>
        </w:rPr>
        <w:t>, the Tribunal finds that the Respondent</w:t>
      </w:r>
      <w:r w:rsidR="00A424E2">
        <w:rPr>
          <w:rFonts w:ascii="Arial" w:hAnsi="Arial" w:cs="Arial"/>
          <w:sz w:val="24"/>
          <w:szCs w:val="24"/>
        </w:rPr>
        <w:t xml:space="preserve"> may </w:t>
      </w:r>
      <w:r w:rsidR="008F060F">
        <w:rPr>
          <w:rFonts w:ascii="Arial" w:hAnsi="Arial" w:cs="Arial"/>
          <w:sz w:val="24"/>
          <w:szCs w:val="24"/>
        </w:rPr>
        <w:t xml:space="preserve">only </w:t>
      </w:r>
      <w:r w:rsidR="00A424E2">
        <w:rPr>
          <w:rFonts w:ascii="Arial" w:hAnsi="Arial" w:cs="Arial"/>
          <w:sz w:val="24"/>
          <w:szCs w:val="24"/>
        </w:rPr>
        <w:t>be liable to damages</w:t>
      </w:r>
      <w:r w:rsidR="008F060F">
        <w:rPr>
          <w:rFonts w:ascii="Arial" w:hAnsi="Arial" w:cs="Arial"/>
          <w:sz w:val="24"/>
          <w:szCs w:val="24"/>
        </w:rPr>
        <w:t>.  T</w:t>
      </w:r>
      <w:r>
        <w:rPr>
          <w:rFonts w:ascii="Arial" w:hAnsi="Arial" w:cs="Arial"/>
          <w:sz w:val="24"/>
          <w:szCs w:val="24"/>
        </w:rPr>
        <w:t xml:space="preserve">he disputants, in the light of the reasons given above and all the evidence on record cannot </w:t>
      </w:r>
      <w:r w:rsidR="004364A0">
        <w:rPr>
          <w:rFonts w:ascii="Arial" w:hAnsi="Arial" w:cs="Arial"/>
          <w:sz w:val="24"/>
          <w:szCs w:val="24"/>
        </w:rPr>
        <w:t xml:space="preserve">claim that they </w:t>
      </w:r>
      <w:r w:rsidR="00192933">
        <w:rPr>
          <w:rFonts w:ascii="Arial" w:hAnsi="Arial" w:cs="Arial"/>
          <w:sz w:val="24"/>
          <w:szCs w:val="24"/>
        </w:rPr>
        <w:t xml:space="preserve">have been appointed as CSLs or that the revocation </w:t>
      </w:r>
      <w:r w:rsidR="008F060F">
        <w:rPr>
          <w:rFonts w:ascii="Arial" w:hAnsi="Arial" w:cs="Arial"/>
          <w:sz w:val="24"/>
          <w:szCs w:val="24"/>
        </w:rPr>
        <w:t xml:space="preserve">of the offers </w:t>
      </w:r>
      <w:r w:rsidR="00192933">
        <w:rPr>
          <w:rFonts w:ascii="Arial" w:hAnsi="Arial" w:cs="Arial"/>
          <w:sz w:val="24"/>
          <w:szCs w:val="24"/>
        </w:rPr>
        <w:t>was null and void</w:t>
      </w:r>
      <w:r w:rsidR="00A424E2">
        <w:rPr>
          <w:rFonts w:ascii="Arial" w:hAnsi="Arial" w:cs="Arial"/>
          <w:sz w:val="24"/>
          <w:szCs w:val="24"/>
        </w:rPr>
        <w:t xml:space="preserve">.  </w:t>
      </w:r>
      <w:r w:rsidR="008F060F">
        <w:rPr>
          <w:rFonts w:ascii="Arial" w:hAnsi="Arial" w:cs="Arial"/>
          <w:sz w:val="24"/>
          <w:szCs w:val="24"/>
        </w:rPr>
        <w:t>Thus, a</w:t>
      </w:r>
      <w:r w:rsidR="00086046">
        <w:rPr>
          <w:rFonts w:ascii="Arial" w:hAnsi="Arial" w:cs="Arial"/>
          <w:sz w:val="24"/>
          <w:szCs w:val="24"/>
        </w:rPr>
        <w:t xml:space="preserve">s regards </w:t>
      </w:r>
      <w:r w:rsidR="008F060F">
        <w:rPr>
          <w:rFonts w:ascii="Arial" w:hAnsi="Arial" w:cs="Arial"/>
          <w:sz w:val="24"/>
          <w:szCs w:val="24"/>
        </w:rPr>
        <w:t xml:space="preserve">the </w:t>
      </w:r>
      <w:r w:rsidR="00086046">
        <w:rPr>
          <w:rFonts w:ascii="Arial" w:hAnsi="Arial" w:cs="Arial"/>
          <w:sz w:val="24"/>
          <w:szCs w:val="24"/>
        </w:rPr>
        <w:t xml:space="preserve">dispute under limb 1, the </w:t>
      </w:r>
      <w:r w:rsidR="00B6673F">
        <w:rPr>
          <w:rFonts w:ascii="Arial" w:hAnsi="Arial" w:cs="Arial"/>
          <w:sz w:val="24"/>
          <w:szCs w:val="24"/>
        </w:rPr>
        <w:t xml:space="preserve">Tribunal </w:t>
      </w:r>
      <w:r w:rsidR="001B57ED">
        <w:rPr>
          <w:rFonts w:ascii="Arial" w:hAnsi="Arial" w:cs="Arial"/>
          <w:sz w:val="24"/>
          <w:szCs w:val="24"/>
        </w:rPr>
        <w:t>finds</w:t>
      </w:r>
      <w:r w:rsidR="00086046">
        <w:rPr>
          <w:rFonts w:ascii="Arial" w:hAnsi="Arial" w:cs="Arial"/>
          <w:sz w:val="24"/>
          <w:szCs w:val="24"/>
        </w:rPr>
        <w:t xml:space="preserve"> </w:t>
      </w:r>
      <w:r w:rsidR="007E7DE5">
        <w:rPr>
          <w:rFonts w:ascii="Arial" w:hAnsi="Arial" w:cs="Arial"/>
          <w:sz w:val="24"/>
          <w:szCs w:val="24"/>
        </w:rPr>
        <w:t xml:space="preserve">that </w:t>
      </w:r>
      <w:r w:rsidR="008F060F">
        <w:rPr>
          <w:rFonts w:ascii="Arial" w:hAnsi="Arial" w:cs="Arial"/>
          <w:sz w:val="24"/>
          <w:szCs w:val="24"/>
        </w:rPr>
        <w:t xml:space="preserve">an offeror who makes an offer unilaterally must be able to </w:t>
      </w:r>
      <w:r w:rsidR="007E7DE5">
        <w:rPr>
          <w:rFonts w:ascii="Arial" w:hAnsi="Arial" w:cs="Arial"/>
          <w:sz w:val="24"/>
          <w:szCs w:val="24"/>
        </w:rPr>
        <w:t xml:space="preserve">unilaterally cancel the said offer.  However, </w:t>
      </w:r>
      <w:r w:rsidR="00086046">
        <w:rPr>
          <w:rFonts w:ascii="Arial" w:hAnsi="Arial" w:cs="Arial"/>
          <w:sz w:val="24"/>
          <w:szCs w:val="24"/>
        </w:rPr>
        <w:t xml:space="preserve">in the present matter and bearing in mind all the evidence including the delay imparted to the disputants to accept the offers, the Respondent was not entitled to </w:t>
      </w:r>
      <w:r w:rsidR="007A4FFC">
        <w:rPr>
          <w:rFonts w:ascii="Arial" w:hAnsi="Arial" w:cs="Arial"/>
          <w:sz w:val="24"/>
          <w:szCs w:val="24"/>
        </w:rPr>
        <w:t xml:space="preserve">unilaterally put on hold and eventually </w:t>
      </w:r>
      <w:r w:rsidR="008F060F">
        <w:rPr>
          <w:rFonts w:ascii="Arial" w:hAnsi="Arial" w:cs="Arial"/>
          <w:sz w:val="24"/>
          <w:szCs w:val="24"/>
        </w:rPr>
        <w:t>‘</w:t>
      </w:r>
      <w:r w:rsidR="00086046">
        <w:rPr>
          <w:rFonts w:ascii="Arial" w:hAnsi="Arial" w:cs="Arial"/>
          <w:sz w:val="24"/>
          <w:szCs w:val="24"/>
        </w:rPr>
        <w:t>cancel</w:t>
      </w:r>
      <w:r w:rsidR="008F060F">
        <w:rPr>
          <w:rFonts w:ascii="Arial" w:hAnsi="Arial" w:cs="Arial"/>
          <w:sz w:val="24"/>
          <w:szCs w:val="24"/>
        </w:rPr>
        <w:t>’</w:t>
      </w:r>
      <w:r w:rsidR="00086046">
        <w:rPr>
          <w:rFonts w:ascii="Arial" w:hAnsi="Arial" w:cs="Arial"/>
          <w:sz w:val="24"/>
          <w:szCs w:val="24"/>
        </w:rPr>
        <w:t xml:space="preserve"> </w:t>
      </w:r>
      <w:r w:rsidR="008F060F">
        <w:rPr>
          <w:rFonts w:ascii="Arial" w:hAnsi="Arial" w:cs="Arial"/>
          <w:sz w:val="24"/>
          <w:szCs w:val="24"/>
        </w:rPr>
        <w:t>the</w:t>
      </w:r>
      <w:r w:rsidR="00086046">
        <w:rPr>
          <w:rFonts w:ascii="Arial" w:hAnsi="Arial" w:cs="Arial"/>
          <w:sz w:val="24"/>
          <w:szCs w:val="24"/>
        </w:rPr>
        <w:t xml:space="preserve"> offers for the position of CSL </w:t>
      </w:r>
      <w:r w:rsidR="0098006B">
        <w:rPr>
          <w:rFonts w:ascii="Arial" w:hAnsi="Arial" w:cs="Arial"/>
          <w:sz w:val="24"/>
          <w:szCs w:val="24"/>
        </w:rPr>
        <w:t xml:space="preserve">as they did </w:t>
      </w:r>
      <w:r w:rsidR="00086046">
        <w:rPr>
          <w:rFonts w:ascii="Arial" w:hAnsi="Arial" w:cs="Arial"/>
          <w:sz w:val="24"/>
          <w:szCs w:val="24"/>
        </w:rPr>
        <w:t xml:space="preserve">after having </w:t>
      </w:r>
      <w:r w:rsidR="00B05673">
        <w:rPr>
          <w:rFonts w:ascii="Arial" w:hAnsi="Arial" w:cs="Arial"/>
          <w:sz w:val="24"/>
          <w:szCs w:val="24"/>
        </w:rPr>
        <w:lastRenderedPageBreak/>
        <w:t xml:space="preserve">made firm </w:t>
      </w:r>
      <w:r w:rsidR="00086046">
        <w:rPr>
          <w:rFonts w:ascii="Arial" w:hAnsi="Arial" w:cs="Arial"/>
          <w:sz w:val="24"/>
          <w:szCs w:val="24"/>
        </w:rPr>
        <w:t>offer</w:t>
      </w:r>
      <w:r w:rsidR="00B05673">
        <w:rPr>
          <w:rFonts w:ascii="Arial" w:hAnsi="Arial" w:cs="Arial"/>
          <w:sz w:val="24"/>
          <w:szCs w:val="24"/>
        </w:rPr>
        <w:t>s of</w:t>
      </w:r>
      <w:r w:rsidR="00086046">
        <w:rPr>
          <w:rFonts w:ascii="Arial" w:hAnsi="Arial" w:cs="Arial"/>
          <w:sz w:val="24"/>
          <w:szCs w:val="24"/>
        </w:rPr>
        <w:t xml:space="preserve"> employment as CSL to the disputants</w:t>
      </w:r>
      <w:r w:rsidR="001B57ED">
        <w:rPr>
          <w:rFonts w:ascii="Arial" w:hAnsi="Arial" w:cs="Arial"/>
          <w:sz w:val="24"/>
          <w:szCs w:val="24"/>
        </w:rPr>
        <w:t xml:space="preserve"> </w:t>
      </w:r>
      <w:r w:rsidR="007E7DE5">
        <w:rPr>
          <w:rFonts w:ascii="Arial" w:hAnsi="Arial" w:cs="Arial"/>
          <w:sz w:val="24"/>
          <w:szCs w:val="24"/>
        </w:rPr>
        <w:t xml:space="preserve">without </w:t>
      </w:r>
      <w:r w:rsidR="008F060F">
        <w:rPr>
          <w:rFonts w:ascii="Arial" w:hAnsi="Arial" w:cs="Arial"/>
          <w:sz w:val="24"/>
          <w:szCs w:val="24"/>
        </w:rPr>
        <w:t xml:space="preserve">incurring </w:t>
      </w:r>
      <w:r w:rsidR="007E7DE5">
        <w:rPr>
          <w:rFonts w:ascii="Arial" w:hAnsi="Arial" w:cs="Arial"/>
          <w:sz w:val="24"/>
          <w:szCs w:val="24"/>
        </w:rPr>
        <w:t>liability</w:t>
      </w:r>
      <w:r w:rsidR="00086046">
        <w:rPr>
          <w:rFonts w:ascii="Arial" w:hAnsi="Arial" w:cs="Arial"/>
          <w:sz w:val="24"/>
          <w:szCs w:val="24"/>
        </w:rPr>
        <w:t>.</w:t>
      </w:r>
      <w:r w:rsidR="00B05673">
        <w:rPr>
          <w:rFonts w:ascii="Arial" w:hAnsi="Arial" w:cs="Arial"/>
          <w:sz w:val="24"/>
          <w:szCs w:val="24"/>
        </w:rPr>
        <w:t xml:space="preserve">  It is apposite to note that the fact that the offers were put on hold in the first place before Respondent decided eventually not to proceed with the position of CSL does not affect our reasoning except that the uncertainty f</w:t>
      </w:r>
      <w:r w:rsidR="00350C25">
        <w:rPr>
          <w:rFonts w:ascii="Arial" w:hAnsi="Arial" w:cs="Arial"/>
          <w:sz w:val="24"/>
          <w:szCs w:val="24"/>
        </w:rPr>
        <w:t>or</w:t>
      </w:r>
      <w:r w:rsidR="00B05673">
        <w:rPr>
          <w:rFonts w:ascii="Arial" w:hAnsi="Arial" w:cs="Arial"/>
          <w:sz w:val="24"/>
          <w:szCs w:val="24"/>
        </w:rPr>
        <w:t xml:space="preserve"> the disputants was thereby prolonged.</w:t>
      </w:r>
      <w:r w:rsidR="007A4FFC">
        <w:rPr>
          <w:rFonts w:ascii="Arial" w:hAnsi="Arial" w:cs="Arial"/>
          <w:sz w:val="24"/>
          <w:szCs w:val="24"/>
        </w:rPr>
        <w:t xml:space="preserve">  </w:t>
      </w:r>
      <w:r w:rsidR="009A1C29">
        <w:rPr>
          <w:rFonts w:ascii="Arial" w:hAnsi="Arial" w:cs="Arial"/>
          <w:sz w:val="24"/>
          <w:szCs w:val="24"/>
        </w:rPr>
        <w:t>However,</w:t>
      </w:r>
      <w:r w:rsidR="007A4FFC">
        <w:rPr>
          <w:rFonts w:ascii="Arial" w:hAnsi="Arial" w:cs="Arial"/>
          <w:sz w:val="24"/>
          <w:szCs w:val="24"/>
        </w:rPr>
        <w:t xml:space="preserve"> </w:t>
      </w:r>
      <w:r w:rsidR="009A1C29">
        <w:rPr>
          <w:rFonts w:ascii="Arial" w:hAnsi="Arial" w:cs="Arial"/>
          <w:sz w:val="24"/>
          <w:szCs w:val="24"/>
        </w:rPr>
        <w:t>after analysing c</w:t>
      </w:r>
      <w:r w:rsidR="003E588B">
        <w:rPr>
          <w:rFonts w:ascii="Arial" w:hAnsi="Arial" w:cs="Arial"/>
          <w:sz w:val="24"/>
          <w:szCs w:val="24"/>
        </w:rPr>
        <w:t xml:space="preserve">arefully </w:t>
      </w:r>
      <w:r w:rsidR="007A4FFC">
        <w:rPr>
          <w:rFonts w:ascii="Arial" w:hAnsi="Arial" w:cs="Arial"/>
          <w:sz w:val="24"/>
          <w:szCs w:val="24"/>
        </w:rPr>
        <w:t>the manner in which the terms of reference have been drafted under limb 1</w:t>
      </w:r>
      <w:r w:rsidR="009A1C29">
        <w:rPr>
          <w:rFonts w:ascii="Arial" w:hAnsi="Arial" w:cs="Arial"/>
          <w:sz w:val="24"/>
          <w:szCs w:val="24"/>
        </w:rPr>
        <w:t xml:space="preserve">, </w:t>
      </w:r>
      <w:r w:rsidR="007A4FFC">
        <w:rPr>
          <w:rFonts w:ascii="Arial" w:hAnsi="Arial" w:cs="Arial"/>
          <w:sz w:val="24"/>
          <w:szCs w:val="24"/>
        </w:rPr>
        <w:t xml:space="preserve">the Tribunal </w:t>
      </w:r>
      <w:r w:rsidR="009A1C29">
        <w:rPr>
          <w:rFonts w:ascii="Arial" w:hAnsi="Arial" w:cs="Arial"/>
          <w:sz w:val="24"/>
          <w:szCs w:val="24"/>
        </w:rPr>
        <w:t>finds that several essential elements are missing including the timing of the cancellation or putting on hold and cancellation of the offers</w:t>
      </w:r>
      <w:r w:rsidR="00572AB5">
        <w:rPr>
          <w:rFonts w:ascii="Arial" w:hAnsi="Arial" w:cs="Arial"/>
          <w:sz w:val="24"/>
          <w:szCs w:val="24"/>
        </w:rPr>
        <w:t>;</w:t>
      </w:r>
      <w:r w:rsidR="009A1C29">
        <w:rPr>
          <w:rFonts w:ascii="Arial" w:hAnsi="Arial" w:cs="Arial"/>
          <w:sz w:val="24"/>
          <w:szCs w:val="24"/>
        </w:rPr>
        <w:t xml:space="preserve"> and any acceptance of the said offers.  </w:t>
      </w:r>
      <w:r w:rsidR="00572AB5">
        <w:rPr>
          <w:rFonts w:ascii="Arial" w:hAnsi="Arial" w:cs="Arial"/>
          <w:sz w:val="24"/>
          <w:szCs w:val="24"/>
        </w:rPr>
        <w:t>I</w:t>
      </w:r>
      <w:r w:rsidR="009A1C29">
        <w:rPr>
          <w:rFonts w:ascii="Arial" w:hAnsi="Arial" w:cs="Arial"/>
          <w:sz w:val="24"/>
          <w:szCs w:val="24"/>
        </w:rPr>
        <w:t>n the absence of such elements the dispute is merely to the effect whether the Respondent as offer</w:t>
      </w:r>
      <w:r w:rsidR="00572AB5">
        <w:rPr>
          <w:rFonts w:ascii="Arial" w:hAnsi="Arial" w:cs="Arial"/>
          <w:sz w:val="24"/>
          <w:szCs w:val="24"/>
        </w:rPr>
        <w:t>o</w:t>
      </w:r>
      <w:r w:rsidR="009A1C29">
        <w:rPr>
          <w:rFonts w:ascii="Arial" w:hAnsi="Arial" w:cs="Arial"/>
          <w:sz w:val="24"/>
          <w:szCs w:val="24"/>
        </w:rPr>
        <w:t xml:space="preserve">r </w:t>
      </w:r>
      <w:r w:rsidR="00572AB5">
        <w:rPr>
          <w:rFonts w:ascii="Arial" w:hAnsi="Arial" w:cs="Arial"/>
          <w:sz w:val="24"/>
          <w:szCs w:val="24"/>
        </w:rPr>
        <w:t>(making unilateral</w:t>
      </w:r>
      <w:r w:rsidR="000E5AA9">
        <w:rPr>
          <w:rFonts w:ascii="Arial" w:hAnsi="Arial" w:cs="Arial"/>
          <w:sz w:val="24"/>
          <w:szCs w:val="24"/>
        </w:rPr>
        <w:t>ly</w:t>
      </w:r>
      <w:r w:rsidR="00572AB5">
        <w:rPr>
          <w:rFonts w:ascii="Arial" w:hAnsi="Arial" w:cs="Arial"/>
          <w:sz w:val="24"/>
          <w:szCs w:val="24"/>
        </w:rPr>
        <w:t xml:space="preserve"> offer</w:t>
      </w:r>
      <w:r w:rsidR="000E5AA9">
        <w:rPr>
          <w:rFonts w:ascii="Arial" w:hAnsi="Arial" w:cs="Arial"/>
          <w:sz w:val="24"/>
          <w:szCs w:val="24"/>
        </w:rPr>
        <w:t>s</w:t>
      </w:r>
      <w:r w:rsidR="00572AB5">
        <w:rPr>
          <w:rFonts w:ascii="Arial" w:hAnsi="Arial" w:cs="Arial"/>
          <w:sz w:val="24"/>
          <w:szCs w:val="24"/>
        </w:rPr>
        <w:t xml:space="preserve"> for the position of CSL) </w:t>
      </w:r>
      <w:r w:rsidR="000E5AA9">
        <w:rPr>
          <w:rFonts w:ascii="Arial" w:hAnsi="Arial" w:cs="Arial"/>
          <w:sz w:val="24"/>
          <w:szCs w:val="24"/>
        </w:rPr>
        <w:t>was entitled to</w:t>
      </w:r>
      <w:r w:rsidR="009A1C29">
        <w:rPr>
          <w:rFonts w:ascii="Arial" w:hAnsi="Arial" w:cs="Arial"/>
          <w:sz w:val="24"/>
          <w:szCs w:val="24"/>
        </w:rPr>
        <w:t xml:space="preserve"> </w:t>
      </w:r>
      <w:r w:rsidR="00572AB5">
        <w:rPr>
          <w:rFonts w:ascii="Arial" w:hAnsi="Arial" w:cs="Arial"/>
          <w:sz w:val="24"/>
          <w:szCs w:val="24"/>
        </w:rPr>
        <w:t>eventually cancel the offer</w:t>
      </w:r>
      <w:r w:rsidR="0084259C">
        <w:rPr>
          <w:rFonts w:ascii="Arial" w:hAnsi="Arial" w:cs="Arial"/>
          <w:sz w:val="24"/>
          <w:szCs w:val="24"/>
        </w:rPr>
        <w:t>s made</w:t>
      </w:r>
      <w:r w:rsidR="00572AB5">
        <w:rPr>
          <w:rFonts w:ascii="Arial" w:hAnsi="Arial" w:cs="Arial"/>
          <w:sz w:val="24"/>
          <w:szCs w:val="24"/>
        </w:rPr>
        <w:t>.  As stated above, generally an offeror may cancel the offer</w:t>
      </w:r>
      <w:r w:rsidR="0084259C">
        <w:rPr>
          <w:rFonts w:ascii="Arial" w:hAnsi="Arial" w:cs="Arial"/>
          <w:sz w:val="24"/>
          <w:szCs w:val="24"/>
        </w:rPr>
        <w:t xml:space="preserve"> he made unilaterally</w:t>
      </w:r>
      <w:r w:rsidR="00572AB5">
        <w:rPr>
          <w:rFonts w:ascii="Arial" w:hAnsi="Arial" w:cs="Arial"/>
          <w:sz w:val="24"/>
          <w:szCs w:val="24"/>
        </w:rPr>
        <w:t xml:space="preserve">.  Thus, on this basis alone the Tribunal </w:t>
      </w:r>
      <w:r w:rsidR="007A4FFC">
        <w:rPr>
          <w:rFonts w:ascii="Arial" w:hAnsi="Arial" w:cs="Arial"/>
          <w:sz w:val="24"/>
          <w:szCs w:val="24"/>
        </w:rPr>
        <w:t xml:space="preserve">will award that </w:t>
      </w:r>
      <w:r w:rsidR="00572AB5">
        <w:rPr>
          <w:rFonts w:ascii="Arial" w:hAnsi="Arial" w:cs="Arial"/>
          <w:sz w:val="24"/>
          <w:szCs w:val="24"/>
        </w:rPr>
        <w:t>t</w:t>
      </w:r>
      <w:r w:rsidR="007A4FFC">
        <w:rPr>
          <w:rFonts w:ascii="Arial" w:hAnsi="Arial" w:cs="Arial"/>
          <w:sz w:val="24"/>
          <w:szCs w:val="24"/>
        </w:rPr>
        <w:t xml:space="preserve">he Respondent was entitled to unilaterally cancel all offers for the position of CSL </w:t>
      </w:r>
      <w:r w:rsidR="009653FF">
        <w:rPr>
          <w:rFonts w:ascii="Arial" w:hAnsi="Arial" w:cs="Arial"/>
          <w:sz w:val="24"/>
          <w:szCs w:val="24"/>
        </w:rPr>
        <w:t>after having offered employment as CSL to the employees</w:t>
      </w:r>
      <w:r w:rsidR="000E5AA9">
        <w:rPr>
          <w:rFonts w:ascii="Arial" w:hAnsi="Arial" w:cs="Arial"/>
          <w:sz w:val="24"/>
          <w:szCs w:val="24"/>
        </w:rPr>
        <w:t>, and the dispute is set aside.</w:t>
      </w:r>
      <w:r w:rsidR="009653FF">
        <w:rPr>
          <w:rFonts w:ascii="Arial" w:hAnsi="Arial" w:cs="Arial"/>
          <w:sz w:val="24"/>
          <w:szCs w:val="24"/>
        </w:rPr>
        <w:t xml:space="preserve"> </w:t>
      </w:r>
    </w:p>
    <w:p w:rsidR="007E7DE5" w:rsidRDefault="00572AB5" w:rsidP="00253AF6">
      <w:pPr>
        <w:jc w:val="both"/>
        <w:rPr>
          <w:rFonts w:ascii="Arial" w:hAnsi="Arial" w:cs="Arial"/>
          <w:sz w:val="24"/>
          <w:szCs w:val="24"/>
        </w:rPr>
      </w:pPr>
      <w:r>
        <w:rPr>
          <w:rFonts w:ascii="Arial" w:hAnsi="Arial" w:cs="Arial"/>
          <w:sz w:val="24"/>
          <w:szCs w:val="24"/>
        </w:rPr>
        <w:t xml:space="preserve">However, </w:t>
      </w:r>
      <w:r w:rsidR="0084259C">
        <w:rPr>
          <w:rFonts w:ascii="Arial" w:hAnsi="Arial" w:cs="Arial"/>
          <w:sz w:val="24"/>
          <w:szCs w:val="24"/>
        </w:rPr>
        <w:t xml:space="preserve">in the light of all the evidence adduced by the parties and for the reasons given above, the Tribunal trusts that the parties will take due consideration of the award of the Tribunal in its entirety. </w:t>
      </w:r>
      <w:r w:rsidR="009653FF">
        <w:rPr>
          <w:rFonts w:ascii="Arial" w:hAnsi="Arial" w:cs="Arial"/>
          <w:sz w:val="24"/>
          <w:szCs w:val="24"/>
        </w:rPr>
        <w:t xml:space="preserve"> </w:t>
      </w:r>
      <w:r w:rsidR="00D6380E">
        <w:rPr>
          <w:rFonts w:ascii="Arial" w:hAnsi="Arial" w:cs="Arial"/>
          <w:sz w:val="24"/>
          <w:szCs w:val="24"/>
        </w:rPr>
        <w:t xml:space="preserve">   </w:t>
      </w:r>
      <w:r w:rsidR="007A4FFC">
        <w:rPr>
          <w:rFonts w:ascii="Arial" w:hAnsi="Arial" w:cs="Arial"/>
          <w:sz w:val="24"/>
          <w:szCs w:val="24"/>
        </w:rPr>
        <w:t xml:space="preserve">  </w:t>
      </w:r>
    </w:p>
    <w:p w:rsidR="00537ED8" w:rsidRPr="001D16FA" w:rsidRDefault="00086046" w:rsidP="00537ED8">
      <w:pPr>
        <w:jc w:val="both"/>
        <w:rPr>
          <w:rFonts w:ascii="Arial" w:hAnsi="Arial" w:cs="Arial"/>
          <w:sz w:val="24"/>
          <w:szCs w:val="24"/>
        </w:rPr>
      </w:pPr>
      <w:r>
        <w:rPr>
          <w:rFonts w:ascii="Arial" w:hAnsi="Arial" w:cs="Arial"/>
          <w:sz w:val="24"/>
          <w:szCs w:val="24"/>
        </w:rPr>
        <w:t>As regards the second limb of the dispute, though</w:t>
      </w:r>
      <w:r w:rsidR="00CC7CB8">
        <w:rPr>
          <w:rFonts w:ascii="Arial" w:hAnsi="Arial" w:cs="Arial"/>
          <w:sz w:val="24"/>
          <w:szCs w:val="24"/>
        </w:rPr>
        <w:t xml:space="preserve"> the Tribunal </w:t>
      </w:r>
      <w:r w:rsidR="00B6673F">
        <w:rPr>
          <w:rFonts w:ascii="Arial" w:hAnsi="Arial" w:cs="Arial"/>
          <w:sz w:val="24"/>
          <w:szCs w:val="24"/>
        </w:rPr>
        <w:t>is satisfied that the</w:t>
      </w:r>
      <w:r w:rsidR="00CC7CB8">
        <w:rPr>
          <w:rFonts w:ascii="Arial" w:hAnsi="Arial" w:cs="Arial"/>
          <w:sz w:val="24"/>
          <w:szCs w:val="24"/>
        </w:rPr>
        <w:t xml:space="preserve"> Respondent has committed a “</w:t>
      </w:r>
      <w:proofErr w:type="spellStart"/>
      <w:r w:rsidR="00CC7CB8">
        <w:rPr>
          <w:rFonts w:ascii="Arial" w:hAnsi="Arial" w:cs="Arial"/>
          <w:sz w:val="24"/>
          <w:szCs w:val="24"/>
        </w:rPr>
        <w:t>faute</w:t>
      </w:r>
      <w:proofErr w:type="spellEnd"/>
      <w:r w:rsidR="00CC7CB8">
        <w:rPr>
          <w:rFonts w:ascii="Arial" w:hAnsi="Arial" w:cs="Arial"/>
          <w:sz w:val="24"/>
          <w:szCs w:val="24"/>
        </w:rPr>
        <w:t>”</w:t>
      </w:r>
      <w:r w:rsidR="00B6673F">
        <w:rPr>
          <w:rFonts w:ascii="Arial" w:hAnsi="Arial" w:cs="Arial"/>
          <w:sz w:val="24"/>
          <w:szCs w:val="24"/>
        </w:rPr>
        <w:t xml:space="preserve"> </w:t>
      </w:r>
      <w:r w:rsidR="00CC7CB8">
        <w:rPr>
          <w:rFonts w:ascii="Arial" w:hAnsi="Arial" w:cs="Arial"/>
          <w:sz w:val="24"/>
          <w:szCs w:val="24"/>
        </w:rPr>
        <w:t xml:space="preserve">by making “une </w:t>
      </w:r>
      <w:proofErr w:type="spellStart"/>
      <w:r w:rsidR="00CC7CB8">
        <w:rPr>
          <w:rFonts w:ascii="Arial" w:hAnsi="Arial" w:cs="Arial"/>
          <w:sz w:val="24"/>
          <w:szCs w:val="24"/>
        </w:rPr>
        <w:t>révocation</w:t>
      </w:r>
      <w:proofErr w:type="spellEnd"/>
      <w:r w:rsidR="00CC7CB8">
        <w:rPr>
          <w:rFonts w:ascii="Arial" w:hAnsi="Arial" w:cs="Arial"/>
          <w:sz w:val="24"/>
          <w:szCs w:val="24"/>
        </w:rPr>
        <w:t xml:space="preserve"> abusive” of the offers</w:t>
      </w:r>
      <w:r w:rsidR="00D6380E">
        <w:rPr>
          <w:rFonts w:ascii="Arial" w:hAnsi="Arial" w:cs="Arial"/>
          <w:sz w:val="24"/>
          <w:szCs w:val="24"/>
        </w:rPr>
        <w:t>/ termination of any agreement reached,</w:t>
      </w:r>
      <w:r w:rsidR="00CC7CB8">
        <w:rPr>
          <w:rFonts w:ascii="Arial" w:hAnsi="Arial" w:cs="Arial"/>
          <w:sz w:val="24"/>
          <w:szCs w:val="24"/>
        </w:rPr>
        <w:t xml:space="preserve"> the Tribunal finds that the matter relates more to a claim for damages than anything else.  Bearing in mind the evidence on record</w:t>
      </w:r>
      <w:r w:rsidR="00537ED8">
        <w:rPr>
          <w:rFonts w:ascii="Arial" w:hAnsi="Arial" w:cs="Arial"/>
          <w:sz w:val="24"/>
          <w:szCs w:val="24"/>
        </w:rPr>
        <w:t>,</w:t>
      </w:r>
      <w:r w:rsidR="00CC7CB8">
        <w:rPr>
          <w:rFonts w:ascii="Arial" w:hAnsi="Arial" w:cs="Arial"/>
          <w:sz w:val="24"/>
          <w:szCs w:val="24"/>
        </w:rPr>
        <w:t xml:space="preserve"> the </w:t>
      </w:r>
      <w:r w:rsidR="00537ED8">
        <w:rPr>
          <w:rFonts w:ascii="Arial" w:hAnsi="Arial" w:cs="Arial"/>
          <w:sz w:val="24"/>
          <w:szCs w:val="24"/>
        </w:rPr>
        <w:t>Tribunal is not satisfied that the present matter</w:t>
      </w:r>
      <w:r w:rsidR="00D6380E">
        <w:rPr>
          <w:rFonts w:ascii="Arial" w:hAnsi="Arial" w:cs="Arial"/>
          <w:sz w:val="24"/>
          <w:szCs w:val="24"/>
        </w:rPr>
        <w:t>,</w:t>
      </w:r>
      <w:r w:rsidR="00537ED8">
        <w:rPr>
          <w:rFonts w:ascii="Arial" w:hAnsi="Arial" w:cs="Arial"/>
          <w:sz w:val="24"/>
          <w:szCs w:val="24"/>
        </w:rPr>
        <w:t xml:space="preserve"> which could have applied to many other SFPs who</w:t>
      </w:r>
      <w:r w:rsidR="00D6380E">
        <w:rPr>
          <w:rFonts w:ascii="Arial" w:hAnsi="Arial" w:cs="Arial"/>
          <w:sz w:val="24"/>
          <w:szCs w:val="24"/>
        </w:rPr>
        <w:t>,</w:t>
      </w:r>
      <w:r w:rsidR="00537ED8">
        <w:rPr>
          <w:rFonts w:ascii="Arial" w:hAnsi="Arial" w:cs="Arial"/>
          <w:sz w:val="24"/>
          <w:szCs w:val="24"/>
        </w:rPr>
        <w:t xml:space="preserve"> however</w:t>
      </w:r>
      <w:r w:rsidR="00D6380E">
        <w:rPr>
          <w:rFonts w:ascii="Arial" w:hAnsi="Arial" w:cs="Arial"/>
          <w:sz w:val="24"/>
          <w:szCs w:val="24"/>
        </w:rPr>
        <w:t>,</w:t>
      </w:r>
      <w:r w:rsidR="00537ED8">
        <w:rPr>
          <w:rFonts w:ascii="Arial" w:hAnsi="Arial" w:cs="Arial"/>
          <w:sz w:val="24"/>
          <w:szCs w:val="24"/>
        </w:rPr>
        <w:t xml:space="preserve"> </w:t>
      </w:r>
      <w:r w:rsidR="00D6380E">
        <w:rPr>
          <w:rFonts w:ascii="Arial" w:hAnsi="Arial" w:cs="Arial"/>
          <w:sz w:val="24"/>
          <w:szCs w:val="24"/>
        </w:rPr>
        <w:t>were not issued with</w:t>
      </w:r>
      <w:r w:rsidR="00537ED8">
        <w:rPr>
          <w:rFonts w:ascii="Arial" w:hAnsi="Arial" w:cs="Arial"/>
          <w:sz w:val="24"/>
          <w:szCs w:val="24"/>
        </w:rPr>
        <w:t xml:space="preserve"> their </w:t>
      </w:r>
      <w:r w:rsidR="00D6380E">
        <w:rPr>
          <w:rFonts w:ascii="Arial" w:hAnsi="Arial" w:cs="Arial"/>
          <w:sz w:val="24"/>
          <w:szCs w:val="24"/>
        </w:rPr>
        <w:t xml:space="preserve">respective </w:t>
      </w:r>
      <w:r w:rsidR="00537ED8">
        <w:rPr>
          <w:rFonts w:ascii="Arial" w:hAnsi="Arial" w:cs="Arial"/>
          <w:sz w:val="24"/>
          <w:szCs w:val="24"/>
        </w:rPr>
        <w:t xml:space="preserve">letters, is similar to the </w:t>
      </w:r>
      <w:r w:rsidR="00537ED8" w:rsidRPr="00537ED8">
        <w:rPr>
          <w:rFonts w:ascii="Arial" w:hAnsi="Arial" w:cs="Arial"/>
          <w:sz w:val="24"/>
          <w:szCs w:val="24"/>
          <w:u w:val="single"/>
        </w:rPr>
        <w:t>exceptional</w:t>
      </w:r>
      <w:r w:rsidR="00537ED8">
        <w:rPr>
          <w:rFonts w:ascii="Arial" w:hAnsi="Arial" w:cs="Arial"/>
          <w:sz w:val="24"/>
          <w:szCs w:val="24"/>
        </w:rPr>
        <w:t xml:space="preserve"> (underlining is ours) case</w:t>
      </w:r>
      <w:r w:rsidR="009E6B3C">
        <w:rPr>
          <w:rFonts w:ascii="Arial" w:hAnsi="Arial" w:cs="Arial"/>
          <w:sz w:val="24"/>
          <w:szCs w:val="24"/>
        </w:rPr>
        <w:t>s</w:t>
      </w:r>
      <w:r w:rsidR="00537ED8">
        <w:rPr>
          <w:rFonts w:ascii="Arial" w:hAnsi="Arial" w:cs="Arial"/>
          <w:sz w:val="24"/>
          <w:szCs w:val="24"/>
        </w:rPr>
        <w:t xml:space="preserve"> of </w:t>
      </w:r>
      <w:r w:rsidR="009E6B3C" w:rsidRPr="009E6B3C">
        <w:rPr>
          <w:rFonts w:ascii="Arial" w:hAnsi="Arial" w:cs="Arial"/>
          <w:b/>
          <w:sz w:val="24"/>
          <w:szCs w:val="24"/>
        </w:rPr>
        <w:t>Mrs D.C.Y.P</w:t>
      </w:r>
      <w:r w:rsidR="009E6B3C">
        <w:rPr>
          <w:rFonts w:ascii="Arial" w:hAnsi="Arial" w:cs="Arial"/>
          <w:sz w:val="24"/>
          <w:szCs w:val="24"/>
        </w:rPr>
        <w:t xml:space="preserve"> and </w:t>
      </w:r>
      <w:r w:rsidR="00537ED8" w:rsidRPr="00537ED8">
        <w:rPr>
          <w:rFonts w:ascii="Arial" w:hAnsi="Arial" w:cs="Arial"/>
          <w:b/>
          <w:sz w:val="24"/>
          <w:szCs w:val="24"/>
        </w:rPr>
        <w:t xml:space="preserve">Mr </w:t>
      </w:r>
      <w:r w:rsidR="00066405">
        <w:rPr>
          <w:rFonts w:ascii="Arial" w:hAnsi="Arial" w:cs="Arial"/>
          <w:b/>
          <w:sz w:val="24"/>
          <w:szCs w:val="24"/>
        </w:rPr>
        <w:t xml:space="preserve">S.P </w:t>
      </w:r>
      <w:proofErr w:type="spellStart"/>
      <w:r w:rsidR="00537ED8" w:rsidRPr="00537ED8">
        <w:rPr>
          <w:rFonts w:ascii="Arial" w:hAnsi="Arial" w:cs="Arial"/>
          <w:b/>
          <w:sz w:val="24"/>
          <w:szCs w:val="24"/>
        </w:rPr>
        <w:t>Mootoosamy</w:t>
      </w:r>
      <w:proofErr w:type="spellEnd"/>
      <w:r w:rsidR="00537ED8">
        <w:rPr>
          <w:rFonts w:ascii="Arial" w:hAnsi="Arial" w:cs="Arial"/>
          <w:sz w:val="24"/>
          <w:szCs w:val="24"/>
        </w:rPr>
        <w:t xml:space="preserve"> </w:t>
      </w:r>
      <w:r w:rsidR="00537ED8" w:rsidRPr="009E6B3C">
        <w:rPr>
          <w:rFonts w:ascii="Arial" w:hAnsi="Arial" w:cs="Arial"/>
          <w:b/>
          <w:sz w:val="24"/>
          <w:szCs w:val="24"/>
        </w:rPr>
        <w:t>(see above)</w:t>
      </w:r>
      <w:r w:rsidR="00537ED8">
        <w:rPr>
          <w:rFonts w:ascii="Arial" w:hAnsi="Arial" w:cs="Arial"/>
          <w:sz w:val="24"/>
          <w:szCs w:val="24"/>
        </w:rPr>
        <w:t xml:space="preserve"> where the then Permanent Arbitration Tribunal was prepared to compensate the employee on the basis of the </w:t>
      </w:r>
      <w:r w:rsidR="009E6B3C">
        <w:rPr>
          <w:rFonts w:ascii="Arial" w:hAnsi="Arial" w:cs="Arial"/>
          <w:sz w:val="24"/>
          <w:szCs w:val="24"/>
        </w:rPr>
        <w:t xml:space="preserve">deliberate wrong act </w:t>
      </w:r>
      <w:r w:rsidR="003F4CE3">
        <w:rPr>
          <w:rFonts w:ascii="Arial" w:hAnsi="Arial" w:cs="Arial"/>
          <w:sz w:val="24"/>
          <w:szCs w:val="24"/>
        </w:rPr>
        <w:t>o</w:t>
      </w:r>
      <w:r w:rsidR="00537ED8">
        <w:rPr>
          <w:rFonts w:ascii="Arial" w:hAnsi="Arial" w:cs="Arial"/>
          <w:sz w:val="24"/>
          <w:szCs w:val="24"/>
        </w:rPr>
        <w:t>f the employer</w:t>
      </w:r>
      <w:r w:rsidR="003F4CE3">
        <w:rPr>
          <w:rFonts w:ascii="Arial" w:hAnsi="Arial" w:cs="Arial"/>
          <w:sz w:val="24"/>
          <w:szCs w:val="24"/>
        </w:rPr>
        <w:t xml:space="preserve"> in the first case and in the second one where “greater prejudice” had been caused to the disputant whose case had not been given similar consideration to that given to others</w:t>
      </w:r>
      <w:r w:rsidR="00537ED8">
        <w:rPr>
          <w:rFonts w:ascii="Arial" w:hAnsi="Arial" w:cs="Arial"/>
          <w:sz w:val="24"/>
          <w:szCs w:val="24"/>
        </w:rPr>
        <w:t>.</w:t>
      </w:r>
      <w:r w:rsidR="001D16FA">
        <w:rPr>
          <w:rFonts w:ascii="Arial" w:hAnsi="Arial" w:cs="Arial"/>
          <w:sz w:val="24"/>
          <w:szCs w:val="24"/>
        </w:rPr>
        <w:t xml:space="preserve">  </w:t>
      </w:r>
      <w:r w:rsidR="00751FF2">
        <w:rPr>
          <w:rFonts w:ascii="Arial" w:hAnsi="Arial" w:cs="Arial"/>
          <w:sz w:val="24"/>
          <w:szCs w:val="24"/>
        </w:rPr>
        <w:t>T</w:t>
      </w:r>
      <w:r w:rsidR="00E32713">
        <w:rPr>
          <w:rFonts w:ascii="Arial" w:hAnsi="Arial" w:cs="Arial"/>
          <w:sz w:val="24"/>
          <w:szCs w:val="24"/>
        </w:rPr>
        <w:t xml:space="preserve">he Permanent Arbitration Tribunal took much care in providing </w:t>
      </w:r>
      <w:r w:rsidR="00751FF2">
        <w:rPr>
          <w:rFonts w:ascii="Arial" w:hAnsi="Arial" w:cs="Arial"/>
          <w:sz w:val="24"/>
          <w:szCs w:val="24"/>
        </w:rPr>
        <w:t xml:space="preserve">specifically </w:t>
      </w:r>
      <w:r w:rsidR="00E32713">
        <w:rPr>
          <w:rFonts w:ascii="Arial" w:hAnsi="Arial" w:cs="Arial"/>
          <w:sz w:val="24"/>
          <w:szCs w:val="24"/>
        </w:rPr>
        <w:t xml:space="preserve">that the assessment of the sum of money ordered by the Tribunal to be paid by the employer “is not to be regarded in any way as a punitive measure for any past fault or omission.”  </w:t>
      </w:r>
      <w:r w:rsidR="003F4CE3">
        <w:rPr>
          <w:rFonts w:ascii="Arial" w:hAnsi="Arial" w:cs="Arial"/>
          <w:sz w:val="24"/>
          <w:szCs w:val="24"/>
        </w:rPr>
        <w:t>In an interpretation award (</w:t>
      </w:r>
      <w:r w:rsidR="003F4CE3" w:rsidRPr="003F4CE3">
        <w:rPr>
          <w:rFonts w:ascii="Arial" w:hAnsi="Arial" w:cs="Arial"/>
          <w:b/>
          <w:sz w:val="24"/>
          <w:szCs w:val="24"/>
        </w:rPr>
        <w:t>RN 155A</w:t>
      </w:r>
      <w:r w:rsidR="003F4CE3">
        <w:rPr>
          <w:rFonts w:ascii="Arial" w:hAnsi="Arial" w:cs="Arial"/>
          <w:sz w:val="24"/>
          <w:szCs w:val="24"/>
        </w:rPr>
        <w:t xml:space="preserve">) of the </w:t>
      </w:r>
      <w:r w:rsidR="00066405">
        <w:rPr>
          <w:rFonts w:ascii="Arial" w:hAnsi="Arial" w:cs="Arial"/>
          <w:sz w:val="24"/>
          <w:szCs w:val="24"/>
        </w:rPr>
        <w:t xml:space="preserve">same </w:t>
      </w:r>
      <w:r w:rsidR="003F4CE3">
        <w:rPr>
          <w:rFonts w:ascii="Arial" w:hAnsi="Arial" w:cs="Arial"/>
          <w:sz w:val="24"/>
          <w:szCs w:val="24"/>
        </w:rPr>
        <w:t xml:space="preserve">case of </w:t>
      </w:r>
      <w:r w:rsidR="003F4CE3" w:rsidRPr="003F4CE3">
        <w:rPr>
          <w:rFonts w:ascii="Arial" w:hAnsi="Arial" w:cs="Arial"/>
          <w:b/>
          <w:sz w:val="24"/>
          <w:szCs w:val="24"/>
        </w:rPr>
        <w:t xml:space="preserve">Mr S.P </w:t>
      </w:r>
      <w:proofErr w:type="spellStart"/>
      <w:r w:rsidR="003F4CE3" w:rsidRPr="003F4CE3">
        <w:rPr>
          <w:rFonts w:ascii="Arial" w:hAnsi="Arial" w:cs="Arial"/>
          <w:b/>
          <w:sz w:val="24"/>
          <w:szCs w:val="24"/>
        </w:rPr>
        <w:t>Mootoosamy</w:t>
      </w:r>
      <w:proofErr w:type="spellEnd"/>
      <w:r w:rsidR="003F4CE3" w:rsidRPr="003F4CE3">
        <w:rPr>
          <w:rFonts w:ascii="Arial" w:hAnsi="Arial" w:cs="Arial"/>
          <w:b/>
          <w:sz w:val="24"/>
          <w:szCs w:val="24"/>
        </w:rPr>
        <w:t xml:space="preserve"> (above</w:t>
      </w:r>
      <w:r w:rsidR="003F4CE3" w:rsidRPr="003F4CE3">
        <w:rPr>
          <w:rFonts w:ascii="Arial" w:hAnsi="Arial" w:cs="Arial"/>
          <w:sz w:val="24"/>
          <w:szCs w:val="24"/>
        </w:rPr>
        <w:t>), the Tribunal</w:t>
      </w:r>
      <w:r w:rsidR="003F4CE3">
        <w:rPr>
          <w:rFonts w:ascii="Arial" w:hAnsi="Arial" w:cs="Arial"/>
          <w:b/>
          <w:sz w:val="24"/>
          <w:szCs w:val="24"/>
        </w:rPr>
        <w:t xml:space="preserve"> </w:t>
      </w:r>
      <w:r w:rsidR="003F4CE3" w:rsidRPr="003F4CE3">
        <w:rPr>
          <w:rFonts w:ascii="Arial" w:hAnsi="Arial" w:cs="Arial"/>
          <w:sz w:val="24"/>
          <w:szCs w:val="24"/>
        </w:rPr>
        <w:t>sta</w:t>
      </w:r>
      <w:r w:rsidR="003F4CE3">
        <w:rPr>
          <w:rFonts w:ascii="Arial" w:hAnsi="Arial" w:cs="Arial"/>
          <w:sz w:val="24"/>
          <w:szCs w:val="24"/>
        </w:rPr>
        <w:t>t</w:t>
      </w:r>
      <w:r w:rsidR="003F4CE3" w:rsidRPr="003F4CE3">
        <w:rPr>
          <w:rFonts w:ascii="Arial" w:hAnsi="Arial" w:cs="Arial"/>
          <w:sz w:val="24"/>
          <w:szCs w:val="24"/>
        </w:rPr>
        <w:t xml:space="preserve">ed </w:t>
      </w:r>
      <w:r w:rsidR="003F4CE3">
        <w:rPr>
          <w:rFonts w:ascii="Arial" w:hAnsi="Arial" w:cs="Arial"/>
          <w:sz w:val="24"/>
          <w:szCs w:val="24"/>
        </w:rPr>
        <w:t xml:space="preserve">that the compensation </w:t>
      </w:r>
      <w:r w:rsidR="00066405">
        <w:rPr>
          <w:rFonts w:ascii="Arial" w:hAnsi="Arial" w:cs="Arial"/>
          <w:sz w:val="24"/>
          <w:szCs w:val="24"/>
        </w:rPr>
        <w:t>was not meant to cover any damages incurred, but would serve as a moral boost up</w:t>
      </w:r>
      <w:r w:rsidR="00E83B79">
        <w:rPr>
          <w:rFonts w:ascii="Arial" w:hAnsi="Arial" w:cs="Arial"/>
          <w:sz w:val="24"/>
          <w:szCs w:val="24"/>
        </w:rPr>
        <w:t xml:space="preserve">. </w:t>
      </w:r>
      <w:r w:rsidR="00537ED8" w:rsidRPr="003F4CE3">
        <w:rPr>
          <w:rFonts w:ascii="Arial" w:hAnsi="Arial" w:cs="Arial"/>
          <w:sz w:val="24"/>
          <w:szCs w:val="24"/>
        </w:rPr>
        <w:t xml:space="preserve"> </w:t>
      </w:r>
      <w:r w:rsidR="000E5AA9">
        <w:rPr>
          <w:rFonts w:ascii="Arial" w:hAnsi="Arial" w:cs="Arial"/>
          <w:sz w:val="24"/>
          <w:szCs w:val="24"/>
        </w:rPr>
        <w:t>In our opinion, the Tribunal is not here to award damages.</w:t>
      </w:r>
      <w:r w:rsidR="00537ED8" w:rsidRPr="003F4CE3">
        <w:rPr>
          <w:rFonts w:ascii="Arial" w:hAnsi="Arial" w:cs="Arial"/>
          <w:sz w:val="24"/>
          <w:szCs w:val="24"/>
        </w:rPr>
        <w:t xml:space="preserve">   </w:t>
      </w:r>
      <w:r w:rsidR="00CC7CB8" w:rsidRPr="003F4CE3">
        <w:rPr>
          <w:rFonts w:ascii="Arial" w:hAnsi="Arial" w:cs="Arial"/>
          <w:sz w:val="24"/>
          <w:szCs w:val="24"/>
        </w:rPr>
        <w:t xml:space="preserve">   </w:t>
      </w:r>
    </w:p>
    <w:p w:rsidR="00D65F34" w:rsidRPr="001D16FA" w:rsidRDefault="00FD0819" w:rsidP="00253AF6">
      <w:pPr>
        <w:jc w:val="both"/>
        <w:rPr>
          <w:rFonts w:ascii="Arial" w:hAnsi="Arial" w:cs="Arial"/>
          <w:sz w:val="24"/>
          <w:szCs w:val="24"/>
        </w:rPr>
      </w:pPr>
      <w:r>
        <w:rPr>
          <w:rFonts w:ascii="Arial" w:hAnsi="Arial" w:cs="Arial"/>
          <w:sz w:val="24"/>
          <w:szCs w:val="24"/>
        </w:rPr>
        <w:t xml:space="preserve">However, in the light of the observations made by the Tribunal </w:t>
      </w:r>
      <w:r w:rsidR="00751FF2">
        <w:rPr>
          <w:rFonts w:ascii="Arial" w:hAnsi="Arial" w:cs="Arial"/>
          <w:sz w:val="24"/>
          <w:szCs w:val="24"/>
        </w:rPr>
        <w:t>in the present matter,</w:t>
      </w:r>
      <w:r>
        <w:rPr>
          <w:rFonts w:ascii="Arial" w:hAnsi="Arial" w:cs="Arial"/>
          <w:sz w:val="24"/>
          <w:szCs w:val="24"/>
        </w:rPr>
        <w:t xml:space="preserve"> the Tribunal will urge all parties to put their heads together to find </w:t>
      </w:r>
      <w:r w:rsidR="00514EAA">
        <w:rPr>
          <w:rFonts w:ascii="Arial" w:hAnsi="Arial" w:cs="Arial"/>
          <w:sz w:val="24"/>
          <w:szCs w:val="24"/>
        </w:rPr>
        <w:t xml:space="preserve">a </w:t>
      </w:r>
      <w:r>
        <w:rPr>
          <w:rFonts w:ascii="Arial" w:hAnsi="Arial" w:cs="Arial"/>
          <w:sz w:val="24"/>
          <w:szCs w:val="24"/>
        </w:rPr>
        <w:t>solution which will be acceptable to one and all.  All avenues are to be explored including</w:t>
      </w:r>
      <w:r w:rsidR="00B463B6">
        <w:rPr>
          <w:rFonts w:ascii="Arial" w:hAnsi="Arial" w:cs="Arial"/>
          <w:sz w:val="24"/>
          <w:szCs w:val="24"/>
        </w:rPr>
        <w:t xml:space="preserve"> </w:t>
      </w:r>
      <w:r w:rsidR="00A40744">
        <w:rPr>
          <w:rFonts w:ascii="Arial" w:hAnsi="Arial" w:cs="Arial"/>
          <w:sz w:val="24"/>
          <w:szCs w:val="24"/>
        </w:rPr>
        <w:t>any form of correction “</w:t>
      </w:r>
      <w:r w:rsidR="00A40744" w:rsidRPr="00A40744">
        <w:rPr>
          <w:rFonts w:ascii="Arial" w:hAnsi="Arial" w:cs="Arial"/>
          <w:i/>
          <w:sz w:val="24"/>
          <w:szCs w:val="24"/>
        </w:rPr>
        <w:t xml:space="preserve">so that future relations between all concerned </w:t>
      </w:r>
      <w:proofErr w:type="gramStart"/>
      <w:r w:rsidR="00A40744" w:rsidRPr="00A40744">
        <w:rPr>
          <w:rFonts w:ascii="Arial" w:hAnsi="Arial" w:cs="Arial"/>
          <w:i/>
          <w:sz w:val="24"/>
          <w:szCs w:val="24"/>
        </w:rPr>
        <w:t>be</w:t>
      </w:r>
      <w:proofErr w:type="gramEnd"/>
      <w:r w:rsidR="00A40744" w:rsidRPr="00A40744">
        <w:rPr>
          <w:rFonts w:ascii="Arial" w:hAnsi="Arial" w:cs="Arial"/>
          <w:i/>
          <w:sz w:val="24"/>
          <w:szCs w:val="24"/>
        </w:rPr>
        <w:t xml:space="preserve"> as smooth as possible</w:t>
      </w:r>
      <w:r w:rsidR="00A40744">
        <w:rPr>
          <w:rFonts w:ascii="Arial" w:hAnsi="Arial" w:cs="Arial"/>
          <w:sz w:val="24"/>
          <w:szCs w:val="24"/>
        </w:rPr>
        <w:t>.” (</w:t>
      </w:r>
      <w:proofErr w:type="gramStart"/>
      <w:r w:rsidR="00A40744">
        <w:rPr>
          <w:rFonts w:ascii="Arial" w:hAnsi="Arial" w:cs="Arial"/>
          <w:sz w:val="24"/>
          <w:szCs w:val="24"/>
        </w:rPr>
        <w:t>case</w:t>
      </w:r>
      <w:proofErr w:type="gramEnd"/>
      <w:r w:rsidR="00A40744">
        <w:rPr>
          <w:rFonts w:ascii="Arial" w:hAnsi="Arial" w:cs="Arial"/>
          <w:sz w:val="24"/>
          <w:szCs w:val="24"/>
        </w:rPr>
        <w:t xml:space="preserve"> of </w:t>
      </w:r>
      <w:r w:rsidR="00A40744" w:rsidRPr="00A40744">
        <w:rPr>
          <w:rFonts w:ascii="Arial" w:hAnsi="Arial" w:cs="Arial"/>
          <w:b/>
          <w:sz w:val="24"/>
          <w:szCs w:val="24"/>
        </w:rPr>
        <w:t>Mrs D.C.Y.P (above)</w:t>
      </w:r>
      <w:r w:rsidR="00A40744">
        <w:rPr>
          <w:rFonts w:ascii="Arial" w:hAnsi="Arial" w:cs="Arial"/>
          <w:sz w:val="24"/>
          <w:szCs w:val="24"/>
        </w:rPr>
        <w:t xml:space="preserve">). </w:t>
      </w:r>
      <w:r>
        <w:rPr>
          <w:rFonts w:ascii="Arial" w:hAnsi="Arial" w:cs="Arial"/>
          <w:sz w:val="24"/>
          <w:szCs w:val="24"/>
        </w:rPr>
        <w:t xml:space="preserve"> </w:t>
      </w:r>
      <w:r w:rsidR="00A40744">
        <w:rPr>
          <w:rFonts w:ascii="Arial" w:hAnsi="Arial" w:cs="Arial"/>
          <w:sz w:val="24"/>
          <w:szCs w:val="24"/>
        </w:rPr>
        <w:t xml:space="preserve">The above situation has no doubt caused unnecessary </w:t>
      </w:r>
      <w:r w:rsidR="00A40744">
        <w:rPr>
          <w:rFonts w:ascii="Arial" w:hAnsi="Arial" w:cs="Arial"/>
          <w:sz w:val="24"/>
          <w:szCs w:val="24"/>
        </w:rPr>
        <w:lastRenderedPageBreak/>
        <w:t xml:space="preserve">tension, loss of energy, resources and trust and </w:t>
      </w:r>
      <w:r w:rsidR="001E3532">
        <w:rPr>
          <w:rFonts w:ascii="Arial" w:hAnsi="Arial" w:cs="Arial"/>
          <w:sz w:val="24"/>
          <w:szCs w:val="24"/>
        </w:rPr>
        <w:t xml:space="preserve">the sooner an effective and acceptable solution is worked out, the better it will be, not only for the disputants but also for the Respondent.   </w:t>
      </w:r>
      <w:r w:rsidR="00201D3F">
        <w:rPr>
          <w:rFonts w:ascii="Arial" w:hAnsi="Arial" w:cs="Arial"/>
          <w:sz w:val="24"/>
          <w:szCs w:val="24"/>
        </w:rPr>
        <w:t xml:space="preserve">The Tribunal also bears in mind the own submission of Counsel for Respondent that </w:t>
      </w:r>
      <w:r w:rsidR="009D5DB6">
        <w:rPr>
          <w:rFonts w:ascii="Arial" w:hAnsi="Arial" w:cs="Arial"/>
          <w:sz w:val="24"/>
          <w:szCs w:val="24"/>
        </w:rPr>
        <w:t>“</w:t>
      </w:r>
      <w:r w:rsidR="009D5DB6" w:rsidRPr="009D5DB6">
        <w:rPr>
          <w:rFonts w:ascii="Arial" w:hAnsi="Arial" w:cs="Arial"/>
          <w:i/>
          <w:sz w:val="24"/>
          <w:szCs w:val="24"/>
        </w:rPr>
        <w:t>it may well be that damages might be an adequate remedy for the Disputant but that is not the forum for that kind of claims here</w:t>
      </w:r>
      <w:r w:rsidR="001E3532" w:rsidRPr="009D5DB6">
        <w:rPr>
          <w:rFonts w:ascii="Arial" w:hAnsi="Arial" w:cs="Arial"/>
          <w:i/>
          <w:sz w:val="24"/>
          <w:szCs w:val="24"/>
        </w:rPr>
        <w:t xml:space="preserve"> </w:t>
      </w:r>
      <w:r w:rsidR="009D5DB6" w:rsidRPr="009D5DB6">
        <w:rPr>
          <w:rFonts w:ascii="Arial" w:hAnsi="Arial" w:cs="Arial"/>
          <w:i/>
          <w:sz w:val="24"/>
          <w:szCs w:val="24"/>
        </w:rPr>
        <w:t>… That claim should be</w:t>
      </w:r>
      <w:r w:rsidR="00A40744" w:rsidRPr="009D5DB6">
        <w:rPr>
          <w:rFonts w:ascii="Arial" w:hAnsi="Arial" w:cs="Arial"/>
          <w:i/>
          <w:sz w:val="24"/>
          <w:szCs w:val="24"/>
        </w:rPr>
        <w:t xml:space="preserve"> </w:t>
      </w:r>
      <w:r w:rsidR="009D5DB6" w:rsidRPr="009D5DB6">
        <w:rPr>
          <w:rFonts w:ascii="Arial" w:hAnsi="Arial" w:cs="Arial"/>
          <w:i/>
          <w:sz w:val="24"/>
          <w:szCs w:val="24"/>
        </w:rPr>
        <w:t>made somewhere else</w:t>
      </w:r>
      <w:r w:rsidR="009D5DB6">
        <w:rPr>
          <w:rFonts w:ascii="Arial" w:hAnsi="Arial" w:cs="Arial"/>
          <w:sz w:val="24"/>
          <w:szCs w:val="24"/>
        </w:rPr>
        <w:t>.”</w:t>
      </w:r>
      <w:r w:rsidR="00B463B6">
        <w:rPr>
          <w:rFonts w:ascii="Arial" w:hAnsi="Arial" w:cs="Arial"/>
          <w:sz w:val="24"/>
          <w:szCs w:val="24"/>
        </w:rPr>
        <w:t xml:space="preserve">   </w:t>
      </w:r>
      <w:r>
        <w:rPr>
          <w:rFonts w:ascii="Arial" w:hAnsi="Arial" w:cs="Arial"/>
          <w:sz w:val="24"/>
          <w:szCs w:val="24"/>
        </w:rPr>
        <w:t xml:space="preserve">  </w:t>
      </w:r>
      <w:r w:rsidR="000F7DE8" w:rsidRPr="001D16FA">
        <w:rPr>
          <w:rFonts w:ascii="Arial" w:hAnsi="Arial" w:cs="Arial"/>
          <w:sz w:val="24"/>
          <w:szCs w:val="24"/>
        </w:rPr>
        <w:t xml:space="preserve"> </w:t>
      </w:r>
      <w:r w:rsidR="00B6673F" w:rsidRPr="001D16FA">
        <w:rPr>
          <w:rFonts w:ascii="Arial" w:hAnsi="Arial" w:cs="Arial"/>
          <w:sz w:val="24"/>
          <w:szCs w:val="24"/>
        </w:rPr>
        <w:t xml:space="preserve">  </w:t>
      </w:r>
      <w:r w:rsidR="00A424E2" w:rsidRPr="001D16FA">
        <w:rPr>
          <w:rFonts w:ascii="Arial" w:hAnsi="Arial" w:cs="Arial"/>
          <w:sz w:val="24"/>
          <w:szCs w:val="24"/>
        </w:rPr>
        <w:t xml:space="preserve"> </w:t>
      </w:r>
      <w:r w:rsidR="004F5996" w:rsidRPr="001D16FA">
        <w:rPr>
          <w:rFonts w:ascii="Arial" w:hAnsi="Arial" w:cs="Arial"/>
          <w:sz w:val="24"/>
          <w:szCs w:val="24"/>
        </w:rPr>
        <w:t xml:space="preserve"> </w:t>
      </w:r>
      <w:r w:rsidR="00012CAF" w:rsidRPr="001D16FA">
        <w:rPr>
          <w:rFonts w:ascii="Arial" w:hAnsi="Arial" w:cs="Arial"/>
          <w:sz w:val="24"/>
          <w:szCs w:val="24"/>
        </w:rPr>
        <w:t xml:space="preserve">  </w:t>
      </w:r>
      <w:r w:rsidR="001F24A7" w:rsidRPr="001D16FA">
        <w:rPr>
          <w:rFonts w:ascii="Arial" w:hAnsi="Arial" w:cs="Arial"/>
          <w:sz w:val="24"/>
          <w:szCs w:val="24"/>
        </w:rPr>
        <w:t xml:space="preserve"> </w:t>
      </w:r>
    </w:p>
    <w:p w:rsidR="00182947" w:rsidRPr="001D16FA" w:rsidRDefault="001E3532" w:rsidP="00253AF6">
      <w:pPr>
        <w:jc w:val="both"/>
        <w:rPr>
          <w:rFonts w:ascii="Arial" w:hAnsi="Arial" w:cs="Arial"/>
          <w:sz w:val="24"/>
          <w:szCs w:val="24"/>
        </w:rPr>
      </w:pPr>
      <w:r>
        <w:rPr>
          <w:rFonts w:ascii="Arial" w:hAnsi="Arial" w:cs="Arial"/>
          <w:sz w:val="24"/>
          <w:szCs w:val="24"/>
        </w:rPr>
        <w:t>For all the reasons given above</w:t>
      </w:r>
      <w:r w:rsidR="00C377D7">
        <w:rPr>
          <w:rFonts w:ascii="Arial" w:hAnsi="Arial" w:cs="Arial"/>
          <w:sz w:val="24"/>
          <w:szCs w:val="24"/>
        </w:rPr>
        <w:t xml:space="preserve"> and bearing i</w:t>
      </w:r>
      <w:r w:rsidR="00751FF2">
        <w:rPr>
          <w:rFonts w:ascii="Arial" w:hAnsi="Arial" w:cs="Arial"/>
          <w:sz w:val="24"/>
          <w:szCs w:val="24"/>
        </w:rPr>
        <w:t xml:space="preserve">n mind the manner </w:t>
      </w:r>
      <w:r w:rsidR="00293E90">
        <w:rPr>
          <w:rFonts w:ascii="Arial" w:hAnsi="Arial" w:cs="Arial"/>
          <w:sz w:val="24"/>
          <w:szCs w:val="24"/>
        </w:rPr>
        <w:t xml:space="preserve">in which </w:t>
      </w:r>
      <w:r w:rsidR="00751FF2">
        <w:rPr>
          <w:rFonts w:ascii="Arial" w:hAnsi="Arial" w:cs="Arial"/>
          <w:sz w:val="24"/>
          <w:szCs w:val="24"/>
        </w:rPr>
        <w:t xml:space="preserve">the terms of reference have been drafted where </w:t>
      </w:r>
      <w:r w:rsidR="000E5AA9">
        <w:rPr>
          <w:rFonts w:ascii="Arial" w:hAnsi="Arial" w:cs="Arial"/>
          <w:sz w:val="24"/>
          <w:szCs w:val="24"/>
        </w:rPr>
        <w:t xml:space="preserve">compensation in the form of </w:t>
      </w:r>
      <w:r w:rsidR="00751FF2">
        <w:rPr>
          <w:rFonts w:ascii="Arial" w:hAnsi="Arial" w:cs="Arial"/>
          <w:sz w:val="24"/>
          <w:szCs w:val="24"/>
        </w:rPr>
        <w:t>back-pay</w:t>
      </w:r>
      <w:r w:rsidR="00C377D7">
        <w:rPr>
          <w:rFonts w:ascii="Arial" w:hAnsi="Arial" w:cs="Arial"/>
          <w:sz w:val="24"/>
          <w:szCs w:val="24"/>
        </w:rPr>
        <w:t xml:space="preserve"> including</w:t>
      </w:r>
      <w:r w:rsidR="00751FF2">
        <w:rPr>
          <w:rFonts w:ascii="Arial" w:hAnsi="Arial" w:cs="Arial"/>
          <w:sz w:val="24"/>
          <w:szCs w:val="24"/>
        </w:rPr>
        <w:t xml:space="preserve"> </w:t>
      </w:r>
      <w:r w:rsidR="00C377D7">
        <w:rPr>
          <w:rFonts w:ascii="Arial" w:hAnsi="Arial" w:cs="Arial"/>
          <w:sz w:val="24"/>
          <w:szCs w:val="24"/>
        </w:rPr>
        <w:t xml:space="preserve">monthly allowances and other benefits </w:t>
      </w:r>
      <w:r w:rsidR="000E5AA9">
        <w:rPr>
          <w:rFonts w:ascii="Arial" w:hAnsi="Arial" w:cs="Arial"/>
          <w:sz w:val="24"/>
          <w:szCs w:val="24"/>
        </w:rPr>
        <w:t>is</w:t>
      </w:r>
      <w:r w:rsidR="00C377D7">
        <w:rPr>
          <w:rFonts w:ascii="Arial" w:hAnsi="Arial" w:cs="Arial"/>
          <w:sz w:val="24"/>
          <w:szCs w:val="24"/>
        </w:rPr>
        <w:t xml:space="preserve"> being sought,</w:t>
      </w:r>
      <w:r>
        <w:rPr>
          <w:rFonts w:ascii="Arial" w:hAnsi="Arial" w:cs="Arial"/>
          <w:sz w:val="24"/>
          <w:szCs w:val="24"/>
        </w:rPr>
        <w:t xml:space="preserve"> </w:t>
      </w:r>
      <w:r w:rsidR="00C377D7">
        <w:rPr>
          <w:rFonts w:ascii="Arial" w:hAnsi="Arial" w:cs="Arial"/>
          <w:sz w:val="24"/>
          <w:szCs w:val="24"/>
        </w:rPr>
        <w:t xml:space="preserve">the dispute under limb 2 </w:t>
      </w:r>
      <w:r>
        <w:rPr>
          <w:rFonts w:ascii="Arial" w:hAnsi="Arial" w:cs="Arial"/>
          <w:sz w:val="24"/>
          <w:szCs w:val="24"/>
        </w:rPr>
        <w:t xml:space="preserve">is set aside.  </w:t>
      </w:r>
    </w:p>
    <w:p w:rsidR="00751FF2" w:rsidRPr="001D16FA" w:rsidRDefault="00751FF2" w:rsidP="00253AF6">
      <w:pPr>
        <w:jc w:val="both"/>
        <w:rPr>
          <w:rFonts w:ascii="Arial" w:hAnsi="Arial" w:cs="Arial"/>
          <w:sz w:val="24"/>
          <w:szCs w:val="24"/>
        </w:rPr>
      </w:pPr>
    </w:p>
    <w:p w:rsidR="00AB3DEA" w:rsidRPr="005B080A" w:rsidRDefault="00C32FFA" w:rsidP="00AB3DEA">
      <w:pPr>
        <w:jc w:val="both"/>
        <w:rPr>
          <w:rFonts w:ascii="Arial" w:hAnsi="Arial" w:cs="Arial"/>
          <w:b/>
          <w:sz w:val="24"/>
          <w:szCs w:val="24"/>
        </w:rPr>
      </w:pPr>
      <w:r>
        <w:rPr>
          <w:rFonts w:ascii="Arial" w:hAnsi="Arial" w:cs="Arial"/>
          <w:b/>
          <w:sz w:val="24"/>
          <w:szCs w:val="24"/>
        </w:rPr>
        <w:t>SD</w:t>
      </w:r>
      <w:r>
        <w:rPr>
          <w:rFonts w:ascii="Arial" w:hAnsi="Arial" w:cs="Arial"/>
          <w:b/>
          <w:sz w:val="24"/>
          <w:szCs w:val="24"/>
        </w:rPr>
        <w:tab/>
      </w:r>
      <w:r w:rsidR="00AB3DEA" w:rsidRPr="005B080A">
        <w:rPr>
          <w:rFonts w:ascii="Arial" w:hAnsi="Arial" w:cs="Arial"/>
          <w:b/>
          <w:sz w:val="24"/>
          <w:szCs w:val="24"/>
        </w:rPr>
        <w:t xml:space="preserve">Indiren Sivaramen </w:t>
      </w:r>
    </w:p>
    <w:p w:rsidR="00AB3DEA" w:rsidRPr="005B080A" w:rsidRDefault="00AB3DEA" w:rsidP="00C32FFA">
      <w:pPr>
        <w:ind w:firstLine="720"/>
        <w:jc w:val="both"/>
        <w:rPr>
          <w:rFonts w:ascii="Arial" w:hAnsi="Arial" w:cs="Arial"/>
          <w:b/>
          <w:sz w:val="24"/>
          <w:szCs w:val="24"/>
        </w:rPr>
      </w:pPr>
      <w:r w:rsidRPr="005B080A">
        <w:rPr>
          <w:rFonts w:ascii="Arial" w:hAnsi="Arial" w:cs="Arial"/>
          <w:b/>
          <w:sz w:val="24"/>
          <w:szCs w:val="24"/>
        </w:rPr>
        <w:t>Vice-President</w:t>
      </w:r>
    </w:p>
    <w:p w:rsidR="009E20FE" w:rsidRDefault="009E20FE" w:rsidP="00AB3DEA">
      <w:pPr>
        <w:jc w:val="both"/>
        <w:rPr>
          <w:rFonts w:ascii="Arial" w:hAnsi="Arial" w:cs="Arial"/>
          <w:b/>
          <w:sz w:val="24"/>
          <w:szCs w:val="24"/>
        </w:rPr>
      </w:pPr>
    </w:p>
    <w:p w:rsidR="00751FF2" w:rsidRDefault="00751FF2" w:rsidP="00AB3DEA">
      <w:pPr>
        <w:jc w:val="both"/>
        <w:rPr>
          <w:rFonts w:ascii="Arial" w:hAnsi="Arial" w:cs="Arial"/>
          <w:b/>
          <w:sz w:val="24"/>
          <w:szCs w:val="24"/>
        </w:rPr>
      </w:pPr>
    </w:p>
    <w:p w:rsidR="00AB3DEA" w:rsidRPr="005B080A" w:rsidRDefault="00C32FFA" w:rsidP="00AB3DEA">
      <w:pPr>
        <w:jc w:val="both"/>
        <w:rPr>
          <w:rFonts w:ascii="Arial" w:hAnsi="Arial" w:cs="Arial"/>
          <w:b/>
          <w:sz w:val="24"/>
          <w:szCs w:val="24"/>
        </w:rPr>
      </w:pPr>
      <w:r>
        <w:rPr>
          <w:rFonts w:ascii="Arial" w:hAnsi="Arial" w:cs="Arial"/>
          <w:b/>
          <w:sz w:val="24"/>
          <w:szCs w:val="24"/>
        </w:rPr>
        <w:t>SD</w:t>
      </w:r>
      <w:r>
        <w:rPr>
          <w:rFonts w:ascii="Arial" w:hAnsi="Arial" w:cs="Arial"/>
          <w:b/>
          <w:sz w:val="24"/>
          <w:szCs w:val="24"/>
        </w:rPr>
        <w:tab/>
      </w:r>
      <w:r w:rsidR="00097D74">
        <w:rPr>
          <w:rFonts w:ascii="Arial" w:hAnsi="Arial" w:cs="Arial"/>
          <w:b/>
          <w:sz w:val="24"/>
          <w:szCs w:val="24"/>
        </w:rPr>
        <w:t>Vijay Kumar Mohit</w:t>
      </w:r>
      <w:r w:rsidR="00AB3DEA" w:rsidRPr="005B080A">
        <w:rPr>
          <w:rFonts w:ascii="Arial" w:hAnsi="Arial" w:cs="Arial"/>
          <w:b/>
          <w:sz w:val="24"/>
          <w:szCs w:val="24"/>
        </w:rPr>
        <w:tab/>
      </w:r>
      <w:r w:rsidR="00AB3DEA" w:rsidRPr="005B080A">
        <w:rPr>
          <w:rFonts w:ascii="Arial" w:hAnsi="Arial" w:cs="Arial"/>
          <w:b/>
          <w:sz w:val="24"/>
          <w:szCs w:val="24"/>
        </w:rPr>
        <w:tab/>
        <w:t xml:space="preserve">        </w:t>
      </w:r>
    </w:p>
    <w:p w:rsidR="00AB3DEA" w:rsidRPr="005B080A" w:rsidRDefault="00AB3DEA" w:rsidP="00C32FFA">
      <w:pPr>
        <w:ind w:firstLine="720"/>
        <w:jc w:val="both"/>
        <w:rPr>
          <w:rFonts w:ascii="Arial" w:hAnsi="Arial" w:cs="Arial"/>
          <w:b/>
          <w:sz w:val="24"/>
          <w:szCs w:val="24"/>
        </w:rPr>
      </w:pPr>
      <w:r w:rsidRPr="005B080A">
        <w:rPr>
          <w:rFonts w:ascii="Arial" w:hAnsi="Arial" w:cs="Arial"/>
          <w:b/>
          <w:sz w:val="24"/>
          <w:szCs w:val="24"/>
        </w:rPr>
        <w:t>Member</w:t>
      </w:r>
    </w:p>
    <w:p w:rsidR="009E20FE" w:rsidRDefault="009E20FE" w:rsidP="00AB3DEA">
      <w:pPr>
        <w:jc w:val="both"/>
        <w:rPr>
          <w:rFonts w:ascii="Arial" w:hAnsi="Arial" w:cs="Arial"/>
          <w:b/>
          <w:sz w:val="24"/>
          <w:szCs w:val="24"/>
        </w:rPr>
      </w:pPr>
    </w:p>
    <w:p w:rsidR="00751FF2" w:rsidRDefault="00751FF2" w:rsidP="00AB3DEA">
      <w:pPr>
        <w:jc w:val="both"/>
        <w:rPr>
          <w:rFonts w:ascii="Arial" w:hAnsi="Arial" w:cs="Arial"/>
          <w:b/>
          <w:sz w:val="24"/>
          <w:szCs w:val="24"/>
        </w:rPr>
      </w:pPr>
    </w:p>
    <w:p w:rsidR="00AB3DEA" w:rsidRPr="005B080A" w:rsidRDefault="00C32FFA" w:rsidP="00AB3DEA">
      <w:pPr>
        <w:jc w:val="both"/>
        <w:rPr>
          <w:rFonts w:ascii="Arial" w:hAnsi="Arial" w:cs="Arial"/>
          <w:b/>
          <w:sz w:val="24"/>
          <w:szCs w:val="24"/>
        </w:rPr>
      </w:pPr>
      <w:r>
        <w:rPr>
          <w:rFonts w:ascii="Arial" w:hAnsi="Arial" w:cs="Arial"/>
          <w:b/>
          <w:sz w:val="24"/>
          <w:szCs w:val="24"/>
        </w:rPr>
        <w:t>SD</w:t>
      </w:r>
      <w:r>
        <w:rPr>
          <w:rFonts w:ascii="Arial" w:hAnsi="Arial" w:cs="Arial"/>
          <w:b/>
          <w:sz w:val="24"/>
          <w:szCs w:val="24"/>
        </w:rPr>
        <w:tab/>
      </w:r>
      <w:r w:rsidR="00AB3DEA" w:rsidRPr="005B080A">
        <w:rPr>
          <w:rFonts w:ascii="Arial" w:hAnsi="Arial" w:cs="Arial"/>
          <w:b/>
          <w:sz w:val="24"/>
          <w:szCs w:val="24"/>
        </w:rPr>
        <w:t>Rabin Gungoo</w:t>
      </w:r>
      <w:r w:rsidR="00AB3DEA" w:rsidRPr="005B080A">
        <w:rPr>
          <w:rFonts w:ascii="Arial" w:hAnsi="Arial" w:cs="Arial"/>
          <w:b/>
          <w:sz w:val="24"/>
          <w:szCs w:val="24"/>
        </w:rPr>
        <w:tab/>
      </w:r>
      <w:r w:rsidR="00AB3DEA" w:rsidRPr="005B080A">
        <w:rPr>
          <w:rFonts w:ascii="Arial" w:hAnsi="Arial" w:cs="Arial"/>
          <w:b/>
          <w:sz w:val="24"/>
          <w:szCs w:val="24"/>
        </w:rPr>
        <w:tab/>
        <w:t xml:space="preserve">  </w:t>
      </w:r>
      <w:r w:rsidR="00AB3DEA" w:rsidRPr="005B080A">
        <w:rPr>
          <w:rFonts w:ascii="Arial" w:hAnsi="Arial" w:cs="Arial"/>
          <w:b/>
          <w:sz w:val="24"/>
          <w:szCs w:val="24"/>
        </w:rPr>
        <w:tab/>
      </w:r>
      <w:r w:rsidR="00AB3DEA" w:rsidRPr="005B080A">
        <w:rPr>
          <w:rFonts w:ascii="Arial" w:hAnsi="Arial" w:cs="Arial"/>
          <w:b/>
          <w:sz w:val="24"/>
          <w:szCs w:val="24"/>
        </w:rPr>
        <w:tab/>
      </w:r>
    </w:p>
    <w:p w:rsidR="00AB3DEA" w:rsidRPr="005B080A" w:rsidRDefault="00AB3DEA" w:rsidP="00C32FFA">
      <w:pPr>
        <w:ind w:firstLine="720"/>
        <w:jc w:val="both"/>
        <w:rPr>
          <w:rFonts w:ascii="Arial" w:hAnsi="Arial" w:cs="Arial"/>
          <w:b/>
          <w:sz w:val="24"/>
          <w:szCs w:val="24"/>
        </w:rPr>
      </w:pPr>
      <w:r w:rsidRPr="005B080A">
        <w:rPr>
          <w:rFonts w:ascii="Arial" w:hAnsi="Arial" w:cs="Arial"/>
          <w:b/>
          <w:sz w:val="24"/>
          <w:szCs w:val="24"/>
        </w:rPr>
        <w:t>Member</w:t>
      </w:r>
    </w:p>
    <w:p w:rsidR="009E20FE" w:rsidRDefault="009E20FE" w:rsidP="00AB3DEA">
      <w:pPr>
        <w:jc w:val="both"/>
        <w:rPr>
          <w:rFonts w:ascii="Arial" w:hAnsi="Arial" w:cs="Arial"/>
          <w:b/>
          <w:sz w:val="24"/>
          <w:szCs w:val="24"/>
        </w:rPr>
      </w:pPr>
    </w:p>
    <w:p w:rsidR="00751FF2" w:rsidRDefault="00751FF2" w:rsidP="00AB3DEA">
      <w:pPr>
        <w:jc w:val="both"/>
        <w:rPr>
          <w:rFonts w:ascii="Arial" w:hAnsi="Arial" w:cs="Arial"/>
          <w:b/>
          <w:sz w:val="24"/>
          <w:szCs w:val="24"/>
        </w:rPr>
      </w:pPr>
    </w:p>
    <w:p w:rsidR="00AB3DEA" w:rsidRPr="005B080A" w:rsidRDefault="00C32FFA" w:rsidP="00AB3DEA">
      <w:pPr>
        <w:jc w:val="both"/>
        <w:rPr>
          <w:rFonts w:ascii="Arial" w:hAnsi="Arial" w:cs="Arial"/>
          <w:b/>
          <w:sz w:val="24"/>
          <w:szCs w:val="24"/>
        </w:rPr>
      </w:pPr>
      <w:r>
        <w:rPr>
          <w:rFonts w:ascii="Arial" w:hAnsi="Arial" w:cs="Arial"/>
          <w:b/>
          <w:sz w:val="24"/>
          <w:szCs w:val="24"/>
        </w:rPr>
        <w:t>SD</w:t>
      </w:r>
      <w:r>
        <w:rPr>
          <w:rFonts w:ascii="Arial" w:hAnsi="Arial" w:cs="Arial"/>
          <w:b/>
          <w:sz w:val="24"/>
          <w:szCs w:val="24"/>
        </w:rPr>
        <w:tab/>
      </w:r>
      <w:proofErr w:type="spellStart"/>
      <w:r w:rsidR="00097D74">
        <w:rPr>
          <w:rFonts w:ascii="Arial" w:hAnsi="Arial" w:cs="Arial"/>
          <w:b/>
          <w:sz w:val="24"/>
          <w:szCs w:val="24"/>
        </w:rPr>
        <w:t>Teenah</w:t>
      </w:r>
      <w:proofErr w:type="spellEnd"/>
      <w:r w:rsidR="00097D74">
        <w:rPr>
          <w:rFonts w:ascii="Arial" w:hAnsi="Arial" w:cs="Arial"/>
          <w:b/>
          <w:sz w:val="24"/>
          <w:szCs w:val="24"/>
        </w:rPr>
        <w:t xml:space="preserve"> </w:t>
      </w:r>
      <w:proofErr w:type="spellStart"/>
      <w:r w:rsidR="00097D74">
        <w:rPr>
          <w:rFonts w:ascii="Arial" w:hAnsi="Arial" w:cs="Arial"/>
          <w:b/>
          <w:sz w:val="24"/>
          <w:szCs w:val="24"/>
        </w:rPr>
        <w:t>Jutton</w:t>
      </w:r>
      <w:proofErr w:type="spellEnd"/>
      <w:r w:rsidR="00097D74">
        <w:rPr>
          <w:rFonts w:ascii="Arial" w:hAnsi="Arial" w:cs="Arial"/>
          <w:b/>
          <w:sz w:val="24"/>
          <w:szCs w:val="24"/>
        </w:rPr>
        <w:t>-Seeburrun</w:t>
      </w:r>
      <w:r w:rsidR="00AB3DEA" w:rsidRPr="005B080A">
        <w:rPr>
          <w:rFonts w:ascii="Arial" w:hAnsi="Arial" w:cs="Arial"/>
          <w:b/>
          <w:sz w:val="24"/>
          <w:szCs w:val="24"/>
        </w:rPr>
        <w:t xml:space="preserve">                      </w:t>
      </w:r>
    </w:p>
    <w:p w:rsidR="00751FF2" w:rsidRDefault="00AB3DEA" w:rsidP="00C32FFA">
      <w:pPr>
        <w:ind w:firstLine="720"/>
        <w:jc w:val="both"/>
        <w:rPr>
          <w:rFonts w:ascii="Arial" w:hAnsi="Arial" w:cs="Arial"/>
          <w:b/>
          <w:sz w:val="24"/>
          <w:szCs w:val="24"/>
        </w:rPr>
      </w:pPr>
      <w:r w:rsidRPr="005B080A">
        <w:rPr>
          <w:rFonts w:ascii="Arial" w:hAnsi="Arial" w:cs="Arial"/>
          <w:b/>
          <w:sz w:val="24"/>
          <w:szCs w:val="24"/>
        </w:rPr>
        <w:t>Member</w:t>
      </w:r>
      <w:r w:rsidR="006B0DE8">
        <w:rPr>
          <w:rFonts w:ascii="Arial" w:hAnsi="Arial" w:cs="Arial"/>
          <w:b/>
          <w:sz w:val="24"/>
          <w:szCs w:val="24"/>
        </w:rPr>
        <w:tab/>
      </w:r>
      <w:r w:rsidR="006B0DE8">
        <w:rPr>
          <w:rFonts w:ascii="Arial" w:hAnsi="Arial" w:cs="Arial"/>
          <w:b/>
          <w:sz w:val="24"/>
          <w:szCs w:val="24"/>
        </w:rPr>
        <w:tab/>
      </w:r>
      <w:r w:rsidR="006B0DE8">
        <w:rPr>
          <w:rFonts w:ascii="Arial" w:hAnsi="Arial" w:cs="Arial"/>
          <w:b/>
          <w:sz w:val="24"/>
          <w:szCs w:val="24"/>
        </w:rPr>
        <w:tab/>
      </w:r>
      <w:r w:rsidR="006B0DE8">
        <w:rPr>
          <w:rFonts w:ascii="Arial" w:hAnsi="Arial" w:cs="Arial"/>
          <w:b/>
          <w:sz w:val="24"/>
          <w:szCs w:val="24"/>
        </w:rPr>
        <w:tab/>
      </w:r>
      <w:r w:rsidR="006B0DE8">
        <w:rPr>
          <w:rFonts w:ascii="Arial" w:hAnsi="Arial" w:cs="Arial"/>
          <w:b/>
          <w:sz w:val="24"/>
          <w:szCs w:val="24"/>
        </w:rPr>
        <w:tab/>
      </w:r>
      <w:r w:rsidR="006B0DE8">
        <w:rPr>
          <w:rFonts w:ascii="Arial" w:hAnsi="Arial" w:cs="Arial"/>
          <w:b/>
          <w:sz w:val="24"/>
          <w:szCs w:val="24"/>
        </w:rPr>
        <w:tab/>
      </w:r>
      <w:r w:rsidR="006B0DE8">
        <w:rPr>
          <w:rFonts w:ascii="Arial" w:hAnsi="Arial" w:cs="Arial"/>
          <w:b/>
          <w:sz w:val="24"/>
          <w:szCs w:val="24"/>
        </w:rPr>
        <w:tab/>
      </w:r>
      <w:r w:rsidR="006B0DE8">
        <w:rPr>
          <w:rFonts w:ascii="Arial" w:hAnsi="Arial" w:cs="Arial"/>
          <w:b/>
          <w:sz w:val="24"/>
          <w:szCs w:val="24"/>
        </w:rPr>
        <w:tab/>
      </w:r>
      <w:r w:rsidR="006B0DE8">
        <w:rPr>
          <w:rFonts w:ascii="Arial" w:hAnsi="Arial" w:cs="Arial"/>
          <w:b/>
          <w:sz w:val="24"/>
          <w:szCs w:val="24"/>
        </w:rPr>
        <w:tab/>
      </w:r>
    </w:p>
    <w:p w:rsidR="00751FF2" w:rsidRDefault="00751FF2" w:rsidP="00657F75">
      <w:pPr>
        <w:jc w:val="both"/>
        <w:rPr>
          <w:rFonts w:ascii="Arial" w:hAnsi="Arial" w:cs="Arial"/>
          <w:b/>
          <w:sz w:val="24"/>
          <w:szCs w:val="24"/>
        </w:rPr>
      </w:pPr>
    </w:p>
    <w:p w:rsidR="00751FF2" w:rsidRDefault="00751FF2" w:rsidP="00657F75">
      <w:pPr>
        <w:jc w:val="both"/>
        <w:rPr>
          <w:rFonts w:ascii="Arial" w:hAnsi="Arial" w:cs="Arial"/>
          <w:b/>
          <w:sz w:val="24"/>
          <w:szCs w:val="24"/>
        </w:rPr>
      </w:pPr>
    </w:p>
    <w:p w:rsidR="00B65FB6" w:rsidRDefault="00751FF2" w:rsidP="00657F75">
      <w:pPr>
        <w:jc w:val="both"/>
        <w:rPr>
          <w:rFonts w:ascii="Arial" w:hAnsi="Arial" w:cs="Arial"/>
          <w:b/>
          <w:sz w:val="24"/>
          <w:szCs w:val="24"/>
        </w:rPr>
      </w:pPr>
      <w:r>
        <w:rPr>
          <w:rFonts w:ascii="Arial" w:hAnsi="Arial" w:cs="Arial"/>
          <w:b/>
          <w:sz w:val="24"/>
          <w:szCs w:val="24"/>
        </w:rPr>
        <w:t xml:space="preserve">22 </w:t>
      </w:r>
      <w:r w:rsidR="007F41D9">
        <w:rPr>
          <w:rFonts w:ascii="Arial" w:hAnsi="Arial" w:cs="Arial"/>
          <w:b/>
          <w:sz w:val="24"/>
          <w:szCs w:val="24"/>
        </w:rPr>
        <w:t>May</w:t>
      </w:r>
      <w:r w:rsidR="006B0DE8" w:rsidRPr="005B080A">
        <w:rPr>
          <w:rFonts w:ascii="Arial" w:hAnsi="Arial" w:cs="Arial"/>
          <w:b/>
          <w:sz w:val="24"/>
          <w:szCs w:val="24"/>
        </w:rPr>
        <w:t xml:space="preserve"> 201</w:t>
      </w:r>
      <w:r w:rsidR="00097D74">
        <w:rPr>
          <w:rFonts w:ascii="Arial" w:hAnsi="Arial" w:cs="Arial"/>
          <w:b/>
          <w:sz w:val="24"/>
          <w:szCs w:val="24"/>
        </w:rPr>
        <w:t>8</w:t>
      </w:r>
    </w:p>
    <w:sectPr w:rsidR="00B65FB6" w:rsidSect="00387E1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240" w:rsidRDefault="00614240" w:rsidP="00936BD4">
      <w:pPr>
        <w:spacing w:after="0" w:line="240" w:lineRule="auto"/>
      </w:pPr>
      <w:r>
        <w:separator/>
      </w:r>
    </w:p>
  </w:endnote>
  <w:endnote w:type="continuationSeparator" w:id="0">
    <w:p w:rsidR="00614240" w:rsidRDefault="00614240"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76417"/>
      <w:docPartObj>
        <w:docPartGallery w:val="Page Numbers (Bottom of Page)"/>
        <w:docPartUnique/>
      </w:docPartObj>
    </w:sdtPr>
    <w:sdtEndPr/>
    <w:sdtContent>
      <w:p w:rsidR="007A4FFC" w:rsidRDefault="007A4FFC">
        <w:pPr>
          <w:pStyle w:val="Footer"/>
          <w:jc w:val="center"/>
        </w:pPr>
        <w:r>
          <w:fldChar w:fldCharType="begin"/>
        </w:r>
        <w:r>
          <w:instrText xml:space="preserve"> PAGE   \* MERGEFORMAT </w:instrText>
        </w:r>
        <w:r>
          <w:fldChar w:fldCharType="separate"/>
        </w:r>
        <w:r w:rsidR="00010B6F">
          <w:rPr>
            <w:noProof/>
          </w:rPr>
          <w:t>17</w:t>
        </w:r>
        <w:r>
          <w:rPr>
            <w:noProof/>
          </w:rPr>
          <w:fldChar w:fldCharType="end"/>
        </w:r>
      </w:p>
    </w:sdtContent>
  </w:sdt>
  <w:p w:rsidR="007A4FFC" w:rsidRDefault="007A4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240" w:rsidRDefault="00614240" w:rsidP="00936BD4">
      <w:pPr>
        <w:spacing w:after="0" w:line="240" w:lineRule="auto"/>
      </w:pPr>
      <w:r>
        <w:separator/>
      </w:r>
    </w:p>
  </w:footnote>
  <w:footnote w:type="continuationSeparator" w:id="0">
    <w:p w:rsidR="00614240" w:rsidRDefault="00614240" w:rsidP="00936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DEA"/>
    <w:rsid w:val="00004163"/>
    <w:rsid w:val="00004F55"/>
    <w:rsid w:val="00010B6F"/>
    <w:rsid w:val="00012CAF"/>
    <w:rsid w:val="000158C3"/>
    <w:rsid w:val="000208E2"/>
    <w:rsid w:val="000250D3"/>
    <w:rsid w:val="00026AA1"/>
    <w:rsid w:val="000318F3"/>
    <w:rsid w:val="00032922"/>
    <w:rsid w:val="00032D6D"/>
    <w:rsid w:val="000408F8"/>
    <w:rsid w:val="00044CAF"/>
    <w:rsid w:val="00052421"/>
    <w:rsid w:val="000530DC"/>
    <w:rsid w:val="00054088"/>
    <w:rsid w:val="00055D51"/>
    <w:rsid w:val="00060F6E"/>
    <w:rsid w:val="00066405"/>
    <w:rsid w:val="000739D5"/>
    <w:rsid w:val="00081614"/>
    <w:rsid w:val="00082DBE"/>
    <w:rsid w:val="00085C61"/>
    <w:rsid w:val="00086046"/>
    <w:rsid w:val="00086724"/>
    <w:rsid w:val="00087A97"/>
    <w:rsid w:val="00090141"/>
    <w:rsid w:val="0009622A"/>
    <w:rsid w:val="0009740F"/>
    <w:rsid w:val="00097411"/>
    <w:rsid w:val="00097D74"/>
    <w:rsid w:val="000A5361"/>
    <w:rsid w:val="000B1EAF"/>
    <w:rsid w:val="000B251C"/>
    <w:rsid w:val="000B448C"/>
    <w:rsid w:val="000C1509"/>
    <w:rsid w:val="000C5B14"/>
    <w:rsid w:val="000D4ECD"/>
    <w:rsid w:val="000D5C17"/>
    <w:rsid w:val="000E1E58"/>
    <w:rsid w:val="000E5AA9"/>
    <w:rsid w:val="000E5B0A"/>
    <w:rsid w:val="000F15FD"/>
    <w:rsid w:val="000F1B8A"/>
    <w:rsid w:val="000F364E"/>
    <w:rsid w:val="000F59DC"/>
    <w:rsid w:val="000F7674"/>
    <w:rsid w:val="000F7DE8"/>
    <w:rsid w:val="00101A2A"/>
    <w:rsid w:val="001100F8"/>
    <w:rsid w:val="001151FD"/>
    <w:rsid w:val="0012026E"/>
    <w:rsid w:val="0012116D"/>
    <w:rsid w:val="0012309E"/>
    <w:rsid w:val="001313E1"/>
    <w:rsid w:val="00132534"/>
    <w:rsid w:val="00143253"/>
    <w:rsid w:val="00151418"/>
    <w:rsid w:val="001603FD"/>
    <w:rsid w:val="00160672"/>
    <w:rsid w:val="001654FE"/>
    <w:rsid w:val="00171492"/>
    <w:rsid w:val="00182947"/>
    <w:rsid w:val="00183C0A"/>
    <w:rsid w:val="00192933"/>
    <w:rsid w:val="00196BF2"/>
    <w:rsid w:val="001A1FEC"/>
    <w:rsid w:val="001A3D86"/>
    <w:rsid w:val="001A55D2"/>
    <w:rsid w:val="001B0595"/>
    <w:rsid w:val="001B08EE"/>
    <w:rsid w:val="001B57ED"/>
    <w:rsid w:val="001B5E82"/>
    <w:rsid w:val="001B7F18"/>
    <w:rsid w:val="001C00CE"/>
    <w:rsid w:val="001C4EB1"/>
    <w:rsid w:val="001D145D"/>
    <w:rsid w:val="001D16FA"/>
    <w:rsid w:val="001D3289"/>
    <w:rsid w:val="001D468C"/>
    <w:rsid w:val="001E1E1B"/>
    <w:rsid w:val="001E3532"/>
    <w:rsid w:val="001E4A11"/>
    <w:rsid w:val="001E7DA1"/>
    <w:rsid w:val="001F24A7"/>
    <w:rsid w:val="001F7957"/>
    <w:rsid w:val="00201D3F"/>
    <w:rsid w:val="00202101"/>
    <w:rsid w:val="00213C9F"/>
    <w:rsid w:val="00215D65"/>
    <w:rsid w:val="002200D9"/>
    <w:rsid w:val="00222022"/>
    <w:rsid w:val="002250AF"/>
    <w:rsid w:val="002273D5"/>
    <w:rsid w:val="00227C4E"/>
    <w:rsid w:val="00232757"/>
    <w:rsid w:val="00240CF7"/>
    <w:rsid w:val="002461E4"/>
    <w:rsid w:val="00246ACC"/>
    <w:rsid w:val="0024775C"/>
    <w:rsid w:val="00253AF6"/>
    <w:rsid w:val="00254918"/>
    <w:rsid w:val="00261660"/>
    <w:rsid w:val="00263A0A"/>
    <w:rsid w:val="00273CD3"/>
    <w:rsid w:val="00273EB7"/>
    <w:rsid w:val="00282C66"/>
    <w:rsid w:val="00287076"/>
    <w:rsid w:val="002877F1"/>
    <w:rsid w:val="0029155F"/>
    <w:rsid w:val="002923FF"/>
    <w:rsid w:val="002937AD"/>
    <w:rsid w:val="00293E90"/>
    <w:rsid w:val="00296224"/>
    <w:rsid w:val="002A1D57"/>
    <w:rsid w:val="002A3769"/>
    <w:rsid w:val="002B36DB"/>
    <w:rsid w:val="002B37BD"/>
    <w:rsid w:val="002B53BA"/>
    <w:rsid w:val="002B7094"/>
    <w:rsid w:val="002C49F8"/>
    <w:rsid w:val="002D0819"/>
    <w:rsid w:val="002E1725"/>
    <w:rsid w:val="00305111"/>
    <w:rsid w:val="00320069"/>
    <w:rsid w:val="00321E90"/>
    <w:rsid w:val="00326F5E"/>
    <w:rsid w:val="0033582F"/>
    <w:rsid w:val="00336851"/>
    <w:rsid w:val="003370EF"/>
    <w:rsid w:val="003379A5"/>
    <w:rsid w:val="0034156F"/>
    <w:rsid w:val="0034756C"/>
    <w:rsid w:val="00347D10"/>
    <w:rsid w:val="00350C25"/>
    <w:rsid w:val="00355A30"/>
    <w:rsid w:val="003625F3"/>
    <w:rsid w:val="00364677"/>
    <w:rsid w:val="00366292"/>
    <w:rsid w:val="00366FBB"/>
    <w:rsid w:val="00373335"/>
    <w:rsid w:val="003743FB"/>
    <w:rsid w:val="003810FD"/>
    <w:rsid w:val="00382B70"/>
    <w:rsid w:val="003833DB"/>
    <w:rsid w:val="00384E94"/>
    <w:rsid w:val="00387E10"/>
    <w:rsid w:val="003904AE"/>
    <w:rsid w:val="00392B8B"/>
    <w:rsid w:val="003A3721"/>
    <w:rsid w:val="003A5565"/>
    <w:rsid w:val="003A6B86"/>
    <w:rsid w:val="003A6F65"/>
    <w:rsid w:val="003C6EF6"/>
    <w:rsid w:val="003E20B0"/>
    <w:rsid w:val="003E3EC5"/>
    <w:rsid w:val="003E5417"/>
    <w:rsid w:val="003E588B"/>
    <w:rsid w:val="003F0D21"/>
    <w:rsid w:val="003F4CE3"/>
    <w:rsid w:val="003F6884"/>
    <w:rsid w:val="003F6AB7"/>
    <w:rsid w:val="003F6ABF"/>
    <w:rsid w:val="00401C65"/>
    <w:rsid w:val="0040658D"/>
    <w:rsid w:val="0041207D"/>
    <w:rsid w:val="00422A63"/>
    <w:rsid w:val="00423028"/>
    <w:rsid w:val="00424F2D"/>
    <w:rsid w:val="00426E70"/>
    <w:rsid w:val="00431F50"/>
    <w:rsid w:val="0043331E"/>
    <w:rsid w:val="00434CFC"/>
    <w:rsid w:val="00435964"/>
    <w:rsid w:val="004364A0"/>
    <w:rsid w:val="00445571"/>
    <w:rsid w:val="00446462"/>
    <w:rsid w:val="00451956"/>
    <w:rsid w:val="00457AAF"/>
    <w:rsid w:val="0047379A"/>
    <w:rsid w:val="004752DC"/>
    <w:rsid w:val="004806BC"/>
    <w:rsid w:val="0048229C"/>
    <w:rsid w:val="004864D1"/>
    <w:rsid w:val="00495D8A"/>
    <w:rsid w:val="0049697C"/>
    <w:rsid w:val="00496C58"/>
    <w:rsid w:val="004A1928"/>
    <w:rsid w:val="004A1D5D"/>
    <w:rsid w:val="004A2E61"/>
    <w:rsid w:val="004B0B03"/>
    <w:rsid w:val="004B4C0D"/>
    <w:rsid w:val="004B6036"/>
    <w:rsid w:val="004B6B3A"/>
    <w:rsid w:val="004B719F"/>
    <w:rsid w:val="004B732B"/>
    <w:rsid w:val="004C63DF"/>
    <w:rsid w:val="004C7E40"/>
    <w:rsid w:val="004D125E"/>
    <w:rsid w:val="004D1B8D"/>
    <w:rsid w:val="004D3EF9"/>
    <w:rsid w:val="004D489D"/>
    <w:rsid w:val="004E3AFC"/>
    <w:rsid w:val="004E6740"/>
    <w:rsid w:val="004F38DE"/>
    <w:rsid w:val="004F3F53"/>
    <w:rsid w:val="004F5996"/>
    <w:rsid w:val="004F7AE7"/>
    <w:rsid w:val="0050051D"/>
    <w:rsid w:val="00506C39"/>
    <w:rsid w:val="00514EAA"/>
    <w:rsid w:val="0051683F"/>
    <w:rsid w:val="0052576E"/>
    <w:rsid w:val="005277D0"/>
    <w:rsid w:val="00532DF4"/>
    <w:rsid w:val="0053490F"/>
    <w:rsid w:val="00534A39"/>
    <w:rsid w:val="00537ED8"/>
    <w:rsid w:val="005442AF"/>
    <w:rsid w:val="00544D41"/>
    <w:rsid w:val="00553E3E"/>
    <w:rsid w:val="00561DCF"/>
    <w:rsid w:val="00562E7B"/>
    <w:rsid w:val="00567B32"/>
    <w:rsid w:val="00572AB5"/>
    <w:rsid w:val="00582AD1"/>
    <w:rsid w:val="00582BD9"/>
    <w:rsid w:val="00585296"/>
    <w:rsid w:val="00585D12"/>
    <w:rsid w:val="00592E0B"/>
    <w:rsid w:val="00595671"/>
    <w:rsid w:val="005A129B"/>
    <w:rsid w:val="005A4280"/>
    <w:rsid w:val="005A72D6"/>
    <w:rsid w:val="005C10D6"/>
    <w:rsid w:val="005C6A71"/>
    <w:rsid w:val="005D155D"/>
    <w:rsid w:val="005D1B01"/>
    <w:rsid w:val="005D624D"/>
    <w:rsid w:val="005E2E8F"/>
    <w:rsid w:val="005E4D8E"/>
    <w:rsid w:val="005E520A"/>
    <w:rsid w:val="005F5924"/>
    <w:rsid w:val="005F6495"/>
    <w:rsid w:val="0060053B"/>
    <w:rsid w:val="006013FA"/>
    <w:rsid w:val="0061066F"/>
    <w:rsid w:val="0061176B"/>
    <w:rsid w:val="006130E6"/>
    <w:rsid w:val="00613D59"/>
    <w:rsid w:val="00614240"/>
    <w:rsid w:val="006210CD"/>
    <w:rsid w:val="006210DA"/>
    <w:rsid w:val="00621C55"/>
    <w:rsid w:val="00627B48"/>
    <w:rsid w:val="00627B93"/>
    <w:rsid w:val="00630989"/>
    <w:rsid w:val="00642E8D"/>
    <w:rsid w:val="00643E18"/>
    <w:rsid w:val="00652403"/>
    <w:rsid w:val="006546B3"/>
    <w:rsid w:val="00657F75"/>
    <w:rsid w:val="00662104"/>
    <w:rsid w:val="006665C9"/>
    <w:rsid w:val="006726C0"/>
    <w:rsid w:val="006739C0"/>
    <w:rsid w:val="00673A78"/>
    <w:rsid w:val="00681A9F"/>
    <w:rsid w:val="0068424A"/>
    <w:rsid w:val="00687677"/>
    <w:rsid w:val="00691070"/>
    <w:rsid w:val="006A154D"/>
    <w:rsid w:val="006A4CD1"/>
    <w:rsid w:val="006A592E"/>
    <w:rsid w:val="006B0D19"/>
    <w:rsid w:val="006B0DE8"/>
    <w:rsid w:val="006B642D"/>
    <w:rsid w:val="006C2052"/>
    <w:rsid w:val="006D678D"/>
    <w:rsid w:val="006E0562"/>
    <w:rsid w:val="006E64F6"/>
    <w:rsid w:val="006F26A9"/>
    <w:rsid w:val="006F2E78"/>
    <w:rsid w:val="006F3859"/>
    <w:rsid w:val="006F63B1"/>
    <w:rsid w:val="006F7497"/>
    <w:rsid w:val="00700409"/>
    <w:rsid w:val="00700F2F"/>
    <w:rsid w:val="00701260"/>
    <w:rsid w:val="00703594"/>
    <w:rsid w:val="00703BC0"/>
    <w:rsid w:val="0070663A"/>
    <w:rsid w:val="00707420"/>
    <w:rsid w:val="007113FC"/>
    <w:rsid w:val="007243B0"/>
    <w:rsid w:val="00732BC8"/>
    <w:rsid w:val="00740B03"/>
    <w:rsid w:val="007423A7"/>
    <w:rsid w:val="007428EC"/>
    <w:rsid w:val="00746E60"/>
    <w:rsid w:val="00751FF2"/>
    <w:rsid w:val="00760C2F"/>
    <w:rsid w:val="00762126"/>
    <w:rsid w:val="00783437"/>
    <w:rsid w:val="007870A2"/>
    <w:rsid w:val="00787A33"/>
    <w:rsid w:val="00787FAD"/>
    <w:rsid w:val="00791CBD"/>
    <w:rsid w:val="00792BDF"/>
    <w:rsid w:val="007A0A6D"/>
    <w:rsid w:val="007A4FFC"/>
    <w:rsid w:val="007A67AA"/>
    <w:rsid w:val="007A73ED"/>
    <w:rsid w:val="007C56EC"/>
    <w:rsid w:val="007D3848"/>
    <w:rsid w:val="007D6086"/>
    <w:rsid w:val="007E2F41"/>
    <w:rsid w:val="007E577D"/>
    <w:rsid w:val="007E7DE5"/>
    <w:rsid w:val="007F41D9"/>
    <w:rsid w:val="007F597C"/>
    <w:rsid w:val="007F62A7"/>
    <w:rsid w:val="008234B4"/>
    <w:rsid w:val="008271A7"/>
    <w:rsid w:val="00831D70"/>
    <w:rsid w:val="00834948"/>
    <w:rsid w:val="00835B86"/>
    <w:rsid w:val="0084259C"/>
    <w:rsid w:val="00842C6B"/>
    <w:rsid w:val="008524D1"/>
    <w:rsid w:val="008548F1"/>
    <w:rsid w:val="008560B9"/>
    <w:rsid w:val="008570FF"/>
    <w:rsid w:val="0086649D"/>
    <w:rsid w:val="008700AB"/>
    <w:rsid w:val="0087390A"/>
    <w:rsid w:val="0087472B"/>
    <w:rsid w:val="00874D48"/>
    <w:rsid w:val="008834C3"/>
    <w:rsid w:val="00883702"/>
    <w:rsid w:val="00883A3D"/>
    <w:rsid w:val="00887F80"/>
    <w:rsid w:val="00891D53"/>
    <w:rsid w:val="00892F45"/>
    <w:rsid w:val="00894421"/>
    <w:rsid w:val="00897014"/>
    <w:rsid w:val="00897CAC"/>
    <w:rsid w:val="008A07B2"/>
    <w:rsid w:val="008A1C35"/>
    <w:rsid w:val="008A26E6"/>
    <w:rsid w:val="008A7DD9"/>
    <w:rsid w:val="008B1940"/>
    <w:rsid w:val="008B332B"/>
    <w:rsid w:val="008B44B1"/>
    <w:rsid w:val="008C31FF"/>
    <w:rsid w:val="008C5C2F"/>
    <w:rsid w:val="008C7016"/>
    <w:rsid w:val="008D2AD8"/>
    <w:rsid w:val="008D2D58"/>
    <w:rsid w:val="008D3233"/>
    <w:rsid w:val="008E180B"/>
    <w:rsid w:val="008E5F3F"/>
    <w:rsid w:val="008F060F"/>
    <w:rsid w:val="008F3733"/>
    <w:rsid w:val="008F5F96"/>
    <w:rsid w:val="00910CA5"/>
    <w:rsid w:val="0091456A"/>
    <w:rsid w:val="00917D1F"/>
    <w:rsid w:val="009230EA"/>
    <w:rsid w:val="0092577F"/>
    <w:rsid w:val="0093195B"/>
    <w:rsid w:val="0093371B"/>
    <w:rsid w:val="00933B15"/>
    <w:rsid w:val="00934498"/>
    <w:rsid w:val="00935139"/>
    <w:rsid w:val="00936BD4"/>
    <w:rsid w:val="0094013C"/>
    <w:rsid w:val="00942435"/>
    <w:rsid w:val="009447B7"/>
    <w:rsid w:val="00944B6F"/>
    <w:rsid w:val="00956E1C"/>
    <w:rsid w:val="009653FF"/>
    <w:rsid w:val="00975D32"/>
    <w:rsid w:val="00976488"/>
    <w:rsid w:val="0098006B"/>
    <w:rsid w:val="0098127F"/>
    <w:rsid w:val="00982CC9"/>
    <w:rsid w:val="00983149"/>
    <w:rsid w:val="00985BF5"/>
    <w:rsid w:val="00987ED0"/>
    <w:rsid w:val="00991B5F"/>
    <w:rsid w:val="00995E4A"/>
    <w:rsid w:val="009A1C29"/>
    <w:rsid w:val="009A7BF0"/>
    <w:rsid w:val="009B053D"/>
    <w:rsid w:val="009C1057"/>
    <w:rsid w:val="009C2184"/>
    <w:rsid w:val="009C6325"/>
    <w:rsid w:val="009D0264"/>
    <w:rsid w:val="009D11C1"/>
    <w:rsid w:val="009D43D7"/>
    <w:rsid w:val="009D5DB6"/>
    <w:rsid w:val="009D745B"/>
    <w:rsid w:val="009E010E"/>
    <w:rsid w:val="009E04BF"/>
    <w:rsid w:val="009E20FE"/>
    <w:rsid w:val="009E6B3C"/>
    <w:rsid w:val="00A05EBB"/>
    <w:rsid w:val="00A06F03"/>
    <w:rsid w:val="00A1247B"/>
    <w:rsid w:val="00A25599"/>
    <w:rsid w:val="00A279CF"/>
    <w:rsid w:val="00A315E3"/>
    <w:rsid w:val="00A35725"/>
    <w:rsid w:val="00A37EEF"/>
    <w:rsid w:val="00A40744"/>
    <w:rsid w:val="00A41AB6"/>
    <w:rsid w:val="00A424E2"/>
    <w:rsid w:val="00A43B8B"/>
    <w:rsid w:val="00A51AE1"/>
    <w:rsid w:val="00A55072"/>
    <w:rsid w:val="00A624F9"/>
    <w:rsid w:val="00A6263A"/>
    <w:rsid w:val="00A634F4"/>
    <w:rsid w:val="00A65183"/>
    <w:rsid w:val="00A657BD"/>
    <w:rsid w:val="00A6607E"/>
    <w:rsid w:val="00A661B0"/>
    <w:rsid w:val="00A66A0F"/>
    <w:rsid w:val="00A73CD7"/>
    <w:rsid w:val="00A74538"/>
    <w:rsid w:val="00A77811"/>
    <w:rsid w:val="00A81EAD"/>
    <w:rsid w:val="00A82DEB"/>
    <w:rsid w:val="00A835AA"/>
    <w:rsid w:val="00A958A9"/>
    <w:rsid w:val="00AA1FE5"/>
    <w:rsid w:val="00AA4331"/>
    <w:rsid w:val="00AA6852"/>
    <w:rsid w:val="00AB0F12"/>
    <w:rsid w:val="00AB1459"/>
    <w:rsid w:val="00AB3DEA"/>
    <w:rsid w:val="00AB7928"/>
    <w:rsid w:val="00AC5A11"/>
    <w:rsid w:val="00AC7946"/>
    <w:rsid w:val="00AD5A7E"/>
    <w:rsid w:val="00B01277"/>
    <w:rsid w:val="00B01572"/>
    <w:rsid w:val="00B049DD"/>
    <w:rsid w:val="00B04AA2"/>
    <w:rsid w:val="00B05673"/>
    <w:rsid w:val="00B13967"/>
    <w:rsid w:val="00B1474E"/>
    <w:rsid w:val="00B23B8D"/>
    <w:rsid w:val="00B24C4C"/>
    <w:rsid w:val="00B27D19"/>
    <w:rsid w:val="00B36C61"/>
    <w:rsid w:val="00B376BF"/>
    <w:rsid w:val="00B463B6"/>
    <w:rsid w:val="00B5636E"/>
    <w:rsid w:val="00B60FB4"/>
    <w:rsid w:val="00B62CCA"/>
    <w:rsid w:val="00B65FB6"/>
    <w:rsid w:val="00B6601C"/>
    <w:rsid w:val="00B6655C"/>
    <w:rsid w:val="00B6673F"/>
    <w:rsid w:val="00B72939"/>
    <w:rsid w:val="00B74E26"/>
    <w:rsid w:val="00B76CD6"/>
    <w:rsid w:val="00B84970"/>
    <w:rsid w:val="00B92D40"/>
    <w:rsid w:val="00B933ED"/>
    <w:rsid w:val="00B93896"/>
    <w:rsid w:val="00B95087"/>
    <w:rsid w:val="00B956AB"/>
    <w:rsid w:val="00BA22B0"/>
    <w:rsid w:val="00BA22F5"/>
    <w:rsid w:val="00BA3208"/>
    <w:rsid w:val="00BB5096"/>
    <w:rsid w:val="00BC315E"/>
    <w:rsid w:val="00BC648F"/>
    <w:rsid w:val="00BC752C"/>
    <w:rsid w:val="00BE21CA"/>
    <w:rsid w:val="00BE2D8D"/>
    <w:rsid w:val="00BF0EEA"/>
    <w:rsid w:val="00BF2E1E"/>
    <w:rsid w:val="00C03F98"/>
    <w:rsid w:val="00C03FFB"/>
    <w:rsid w:val="00C07163"/>
    <w:rsid w:val="00C1614B"/>
    <w:rsid w:val="00C162BA"/>
    <w:rsid w:val="00C2553F"/>
    <w:rsid w:val="00C275F1"/>
    <w:rsid w:val="00C32FFA"/>
    <w:rsid w:val="00C332AC"/>
    <w:rsid w:val="00C35B46"/>
    <w:rsid w:val="00C37062"/>
    <w:rsid w:val="00C377D7"/>
    <w:rsid w:val="00C40974"/>
    <w:rsid w:val="00C43C68"/>
    <w:rsid w:val="00C43EC0"/>
    <w:rsid w:val="00C440F6"/>
    <w:rsid w:val="00C51AD1"/>
    <w:rsid w:val="00C53708"/>
    <w:rsid w:val="00C60B7E"/>
    <w:rsid w:val="00C6491B"/>
    <w:rsid w:val="00C66721"/>
    <w:rsid w:val="00C70886"/>
    <w:rsid w:val="00C71831"/>
    <w:rsid w:val="00C72D4D"/>
    <w:rsid w:val="00C73C52"/>
    <w:rsid w:val="00C74068"/>
    <w:rsid w:val="00C763D2"/>
    <w:rsid w:val="00C77496"/>
    <w:rsid w:val="00C80CD7"/>
    <w:rsid w:val="00C8394F"/>
    <w:rsid w:val="00C926F4"/>
    <w:rsid w:val="00C92CA5"/>
    <w:rsid w:val="00C933D5"/>
    <w:rsid w:val="00C97139"/>
    <w:rsid w:val="00CA1E03"/>
    <w:rsid w:val="00CA7F7A"/>
    <w:rsid w:val="00CB397D"/>
    <w:rsid w:val="00CB667C"/>
    <w:rsid w:val="00CC097B"/>
    <w:rsid w:val="00CC5ECE"/>
    <w:rsid w:val="00CC7CB8"/>
    <w:rsid w:val="00CC7DBC"/>
    <w:rsid w:val="00CD2C75"/>
    <w:rsid w:val="00CE6333"/>
    <w:rsid w:val="00CF0666"/>
    <w:rsid w:val="00CF1EAF"/>
    <w:rsid w:val="00CF50FA"/>
    <w:rsid w:val="00CF685B"/>
    <w:rsid w:val="00D0105F"/>
    <w:rsid w:val="00D023AD"/>
    <w:rsid w:val="00D03A06"/>
    <w:rsid w:val="00D15C0A"/>
    <w:rsid w:val="00D15EE4"/>
    <w:rsid w:val="00D17FDD"/>
    <w:rsid w:val="00D303EB"/>
    <w:rsid w:val="00D43B46"/>
    <w:rsid w:val="00D45A87"/>
    <w:rsid w:val="00D62E1A"/>
    <w:rsid w:val="00D6380E"/>
    <w:rsid w:val="00D65F34"/>
    <w:rsid w:val="00D7105D"/>
    <w:rsid w:val="00D74AC6"/>
    <w:rsid w:val="00D76261"/>
    <w:rsid w:val="00D813E0"/>
    <w:rsid w:val="00D97312"/>
    <w:rsid w:val="00DA0E5F"/>
    <w:rsid w:val="00DB27B6"/>
    <w:rsid w:val="00DB7381"/>
    <w:rsid w:val="00DC2247"/>
    <w:rsid w:val="00DC32A6"/>
    <w:rsid w:val="00DD203E"/>
    <w:rsid w:val="00DD2698"/>
    <w:rsid w:val="00DD79C2"/>
    <w:rsid w:val="00DE5282"/>
    <w:rsid w:val="00DF3EC0"/>
    <w:rsid w:val="00DF5AD8"/>
    <w:rsid w:val="00E03FFD"/>
    <w:rsid w:val="00E11720"/>
    <w:rsid w:val="00E131BD"/>
    <w:rsid w:val="00E14EE8"/>
    <w:rsid w:val="00E202CD"/>
    <w:rsid w:val="00E26F20"/>
    <w:rsid w:val="00E27047"/>
    <w:rsid w:val="00E30068"/>
    <w:rsid w:val="00E3100A"/>
    <w:rsid w:val="00E32713"/>
    <w:rsid w:val="00E43D3D"/>
    <w:rsid w:val="00E50E2E"/>
    <w:rsid w:val="00E50EEF"/>
    <w:rsid w:val="00E53D9F"/>
    <w:rsid w:val="00E55B5B"/>
    <w:rsid w:val="00E67A5E"/>
    <w:rsid w:val="00E83B79"/>
    <w:rsid w:val="00E8576E"/>
    <w:rsid w:val="00E927F3"/>
    <w:rsid w:val="00EA3CC2"/>
    <w:rsid w:val="00EA4FC9"/>
    <w:rsid w:val="00EC2178"/>
    <w:rsid w:val="00ED253E"/>
    <w:rsid w:val="00ED6A68"/>
    <w:rsid w:val="00ED754A"/>
    <w:rsid w:val="00EE2036"/>
    <w:rsid w:val="00EE5BFB"/>
    <w:rsid w:val="00EF232A"/>
    <w:rsid w:val="00EF4415"/>
    <w:rsid w:val="00EF565B"/>
    <w:rsid w:val="00EF6747"/>
    <w:rsid w:val="00EF6AF4"/>
    <w:rsid w:val="00F03C63"/>
    <w:rsid w:val="00F17E38"/>
    <w:rsid w:val="00F22BBD"/>
    <w:rsid w:val="00F304AA"/>
    <w:rsid w:val="00F33410"/>
    <w:rsid w:val="00F3500E"/>
    <w:rsid w:val="00F35256"/>
    <w:rsid w:val="00F3787E"/>
    <w:rsid w:val="00F40B91"/>
    <w:rsid w:val="00F42893"/>
    <w:rsid w:val="00F47F75"/>
    <w:rsid w:val="00F509CD"/>
    <w:rsid w:val="00F614A2"/>
    <w:rsid w:val="00F71957"/>
    <w:rsid w:val="00F852C0"/>
    <w:rsid w:val="00F85670"/>
    <w:rsid w:val="00F939E2"/>
    <w:rsid w:val="00F96789"/>
    <w:rsid w:val="00F97EB0"/>
    <w:rsid w:val="00FA18CA"/>
    <w:rsid w:val="00FA2A38"/>
    <w:rsid w:val="00FB2B62"/>
    <w:rsid w:val="00FB39E3"/>
    <w:rsid w:val="00FB42BD"/>
    <w:rsid w:val="00FB49F6"/>
    <w:rsid w:val="00FC1EE1"/>
    <w:rsid w:val="00FC5510"/>
    <w:rsid w:val="00FD0630"/>
    <w:rsid w:val="00FD0819"/>
    <w:rsid w:val="00FD4F66"/>
    <w:rsid w:val="00FE590B"/>
    <w:rsid w:val="00FF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semiHidden/>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semiHidden/>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urs-de-droit.net/rencontre-des-volontes-dans-un-contrat-a121603164"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9A202C-422C-4927-ADCF-4FEF314A3397}"/>
</file>

<file path=customXml/itemProps2.xml><?xml version="1.0" encoding="utf-8"?>
<ds:datastoreItem xmlns:ds="http://schemas.openxmlformats.org/officeDocument/2006/customXml" ds:itemID="{D118E883-E4F0-487B-A08C-ED6FF7DBFA19}"/>
</file>

<file path=customXml/itemProps3.xml><?xml version="1.0" encoding="utf-8"?>
<ds:datastoreItem xmlns:ds="http://schemas.openxmlformats.org/officeDocument/2006/customXml" ds:itemID="{046234BB-FC07-4342-AF0B-9F7F0E26A591}"/>
</file>

<file path=customXml/itemProps4.xml><?xml version="1.0" encoding="utf-8"?>
<ds:datastoreItem xmlns:ds="http://schemas.openxmlformats.org/officeDocument/2006/customXml" ds:itemID="{387310D2-5DEF-45D0-8365-EAD52C95A92F}"/>
</file>

<file path=docProps/app.xml><?xml version="1.0" encoding="utf-8"?>
<Properties xmlns="http://schemas.openxmlformats.org/officeDocument/2006/extended-properties" xmlns:vt="http://schemas.openxmlformats.org/officeDocument/2006/docPropsVTypes">
  <Template>Normal.dotm</Template>
  <TotalTime>1</TotalTime>
  <Pages>17</Pages>
  <Words>6035</Words>
  <Characters>34406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user</cp:lastModifiedBy>
  <cp:revision>3</cp:revision>
  <cp:lastPrinted>2018-06-01T09:27:00Z</cp:lastPrinted>
  <dcterms:created xsi:type="dcterms:W3CDTF">2018-06-01T09:25:00Z</dcterms:created>
  <dcterms:modified xsi:type="dcterms:W3CDTF">2018-06-01T09:28:00Z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144200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