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9A" w:rsidRPr="00682667" w:rsidRDefault="0093559A" w:rsidP="0093559A">
      <w:pPr>
        <w:spacing w:after="0"/>
        <w:jc w:val="center"/>
        <w:rPr>
          <w:b/>
          <w:sz w:val="28"/>
          <w:lang w:val="en-US"/>
        </w:rPr>
      </w:pPr>
      <w:bookmarkStart w:id="0" w:name="_GoBack"/>
      <w:bookmarkEnd w:id="0"/>
      <w:r w:rsidRPr="00682667">
        <w:rPr>
          <w:b/>
          <w:sz w:val="28"/>
          <w:lang w:val="en-US"/>
        </w:rPr>
        <w:t>EMPLOYMENT RELATIONS TRIBUNAL</w:t>
      </w:r>
    </w:p>
    <w:p w:rsidR="0093559A" w:rsidRPr="00682667" w:rsidRDefault="0093559A" w:rsidP="0093559A">
      <w:pPr>
        <w:spacing w:after="0"/>
        <w:jc w:val="both"/>
        <w:rPr>
          <w:sz w:val="28"/>
          <w:lang w:val="en-US"/>
        </w:rPr>
      </w:pPr>
    </w:p>
    <w:p w:rsidR="0093559A" w:rsidRDefault="0093559A" w:rsidP="0093559A">
      <w:pPr>
        <w:spacing w:after="0"/>
        <w:jc w:val="center"/>
        <w:rPr>
          <w:b/>
          <w:sz w:val="28"/>
          <w:szCs w:val="24"/>
        </w:rPr>
      </w:pPr>
      <w:r>
        <w:rPr>
          <w:b/>
          <w:sz w:val="28"/>
          <w:szCs w:val="24"/>
        </w:rPr>
        <w:t>DECLARATION</w:t>
      </w:r>
    </w:p>
    <w:p w:rsidR="00990D99" w:rsidRPr="009306FC" w:rsidRDefault="00990D99" w:rsidP="0093559A">
      <w:pPr>
        <w:spacing w:after="0"/>
        <w:jc w:val="both"/>
        <w:rPr>
          <w:b/>
          <w:sz w:val="28"/>
          <w:szCs w:val="24"/>
          <w:lang w:val="en-US"/>
        </w:rPr>
      </w:pPr>
    </w:p>
    <w:p w:rsidR="0093559A" w:rsidRDefault="0093559A" w:rsidP="0093559A">
      <w:pPr>
        <w:spacing w:after="0"/>
        <w:jc w:val="both"/>
        <w:rPr>
          <w:sz w:val="24"/>
          <w:szCs w:val="24"/>
          <w:lang w:val="en-US"/>
        </w:rPr>
      </w:pPr>
      <w:r>
        <w:rPr>
          <w:b/>
          <w:sz w:val="24"/>
          <w:szCs w:val="24"/>
          <w:lang w:val="en-US"/>
        </w:rPr>
        <w:t>Before:</w:t>
      </w:r>
      <w:r>
        <w:rPr>
          <w:sz w:val="24"/>
          <w:szCs w:val="24"/>
          <w:lang w:val="en-US"/>
        </w:rPr>
        <w:tab/>
      </w:r>
    </w:p>
    <w:p w:rsidR="0093559A" w:rsidRDefault="0093559A" w:rsidP="0093559A">
      <w:pPr>
        <w:spacing w:after="0"/>
        <w:jc w:val="both"/>
        <w:rPr>
          <w:b/>
          <w:sz w:val="24"/>
          <w:szCs w:val="24"/>
          <w:lang w:val="en-US"/>
        </w:rPr>
      </w:pPr>
    </w:p>
    <w:p w:rsidR="0093559A" w:rsidRDefault="0093559A" w:rsidP="0093559A">
      <w:pPr>
        <w:spacing w:after="0" w:line="360" w:lineRule="auto"/>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93559A" w:rsidRDefault="0093559A" w:rsidP="0093559A">
      <w:pPr>
        <w:spacing w:after="0" w:line="360" w:lineRule="auto"/>
        <w:jc w:val="both"/>
        <w:rPr>
          <w:b/>
          <w:bCs/>
          <w:sz w:val="24"/>
          <w:szCs w:val="24"/>
        </w:rPr>
      </w:pPr>
      <w:r>
        <w:rPr>
          <w:sz w:val="24"/>
          <w:szCs w:val="24"/>
          <w:lang w:val="en-US"/>
        </w:rPr>
        <w:tab/>
      </w:r>
      <w:r>
        <w:rPr>
          <w:sz w:val="24"/>
          <w:szCs w:val="24"/>
          <w:lang w:val="en-US"/>
        </w:rPr>
        <w:tab/>
      </w:r>
      <w:r w:rsidRPr="006D1F1D">
        <w:rPr>
          <w:b/>
          <w:sz w:val="24"/>
          <w:szCs w:val="24"/>
          <w:lang w:val="en-US"/>
        </w:rPr>
        <w:t>Ramprakash Ramkissen</w:t>
      </w:r>
      <w:r w:rsidRPr="00A103CB">
        <w:rPr>
          <w:b/>
          <w:sz w:val="24"/>
          <w:szCs w:val="24"/>
          <w:lang w:val="en-US"/>
        </w:rPr>
        <w:tab/>
      </w:r>
      <w:r>
        <w:rPr>
          <w:b/>
          <w:bCs/>
          <w:sz w:val="24"/>
          <w:szCs w:val="24"/>
        </w:rPr>
        <w:tab/>
      </w:r>
      <w:r>
        <w:rPr>
          <w:b/>
          <w:bCs/>
          <w:sz w:val="24"/>
          <w:szCs w:val="24"/>
        </w:rPr>
        <w:tab/>
      </w:r>
      <w:r>
        <w:rPr>
          <w:b/>
          <w:bCs/>
          <w:sz w:val="24"/>
          <w:szCs w:val="24"/>
        </w:rPr>
        <w:tab/>
        <w:t>Member</w:t>
      </w:r>
    </w:p>
    <w:p w:rsidR="0093559A" w:rsidRDefault="0093559A" w:rsidP="0093559A">
      <w:pPr>
        <w:spacing w:after="0" w:line="360" w:lineRule="auto"/>
        <w:jc w:val="both"/>
        <w:rPr>
          <w:sz w:val="24"/>
          <w:szCs w:val="24"/>
          <w:lang w:val="en-US"/>
        </w:rPr>
      </w:pPr>
      <w:r>
        <w:rPr>
          <w:b/>
          <w:bCs/>
          <w:sz w:val="24"/>
          <w:szCs w:val="24"/>
        </w:rPr>
        <w:tab/>
      </w:r>
      <w:r>
        <w:rPr>
          <w:b/>
          <w:bCs/>
          <w:sz w:val="24"/>
          <w:szCs w:val="24"/>
        </w:rPr>
        <w:tab/>
        <w:t>Rajesvari Narasingam Ramdoo (Mrs)</w:t>
      </w:r>
      <w:r>
        <w:rPr>
          <w:b/>
          <w:bCs/>
          <w:sz w:val="24"/>
          <w:szCs w:val="24"/>
        </w:rPr>
        <w:tab/>
      </w:r>
      <w:r>
        <w:rPr>
          <w:b/>
          <w:bCs/>
          <w:sz w:val="24"/>
          <w:szCs w:val="24"/>
        </w:rPr>
        <w:tab/>
        <w:t>Member</w:t>
      </w:r>
    </w:p>
    <w:p w:rsidR="0093559A" w:rsidRPr="0093559A" w:rsidRDefault="0093559A" w:rsidP="0093559A">
      <w:pPr>
        <w:spacing w:after="0"/>
        <w:jc w:val="both"/>
        <w:rPr>
          <w:b/>
          <w:sz w:val="24"/>
          <w:szCs w:val="24"/>
          <w:lang w:val="en-US"/>
        </w:rPr>
      </w:pPr>
      <w:r>
        <w:rPr>
          <w:sz w:val="24"/>
          <w:szCs w:val="24"/>
          <w:lang w:val="en-US"/>
        </w:rPr>
        <w:tab/>
      </w:r>
      <w:r>
        <w:rPr>
          <w:sz w:val="24"/>
          <w:szCs w:val="24"/>
          <w:lang w:val="en-US"/>
        </w:rPr>
        <w:tab/>
      </w:r>
      <w:r w:rsidRPr="0093559A">
        <w:rPr>
          <w:b/>
          <w:sz w:val="24"/>
          <w:szCs w:val="24"/>
          <w:lang w:val="en-US"/>
        </w:rPr>
        <w:t>Georges Karl Louis</w:t>
      </w:r>
      <w:r w:rsidRPr="0093559A">
        <w:rPr>
          <w:b/>
          <w:sz w:val="24"/>
          <w:szCs w:val="24"/>
          <w:lang w:val="en-US"/>
        </w:rPr>
        <w:tab/>
      </w:r>
      <w:r w:rsidRPr="0093559A">
        <w:rPr>
          <w:b/>
          <w:sz w:val="24"/>
          <w:szCs w:val="24"/>
          <w:lang w:val="en-US"/>
        </w:rPr>
        <w:tab/>
      </w:r>
      <w:r w:rsidRPr="0093559A">
        <w:rPr>
          <w:b/>
          <w:sz w:val="24"/>
          <w:szCs w:val="24"/>
          <w:lang w:val="en-US"/>
        </w:rPr>
        <w:tab/>
      </w:r>
      <w:r w:rsidRPr="0093559A">
        <w:rPr>
          <w:b/>
          <w:sz w:val="24"/>
          <w:szCs w:val="24"/>
          <w:lang w:val="en-US"/>
        </w:rPr>
        <w:tab/>
      </w:r>
      <w:r>
        <w:rPr>
          <w:b/>
          <w:sz w:val="24"/>
          <w:szCs w:val="24"/>
          <w:lang w:val="en-US"/>
        </w:rPr>
        <w:tab/>
        <w:t>Member</w:t>
      </w:r>
    </w:p>
    <w:p w:rsidR="0093559A" w:rsidRDefault="0093559A" w:rsidP="0093559A">
      <w:pPr>
        <w:spacing w:after="0"/>
        <w:jc w:val="both"/>
        <w:rPr>
          <w:b/>
          <w:sz w:val="24"/>
          <w:szCs w:val="24"/>
          <w:lang w:val="en-US"/>
        </w:rPr>
      </w:pPr>
    </w:p>
    <w:p w:rsidR="0093559A" w:rsidRPr="0093559A" w:rsidRDefault="0093559A" w:rsidP="0093559A">
      <w:pPr>
        <w:spacing w:after="0"/>
        <w:jc w:val="both"/>
        <w:rPr>
          <w:b/>
          <w:sz w:val="24"/>
          <w:szCs w:val="24"/>
          <w:lang w:val="en-US"/>
        </w:rPr>
      </w:pPr>
    </w:p>
    <w:p w:rsidR="0093559A" w:rsidRPr="00465B6E" w:rsidRDefault="0093559A" w:rsidP="0093559A">
      <w:pPr>
        <w:spacing w:after="0"/>
        <w:jc w:val="both"/>
        <w:rPr>
          <w:b/>
          <w:sz w:val="24"/>
          <w:szCs w:val="24"/>
        </w:rPr>
      </w:pPr>
      <w:r w:rsidRPr="00465B6E">
        <w:rPr>
          <w:b/>
          <w:sz w:val="24"/>
          <w:szCs w:val="24"/>
        </w:rPr>
        <w:t>In the matter of: -</w:t>
      </w:r>
    </w:p>
    <w:p w:rsidR="0093559A" w:rsidRPr="0059259F" w:rsidRDefault="0093559A" w:rsidP="0093559A">
      <w:pPr>
        <w:spacing w:after="0"/>
        <w:jc w:val="both"/>
        <w:rPr>
          <w:b/>
          <w:sz w:val="28"/>
          <w:lang w:val="en-US"/>
        </w:rPr>
      </w:pPr>
    </w:p>
    <w:p w:rsidR="00DE2367" w:rsidRPr="00D94900" w:rsidRDefault="0093559A" w:rsidP="003157C0">
      <w:pPr>
        <w:spacing w:after="0"/>
        <w:jc w:val="both"/>
        <w:rPr>
          <w:b/>
          <w:sz w:val="24"/>
          <w:lang w:val="fr-FR"/>
        </w:rPr>
      </w:pPr>
      <w:r>
        <w:rPr>
          <w:b/>
          <w:sz w:val="24"/>
          <w:lang w:val="en-US"/>
        </w:rPr>
        <w:tab/>
      </w:r>
      <w:r w:rsidRPr="0093559A">
        <w:rPr>
          <w:b/>
          <w:sz w:val="24"/>
          <w:lang w:val="fr-FR"/>
        </w:rPr>
        <w:t>ERT/RN 21/2016</w:t>
      </w:r>
    </w:p>
    <w:p w:rsidR="001D7685" w:rsidRPr="0093559A" w:rsidRDefault="001D7685" w:rsidP="003157C0">
      <w:pPr>
        <w:spacing w:after="0"/>
        <w:jc w:val="both"/>
        <w:rPr>
          <w:sz w:val="24"/>
          <w:lang w:val="fr-FR"/>
        </w:rPr>
      </w:pPr>
    </w:p>
    <w:p w:rsidR="00DE2367" w:rsidRPr="0093559A" w:rsidRDefault="0093559A" w:rsidP="0093559A">
      <w:pPr>
        <w:spacing w:after="0"/>
        <w:jc w:val="center"/>
        <w:rPr>
          <w:sz w:val="28"/>
          <w:lang w:val="fr-FR"/>
        </w:rPr>
      </w:pPr>
      <w:r w:rsidRPr="0093559A">
        <w:rPr>
          <w:sz w:val="28"/>
          <w:lang w:val="fr-FR"/>
        </w:rPr>
        <w:t>PORT LOUIS MARITIME EMPLOYEES ASSOCIATION</w:t>
      </w:r>
    </w:p>
    <w:p w:rsidR="00626EE2" w:rsidRPr="00FA7FD1" w:rsidRDefault="0093559A" w:rsidP="0093559A">
      <w:pPr>
        <w:spacing w:after="0"/>
        <w:jc w:val="right"/>
        <w:rPr>
          <w:i/>
          <w:sz w:val="24"/>
          <w:lang w:val="fr-FR"/>
        </w:rPr>
      </w:pPr>
      <w:r w:rsidRPr="00FA7FD1">
        <w:rPr>
          <w:i/>
          <w:sz w:val="24"/>
          <w:lang w:val="fr-FR"/>
        </w:rPr>
        <w:t xml:space="preserve">Applicant </w:t>
      </w:r>
    </w:p>
    <w:p w:rsidR="00FA7FD1" w:rsidRPr="00FA7FD1" w:rsidRDefault="00FA7FD1" w:rsidP="0093559A">
      <w:pPr>
        <w:spacing w:after="0"/>
        <w:jc w:val="center"/>
        <w:rPr>
          <w:sz w:val="28"/>
          <w:lang w:val="fr-FR"/>
        </w:rPr>
      </w:pPr>
    </w:p>
    <w:p w:rsidR="00626EE2" w:rsidRPr="00FA7FD1" w:rsidRDefault="00626EE2" w:rsidP="00FA7FD1">
      <w:pPr>
        <w:spacing w:after="0"/>
        <w:jc w:val="center"/>
        <w:rPr>
          <w:sz w:val="28"/>
          <w:lang w:val="en-US"/>
        </w:rPr>
      </w:pPr>
      <w:r w:rsidRPr="00FC713E">
        <w:rPr>
          <w:sz w:val="28"/>
          <w:lang w:val="en-US"/>
        </w:rPr>
        <w:t>and</w:t>
      </w:r>
    </w:p>
    <w:p w:rsidR="00FA7FD1" w:rsidRDefault="00FA7FD1" w:rsidP="0093559A">
      <w:pPr>
        <w:spacing w:after="0"/>
        <w:jc w:val="center"/>
        <w:rPr>
          <w:b/>
          <w:sz w:val="24"/>
          <w:lang w:val="en-US"/>
        </w:rPr>
      </w:pPr>
    </w:p>
    <w:p w:rsidR="00FA7FD1" w:rsidRDefault="00FA7FD1" w:rsidP="0093559A">
      <w:pPr>
        <w:spacing w:after="0"/>
        <w:jc w:val="center"/>
        <w:rPr>
          <w:b/>
          <w:sz w:val="24"/>
          <w:lang w:val="en-US"/>
        </w:rPr>
      </w:pPr>
    </w:p>
    <w:p w:rsidR="0093559A" w:rsidRPr="0093559A" w:rsidRDefault="0093559A" w:rsidP="0093559A">
      <w:pPr>
        <w:spacing w:after="0"/>
        <w:jc w:val="center"/>
        <w:rPr>
          <w:sz w:val="28"/>
          <w:lang w:val="en-US"/>
        </w:rPr>
      </w:pPr>
      <w:r w:rsidRPr="0093559A">
        <w:rPr>
          <w:sz w:val="28"/>
          <w:lang w:val="en-US"/>
        </w:rPr>
        <w:t>MAURIT</w:t>
      </w:r>
      <w:r w:rsidR="004D58D0">
        <w:rPr>
          <w:sz w:val="28"/>
          <w:lang w:val="en-US"/>
        </w:rPr>
        <w:t>I</w:t>
      </w:r>
      <w:r w:rsidRPr="0093559A">
        <w:rPr>
          <w:sz w:val="28"/>
          <w:lang w:val="en-US"/>
        </w:rPr>
        <w:t>US FREEPORT DEVELOPMENT CO</w:t>
      </w:r>
      <w:r>
        <w:rPr>
          <w:sz w:val="28"/>
          <w:lang w:val="en-US"/>
        </w:rPr>
        <w:t>.</w:t>
      </w:r>
      <w:r w:rsidRPr="0093559A">
        <w:rPr>
          <w:sz w:val="28"/>
          <w:lang w:val="en-US"/>
        </w:rPr>
        <w:t xml:space="preserve"> LTD</w:t>
      </w:r>
    </w:p>
    <w:p w:rsidR="00626EE2" w:rsidRPr="004752EB" w:rsidRDefault="0093559A" w:rsidP="004752EB">
      <w:pPr>
        <w:spacing w:after="0"/>
        <w:jc w:val="right"/>
        <w:rPr>
          <w:i/>
          <w:sz w:val="24"/>
          <w:lang w:val="en-US"/>
        </w:rPr>
      </w:pPr>
      <w:r w:rsidRPr="0093559A">
        <w:rPr>
          <w:i/>
          <w:sz w:val="24"/>
          <w:lang w:val="en-US"/>
        </w:rPr>
        <w:t>Respondent</w:t>
      </w:r>
    </w:p>
    <w:p w:rsidR="00626EE2" w:rsidRDefault="00626EE2" w:rsidP="003157C0">
      <w:pPr>
        <w:spacing w:after="0"/>
        <w:jc w:val="both"/>
        <w:rPr>
          <w:sz w:val="24"/>
          <w:lang w:val="en-US"/>
        </w:rPr>
      </w:pPr>
    </w:p>
    <w:p w:rsidR="00D94900" w:rsidRDefault="00D94900" w:rsidP="003157C0">
      <w:pPr>
        <w:spacing w:after="0"/>
        <w:jc w:val="both"/>
        <w:rPr>
          <w:sz w:val="24"/>
          <w:lang w:val="en-US"/>
        </w:rPr>
      </w:pPr>
    </w:p>
    <w:p w:rsidR="00F42B9B" w:rsidRDefault="001873D7" w:rsidP="003157C0">
      <w:pPr>
        <w:spacing w:after="0"/>
        <w:jc w:val="both"/>
        <w:rPr>
          <w:sz w:val="24"/>
          <w:lang w:val="en-US"/>
        </w:rPr>
      </w:pPr>
      <w:r>
        <w:rPr>
          <w:sz w:val="24"/>
          <w:lang w:val="en-US"/>
        </w:rPr>
        <w:tab/>
        <w:t>The present applicat</w:t>
      </w:r>
      <w:r w:rsidR="00277EB9">
        <w:rPr>
          <w:sz w:val="24"/>
          <w:lang w:val="en-US"/>
        </w:rPr>
        <w:t>ion before the Tribunal relates to</w:t>
      </w:r>
      <w:r>
        <w:rPr>
          <w:sz w:val="24"/>
          <w:lang w:val="en-US"/>
        </w:rPr>
        <w:t xml:space="preserve"> the interpretation of a provision of a collective agreement. The Port Louis Maritime Employees Association (“PLMEA”) and the Mauritius Freeport Development Co. Ltd (“MFD Ltd”)</w:t>
      </w:r>
      <w:r w:rsidR="0002539E">
        <w:rPr>
          <w:sz w:val="24"/>
          <w:lang w:val="en-US"/>
        </w:rPr>
        <w:t xml:space="preserve"> concluded a </w:t>
      </w:r>
      <w:r w:rsidR="0002539E" w:rsidRPr="0002539E">
        <w:rPr>
          <w:i/>
          <w:sz w:val="24"/>
          <w:lang w:val="en-US"/>
        </w:rPr>
        <w:t>C</w:t>
      </w:r>
      <w:r w:rsidRPr="0002539E">
        <w:rPr>
          <w:i/>
          <w:sz w:val="24"/>
          <w:lang w:val="en-US"/>
        </w:rPr>
        <w:t xml:space="preserve">ollective </w:t>
      </w:r>
      <w:r w:rsidR="0002539E" w:rsidRPr="0002539E">
        <w:rPr>
          <w:i/>
          <w:sz w:val="24"/>
          <w:lang w:val="en-US"/>
        </w:rPr>
        <w:t>A</w:t>
      </w:r>
      <w:r w:rsidRPr="0002539E">
        <w:rPr>
          <w:i/>
          <w:sz w:val="24"/>
          <w:lang w:val="en-US"/>
        </w:rPr>
        <w:t>greement</w:t>
      </w:r>
      <w:r>
        <w:rPr>
          <w:sz w:val="24"/>
          <w:lang w:val="en-US"/>
        </w:rPr>
        <w:t xml:space="preserve"> on 9 June 2014. </w:t>
      </w:r>
    </w:p>
    <w:p w:rsidR="00F42B9B" w:rsidRDefault="00F42B9B" w:rsidP="003157C0">
      <w:pPr>
        <w:spacing w:after="0"/>
        <w:jc w:val="both"/>
        <w:rPr>
          <w:sz w:val="24"/>
          <w:lang w:val="en-US"/>
        </w:rPr>
      </w:pPr>
    </w:p>
    <w:p w:rsidR="00F42B9B" w:rsidRDefault="00F42B9B" w:rsidP="0059259F">
      <w:pPr>
        <w:spacing w:after="0"/>
        <w:jc w:val="both"/>
        <w:rPr>
          <w:sz w:val="24"/>
          <w:lang w:val="en-US"/>
        </w:rPr>
      </w:pPr>
    </w:p>
    <w:p w:rsidR="00876F48" w:rsidRDefault="0002539E" w:rsidP="00F42B9B">
      <w:pPr>
        <w:spacing w:after="0"/>
        <w:ind w:firstLine="720"/>
        <w:jc w:val="both"/>
        <w:rPr>
          <w:sz w:val="24"/>
          <w:lang w:val="en-US"/>
        </w:rPr>
      </w:pPr>
      <w:r>
        <w:rPr>
          <w:sz w:val="24"/>
          <w:lang w:val="en-US"/>
        </w:rPr>
        <w:t>The agreement has provided for various terms and conditions of employment. However, the parties are not agreed as to how the salary increase provided therein is to be implemented. The present application relates to the provision</w:t>
      </w:r>
      <w:r w:rsidR="00FC713E">
        <w:rPr>
          <w:sz w:val="24"/>
          <w:lang w:val="en-US"/>
        </w:rPr>
        <w:t>s</w:t>
      </w:r>
      <w:r>
        <w:rPr>
          <w:sz w:val="24"/>
          <w:lang w:val="en-US"/>
        </w:rPr>
        <w:t xml:space="preserve"> concerning the payment of the salary increase that was granted to the employees</w:t>
      </w:r>
      <w:r w:rsidR="000A01FB">
        <w:rPr>
          <w:sz w:val="24"/>
          <w:lang w:val="en-US"/>
        </w:rPr>
        <w:t xml:space="preserve"> of the MFD Ltd.</w:t>
      </w:r>
      <w:r>
        <w:rPr>
          <w:sz w:val="24"/>
          <w:lang w:val="en-US"/>
        </w:rPr>
        <w:t xml:space="preserve">    </w:t>
      </w:r>
      <w:r w:rsidR="001873D7">
        <w:rPr>
          <w:sz w:val="24"/>
          <w:lang w:val="en-US"/>
        </w:rPr>
        <w:t xml:space="preserve">   </w:t>
      </w:r>
    </w:p>
    <w:p w:rsidR="00734ACE" w:rsidRDefault="00734ACE" w:rsidP="003157C0">
      <w:pPr>
        <w:spacing w:after="0"/>
        <w:jc w:val="both"/>
        <w:rPr>
          <w:sz w:val="24"/>
          <w:lang w:val="en-US"/>
        </w:rPr>
      </w:pPr>
    </w:p>
    <w:p w:rsidR="00B1193E" w:rsidRDefault="00B1193E" w:rsidP="003157C0">
      <w:pPr>
        <w:spacing w:after="0"/>
        <w:jc w:val="both"/>
        <w:rPr>
          <w:sz w:val="24"/>
          <w:lang w:val="en-US"/>
        </w:rPr>
      </w:pPr>
    </w:p>
    <w:p w:rsidR="006762D8" w:rsidRDefault="00277EB9" w:rsidP="003157C0">
      <w:pPr>
        <w:spacing w:after="0"/>
        <w:jc w:val="both"/>
        <w:rPr>
          <w:sz w:val="24"/>
          <w:lang w:val="en-US"/>
        </w:rPr>
      </w:pPr>
      <w:r>
        <w:rPr>
          <w:sz w:val="24"/>
          <w:lang w:val="en-US"/>
        </w:rPr>
        <w:tab/>
        <w:t xml:space="preserve">Both parties were assisted by counsel. </w:t>
      </w:r>
    </w:p>
    <w:p w:rsidR="006762D8" w:rsidRPr="00D84961" w:rsidRDefault="006762D8" w:rsidP="003157C0">
      <w:pPr>
        <w:spacing w:after="0"/>
        <w:jc w:val="both"/>
        <w:rPr>
          <w:sz w:val="24"/>
          <w:lang w:val="en-US"/>
        </w:rPr>
      </w:pPr>
    </w:p>
    <w:p w:rsidR="00DE2367" w:rsidRDefault="00FE42ED" w:rsidP="003157C0">
      <w:pPr>
        <w:spacing w:after="0"/>
        <w:jc w:val="both"/>
        <w:rPr>
          <w:i/>
          <w:sz w:val="24"/>
          <w:lang w:val="en-US"/>
        </w:rPr>
      </w:pPr>
      <w:r w:rsidRPr="00FE42ED">
        <w:rPr>
          <w:i/>
          <w:sz w:val="24"/>
          <w:lang w:val="en-US"/>
        </w:rPr>
        <w:t xml:space="preserve">THE </w:t>
      </w:r>
      <w:r w:rsidR="005E37C2">
        <w:rPr>
          <w:i/>
          <w:sz w:val="24"/>
          <w:lang w:val="en-US"/>
        </w:rPr>
        <w:t xml:space="preserve">APPLICANT’S </w:t>
      </w:r>
      <w:r w:rsidR="0002539E">
        <w:rPr>
          <w:i/>
          <w:sz w:val="24"/>
          <w:lang w:val="en-US"/>
        </w:rPr>
        <w:t>STATEMENTS OF CASE</w:t>
      </w:r>
    </w:p>
    <w:p w:rsidR="00734ACE" w:rsidRDefault="00734ACE" w:rsidP="003157C0">
      <w:pPr>
        <w:spacing w:after="0"/>
        <w:jc w:val="both"/>
        <w:rPr>
          <w:sz w:val="24"/>
          <w:lang w:val="en-US"/>
        </w:rPr>
      </w:pPr>
    </w:p>
    <w:p w:rsidR="001873D7" w:rsidRDefault="001873D7" w:rsidP="003157C0">
      <w:pPr>
        <w:spacing w:after="0"/>
        <w:jc w:val="both"/>
        <w:rPr>
          <w:sz w:val="24"/>
          <w:lang w:val="en-US"/>
        </w:rPr>
      </w:pPr>
    </w:p>
    <w:p w:rsidR="00DE2367" w:rsidRDefault="00DE2367" w:rsidP="003157C0">
      <w:pPr>
        <w:spacing w:after="0"/>
        <w:jc w:val="both"/>
        <w:rPr>
          <w:sz w:val="24"/>
          <w:lang w:val="en-US"/>
        </w:rPr>
      </w:pPr>
      <w:r>
        <w:rPr>
          <w:sz w:val="24"/>
          <w:lang w:val="en-US"/>
        </w:rPr>
        <w:tab/>
        <w:t xml:space="preserve">The PLMEA, in its application, </w:t>
      </w:r>
      <w:r w:rsidR="00AA3787">
        <w:rPr>
          <w:sz w:val="24"/>
          <w:lang w:val="en-US"/>
        </w:rPr>
        <w:t xml:space="preserve">has averred that it signed the </w:t>
      </w:r>
      <w:r w:rsidR="00AA3787" w:rsidRPr="00AA3787">
        <w:rPr>
          <w:i/>
          <w:sz w:val="24"/>
          <w:lang w:val="en-US"/>
        </w:rPr>
        <w:t>Collective A</w:t>
      </w:r>
      <w:r w:rsidRPr="00AA3787">
        <w:rPr>
          <w:i/>
          <w:sz w:val="24"/>
          <w:lang w:val="en-US"/>
        </w:rPr>
        <w:t>greement</w:t>
      </w:r>
      <w:r>
        <w:rPr>
          <w:sz w:val="24"/>
          <w:lang w:val="en-US"/>
        </w:rPr>
        <w:t xml:space="preserve"> on 9 June 2014 with the MFD</w:t>
      </w:r>
      <w:r w:rsidR="001873D7">
        <w:rPr>
          <w:sz w:val="24"/>
          <w:lang w:val="en-US"/>
        </w:rPr>
        <w:t xml:space="preserve"> Ltd</w:t>
      </w:r>
      <w:r>
        <w:rPr>
          <w:sz w:val="24"/>
          <w:lang w:val="en-US"/>
        </w:rPr>
        <w:t>. The agreement stipulates that ‘</w:t>
      </w:r>
      <w:r w:rsidRPr="00DE2367">
        <w:rPr>
          <w:i/>
          <w:sz w:val="24"/>
          <w:lang w:val="en-US"/>
        </w:rPr>
        <w:t>the Agreement and any provision thereof shall come into operation on 01 January 2014</w:t>
      </w:r>
      <w:r>
        <w:rPr>
          <w:sz w:val="24"/>
          <w:lang w:val="en-US"/>
        </w:rPr>
        <w:t>’. The agreement has introduced a new salary grid and it has been agreed between the parties as follows:</w:t>
      </w:r>
    </w:p>
    <w:p w:rsidR="00DE2367" w:rsidRPr="00635ABF" w:rsidRDefault="00DE2367" w:rsidP="003157C0">
      <w:pPr>
        <w:spacing w:after="0"/>
        <w:jc w:val="both"/>
        <w:rPr>
          <w:lang w:val="en-US"/>
        </w:rPr>
      </w:pPr>
    </w:p>
    <w:p w:rsidR="00DE2367" w:rsidRPr="00DE2367" w:rsidRDefault="00DE2367" w:rsidP="00DE2367">
      <w:pPr>
        <w:spacing w:after="0" w:line="240" w:lineRule="auto"/>
        <w:ind w:left="720" w:right="540"/>
        <w:jc w:val="both"/>
        <w:rPr>
          <w:b/>
          <w:i/>
          <w:lang w:val="en-US"/>
        </w:rPr>
      </w:pPr>
      <w:r w:rsidRPr="00DE2367">
        <w:rPr>
          <w:b/>
          <w:i/>
          <w:lang w:val="en-US"/>
        </w:rPr>
        <w:t>Every employee drawing more than Rs. 8,150/= per month as basic salary on the grid (Annex III) will receive their salary increment in two installments and the quantum of basic salary increase will be calculated by considering the following:</w:t>
      </w:r>
    </w:p>
    <w:p w:rsidR="00DE2367" w:rsidRPr="00DE2367" w:rsidRDefault="00DE2367" w:rsidP="00DE2367">
      <w:pPr>
        <w:spacing w:after="0" w:line="240" w:lineRule="auto"/>
        <w:ind w:left="720" w:right="540"/>
        <w:jc w:val="both"/>
        <w:rPr>
          <w:lang w:val="en-US"/>
        </w:rPr>
      </w:pPr>
    </w:p>
    <w:p w:rsidR="00DE2367" w:rsidRPr="00F135A3" w:rsidRDefault="00DE2367" w:rsidP="00F135A3">
      <w:pPr>
        <w:pStyle w:val="ListParagraph"/>
        <w:numPr>
          <w:ilvl w:val="0"/>
          <w:numId w:val="2"/>
        </w:numPr>
        <w:spacing w:after="0" w:line="240" w:lineRule="auto"/>
        <w:jc w:val="both"/>
        <w:rPr>
          <w:i/>
          <w:lang w:val="en-US"/>
        </w:rPr>
      </w:pPr>
      <w:r w:rsidRPr="00F135A3">
        <w:rPr>
          <w:i/>
          <w:lang w:val="en-US"/>
        </w:rPr>
        <w:t xml:space="preserve">The years of service of each employee to date. </w:t>
      </w:r>
    </w:p>
    <w:p w:rsidR="00F135A3" w:rsidRPr="00F135A3" w:rsidRDefault="00F135A3" w:rsidP="00F135A3">
      <w:pPr>
        <w:pStyle w:val="ListParagraph"/>
        <w:spacing w:after="0" w:line="240" w:lineRule="auto"/>
        <w:ind w:left="1440"/>
        <w:jc w:val="both"/>
        <w:rPr>
          <w:i/>
          <w:lang w:val="en-US"/>
        </w:rPr>
      </w:pPr>
    </w:p>
    <w:p w:rsidR="00DE2367" w:rsidRPr="00F135A3" w:rsidRDefault="00DE2367" w:rsidP="00F135A3">
      <w:pPr>
        <w:pStyle w:val="ListParagraph"/>
        <w:numPr>
          <w:ilvl w:val="0"/>
          <w:numId w:val="2"/>
        </w:numPr>
        <w:spacing w:after="0" w:line="240" w:lineRule="auto"/>
        <w:jc w:val="both"/>
        <w:rPr>
          <w:i/>
          <w:lang w:val="en-US"/>
        </w:rPr>
      </w:pPr>
      <w:r w:rsidRPr="00F135A3">
        <w:rPr>
          <w:i/>
          <w:lang w:val="en-US"/>
        </w:rPr>
        <w:t xml:space="preserve">The monthly basic salary drawn by each employee at Payroll December 2013. </w:t>
      </w:r>
    </w:p>
    <w:p w:rsidR="00F135A3" w:rsidRPr="00F135A3" w:rsidRDefault="00F135A3" w:rsidP="00F135A3">
      <w:pPr>
        <w:spacing w:after="0" w:line="240" w:lineRule="auto"/>
        <w:jc w:val="both"/>
        <w:rPr>
          <w:i/>
          <w:lang w:val="en-US"/>
        </w:rPr>
      </w:pPr>
    </w:p>
    <w:p w:rsidR="00F135A3" w:rsidRDefault="00DE2367" w:rsidP="00F135A3">
      <w:pPr>
        <w:spacing w:after="0" w:line="240" w:lineRule="auto"/>
        <w:ind w:left="1440" w:right="540" w:hanging="720"/>
        <w:jc w:val="both"/>
        <w:rPr>
          <w:i/>
          <w:lang w:val="en-US"/>
        </w:rPr>
      </w:pPr>
      <w:r w:rsidRPr="00DE2367">
        <w:rPr>
          <w:i/>
          <w:lang w:val="en-US"/>
        </w:rPr>
        <w:t>3.</w:t>
      </w:r>
      <w:r w:rsidRPr="00DE2367">
        <w:rPr>
          <w:i/>
          <w:lang w:val="en-US"/>
        </w:rPr>
        <w:tab/>
        <w:t>Matching the new monthly basi</w:t>
      </w:r>
      <w:r w:rsidR="00842511">
        <w:rPr>
          <w:i/>
          <w:lang w:val="en-US"/>
        </w:rPr>
        <w:t>c</w:t>
      </w:r>
      <w:r w:rsidRPr="00DE2367">
        <w:rPr>
          <w:i/>
          <w:lang w:val="en-US"/>
        </w:rPr>
        <w:t xml:space="preserve"> salary to be obtained by each employee by virtue of, first his years of service based on his date of entry and second his current position on the salary grid (Annex III).</w:t>
      </w:r>
      <w:r w:rsidR="006A3938">
        <w:rPr>
          <w:i/>
          <w:lang w:val="en-US"/>
        </w:rPr>
        <w:tab/>
      </w:r>
    </w:p>
    <w:p w:rsidR="00DE2367" w:rsidRPr="00DE2367" w:rsidRDefault="006A3938" w:rsidP="00F135A3">
      <w:pPr>
        <w:spacing w:after="0" w:line="240" w:lineRule="auto"/>
        <w:ind w:left="1440" w:right="540" w:hanging="720"/>
        <w:jc w:val="both"/>
        <w:rPr>
          <w:i/>
          <w:lang w:val="en-US"/>
        </w:rPr>
      </w:pPr>
      <w:r>
        <w:rPr>
          <w:i/>
          <w:lang w:val="en-US"/>
        </w:rPr>
        <w:tab/>
      </w:r>
      <w:r>
        <w:rPr>
          <w:i/>
          <w:lang w:val="en-US"/>
        </w:rPr>
        <w:tab/>
      </w:r>
      <w:r w:rsidR="00DE2367" w:rsidRPr="00DE2367">
        <w:rPr>
          <w:i/>
          <w:lang w:val="en-US"/>
        </w:rPr>
        <w:tab/>
      </w:r>
    </w:p>
    <w:p w:rsidR="00DE2367" w:rsidRDefault="00DE2367" w:rsidP="00F135A3">
      <w:pPr>
        <w:spacing w:after="0" w:line="240" w:lineRule="auto"/>
        <w:ind w:left="1440" w:right="540" w:hanging="720"/>
        <w:jc w:val="both"/>
        <w:rPr>
          <w:b/>
          <w:i/>
          <w:lang w:val="en-US"/>
        </w:rPr>
      </w:pPr>
      <w:r w:rsidRPr="00DE2367">
        <w:rPr>
          <w:b/>
          <w:i/>
          <w:lang w:val="en-US"/>
        </w:rPr>
        <w:t xml:space="preserve">4. </w:t>
      </w:r>
      <w:r w:rsidRPr="00DE2367">
        <w:rPr>
          <w:b/>
          <w:i/>
          <w:lang w:val="en-US"/>
        </w:rPr>
        <w:tab/>
        <w:t>The difference in monthly basic salary and any other incidental readjustments between 3. and 2. will be implemented in two stages as follows:</w:t>
      </w:r>
    </w:p>
    <w:p w:rsidR="007C5281" w:rsidRPr="00DE2367" w:rsidRDefault="007C5281" w:rsidP="00F135A3">
      <w:pPr>
        <w:spacing w:after="0" w:line="240" w:lineRule="auto"/>
        <w:ind w:left="1440" w:right="540" w:hanging="720"/>
        <w:jc w:val="both"/>
        <w:rPr>
          <w:b/>
          <w:i/>
          <w:lang w:val="en-US"/>
        </w:rPr>
      </w:pPr>
    </w:p>
    <w:p w:rsidR="00DE2367" w:rsidRPr="00DE2367" w:rsidRDefault="00DE2367" w:rsidP="00F135A3">
      <w:pPr>
        <w:pStyle w:val="ListParagraph"/>
        <w:numPr>
          <w:ilvl w:val="1"/>
          <w:numId w:val="1"/>
        </w:numPr>
        <w:spacing w:after="0" w:line="240" w:lineRule="auto"/>
        <w:ind w:right="540"/>
        <w:jc w:val="both"/>
        <w:rPr>
          <w:b/>
          <w:i/>
          <w:lang w:val="en-US"/>
        </w:rPr>
      </w:pPr>
      <w:r w:rsidRPr="00DE2367">
        <w:rPr>
          <w:b/>
          <w:i/>
          <w:lang w:val="en-US"/>
        </w:rPr>
        <w:t>40 percent of the difference to be paid with effect from Payroll January 2014; and</w:t>
      </w:r>
    </w:p>
    <w:p w:rsidR="00DE2367" w:rsidRPr="00DE2367" w:rsidRDefault="00DE2367" w:rsidP="00F135A3">
      <w:pPr>
        <w:pStyle w:val="ListParagraph"/>
        <w:numPr>
          <w:ilvl w:val="1"/>
          <w:numId w:val="1"/>
        </w:numPr>
        <w:spacing w:after="0" w:line="240" w:lineRule="auto"/>
        <w:jc w:val="both"/>
        <w:rPr>
          <w:b/>
          <w:i/>
          <w:lang w:val="en-US"/>
        </w:rPr>
      </w:pPr>
      <w:r w:rsidRPr="00DE2367">
        <w:rPr>
          <w:b/>
          <w:i/>
          <w:lang w:val="en-US"/>
        </w:rPr>
        <w:t>the remaining 60 percent to be paid as from Payroll January 2015.</w:t>
      </w:r>
    </w:p>
    <w:p w:rsidR="00CE7575" w:rsidRDefault="00DE2367" w:rsidP="00D8304E">
      <w:pPr>
        <w:spacing w:after="0" w:line="240" w:lineRule="auto"/>
        <w:jc w:val="both"/>
        <w:rPr>
          <w:sz w:val="24"/>
          <w:lang w:val="en-US"/>
        </w:rPr>
      </w:pPr>
      <w:r>
        <w:rPr>
          <w:sz w:val="24"/>
          <w:lang w:val="en-US"/>
        </w:rPr>
        <w:t xml:space="preserve"> </w:t>
      </w:r>
    </w:p>
    <w:p w:rsidR="00111C71" w:rsidRDefault="00111C71" w:rsidP="00DC0CB9">
      <w:pPr>
        <w:spacing w:after="0"/>
        <w:jc w:val="both"/>
        <w:rPr>
          <w:sz w:val="24"/>
          <w:lang w:val="en-US"/>
        </w:rPr>
      </w:pPr>
    </w:p>
    <w:p w:rsidR="002712C0" w:rsidRDefault="00AD657D" w:rsidP="00DE2367">
      <w:pPr>
        <w:spacing w:after="0"/>
        <w:ind w:firstLine="720"/>
        <w:jc w:val="both"/>
        <w:rPr>
          <w:sz w:val="24"/>
          <w:lang w:val="en-US"/>
        </w:rPr>
      </w:pPr>
      <w:r>
        <w:rPr>
          <w:sz w:val="24"/>
          <w:lang w:val="en-US"/>
        </w:rPr>
        <w:t>It has been averred that</w:t>
      </w:r>
      <w:r w:rsidR="00DE2367">
        <w:rPr>
          <w:sz w:val="24"/>
          <w:lang w:val="en-US"/>
        </w:rPr>
        <w:t xml:space="preserve"> at the end of the month of July 2014, the employer paid to every employee earning a basic monthly salary of more than Rs 8,150 a first installment of 40 % which represents the difference between the new monthly salary and the monthly basic salary drawn as at December 2013.</w:t>
      </w:r>
      <w:r w:rsidR="00876F48">
        <w:rPr>
          <w:sz w:val="24"/>
          <w:lang w:val="en-US"/>
        </w:rPr>
        <w:t xml:space="preserve"> </w:t>
      </w:r>
    </w:p>
    <w:p w:rsidR="002712C0" w:rsidRDefault="002712C0" w:rsidP="00DE2367">
      <w:pPr>
        <w:spacing w:after="0"/>
        <w:ind w:firstLine="720"/>
        <w:jc w:val="both"/>
        <w:rPr>
          <w:sz w:val="24"/>
          <w:lang w:val="en-US"/>
        </w:rPr>
      </w:pPr>
    </w:p>
    <w:p w:rsidR="002712C0" w:rsidRDefault="002712C0" w:rsidP="00DE2367">
      <w:pPr>
        <w:spacing w:after="0"/>
        <w:ind w:firstLine="720"/>
        <w:jc w:val="both"/>
        <w:rPr>
          <w:sz w:val="24"/>
          <w:lang w:val="en-US"/>
        </w:rPr>
      </w:pPr>
    </w:p>
    <w:p w:rsidR="00FE42ED" w:rsidRDefault="00FE42ED" w:rsidP="00DE2367">
      <w:pPr>
        <w:spacing w:after="0"/>
        <w:ind w:firstLine="720"/>
        <w:jc w:val="both"/>
        <w:rPr>
          <w:sz w:val="24"/>
          <w:lang w:val="en-US"/>
        </w:rPr>
      </w:pPr>
      <w:r>
        <w:rPr>
          <w:sz w:val="24"/>
          <w:lang w:val="en-US"/>
        </w:rPr>
        <w:t>The salaries of the aforesaid employees were adjusted at the end of January 2015. However, the MFD</w:t>
      </w:r>
      <w:r w:rsidR="002122EC">
        <w:rPr>
          <w:sz w:val="24"/>
          <w:lang w:val="en-US"/>
        </w:rPr>
        <w:t xml:space="preserve"> Ltd</w:t>
      </w:r>
      <w:r>
        <w:rPr>
          <w:sz w:val="24"/>
          <w:lang w:val="en-US"/>
        </w:rPr>
        <w:t xml:space="preserve"> omitted to pay the 60 % representing the difference between the new monthly basic salary which ought to have been obtained as from 1 January 2014 and the monthly basic salary drawn as at </w:t>
      </w:r>
      <w:r w:rsidR="002712C0">
        <w:rPr>
          <w:sz w:val="24"/>
          <w:lang w:val="en-US"/>
        </w:rPr>
        <w:t xml:space="preserve">31 </w:t>
      </w:r>
      <w:r>
        <w:rPr>
          <w:sz w:val="24"/>
          <w:lang w:val="en-US"/>
        </w:rPr>
        <w:t xml:space="preserve">December 2013. </w:t>
      </w:r>
    </w:p>
    <w:p w:rsidR="00FE42ED" w:rsidRDefault="00FE42ED" w:rsidP="00FE42ED">
      <w:pPr>
        <w:spacing w:after="0"/>
        <w:jc w:val="both"/>
        <w:rPr>
          <w:sz w:val="24"/>
          <w:lang w:val="en-US"/>
        </w:rPr>
      </w:pPr>
    </w:p>
    <w:p w:rsidR="00FE42ED" w:rsidRDefault="00FE42ED" w:rsidP="00DE2367">
      <w:pPr>
        <w:spacing w:after="0"/>
        <w:ind w:firstLine="720"/>
        <w:jc w:val="both"/>
        <w:rPr>
          <w:sz w:val="24"/>
          <w:lang w:val="en-US"/>
        </w:rPr>
      </w:pPr>
    </w:p>
    <w:p w:rsidR="001873D7" w:rsidRDefault="00FE42ED" w:rsidP="00DE2367">
      <w:pPr>
        <w:spacing w:after="0"/>
        <w:ind w:firstLine="720"/>
        <w:jc w:val="both"/>
        <w:rPr>
          <w:sz w:val="24"/>
          <w:lang w:val="en-US"/>
        </w:rPr>
      </w:pPr>
      <w:r>
        <w:rPr>
          <w:sz w:val="24"/>
          <w:lang w:val="en-US"/>
        </w:rPr>
        <w:t xml:space="preserve">The </w:t>
      </w:r>
      <w:r w:rsidRPr="00FE42ED">
        <w:rPr>
          <w:i/>
          <w:sz w:val="24"/>
          <w:lang w:val="en-US"/>
        </w:rPr>
        <w:t>Application Union</w:t>
      </w:r>
      <w:r>
        <w:rPr>
          <w:sz w:val="24"/>
          <w:lang w:val="en-US"/>
        </w:rPr>
        <w:t xml:space="preserve"> has referred to </w:t>
      </w:r>
      <w:r w:rsidRPr="00FE42ED">
        <w:rPr>
          <w:i/>
          <w:sz w:val="24"/>
          <w:lang w:val="en-US"/>
        </w:rPr>
        <w:t>Clause XX (f)</w:t>
      </w:r>
      <w:r>
        <w:rPr>
          <w:sz w:val="24"/>
          <w:lang w:val="en-US"/>
        </w:rPr>
        <w:t xml:space="preserve"> of the </w:t>
      </w:r>
      <w:r w:rsidRPr="00FE42ED">
        <w:rPr>
          <w:i/>
          <w:sz w:val="24"/>
          <w:lang w:val="en-US"/>
        </w:rPr>
        <w:t>Collective Agreement</w:t>
      </w:r>
      <w:r>
        <w:rPr>
          <w:sz w:val="24"/>
          <w:lang w:val="en-US"/>
        </w:rPr>
        <w:t xml:space="preserve"> relating to matters of interpretation of the agreement. The issue was raised by t</w:t>
      </w:r>
      <w:r w:rsidR="001873D7">
        <w:rPr>
          <w:sz w:val="24"/>
          <w:lang w:val="en-US"/>
        </w:rPr>
        <w:t xml:space="preserve">he </w:t>
      </w:r>
      <w:r w:rsidR="001873D7" w:rsidRPr="001873D7">
        <w:rPr>
          <w:i/>
          <w:sz w:val="24"/>
          <w:lang w:val="en-US"/>
        </w:rPr>
        <w:t>Applicant</w:t>
      </w:r>
      <w:r w:rsidRPr="001873D7">
        <w:rPr>
          <w:i/>
          <w:sz w:val="24"/>
          <w:lang w:val="en-US"/>
        </w:rPr>
        <w:t xml:space="preserve"> Union</w:t>
      </w:r>
      <w:r>
        <w:rPr>
          <w:sz w:val="24"/>
          <w:lang w:val="en-US"/>
        </w:rPr>
        <w:t xml:space="preserve"> during official meetings of 4 June 2015 and 29 September 2015. The employer did not agree to for the matter to be jointly referred to the Tribunal</w:t>
      </w:r>
      <w:r w:rsidR="001873D7">
        <w:rPr>
          <w:sz w:val="24"/>
          <w:lang w:val="en-US"/>
        </w:rPr>
        <w:t xml:space="preserve">. </w:t>
      </w:r>
    </w:p>
    <w:p w:rsidR="001873D7" w:rsidRDefault="001873D7" w:rsidP="00DE2367">
      <w:pPr>
        <w:spacing w:after="0"/>
        <w:ind w:firstLine="720"/>
        <w:jc w:val="both"/>
        <w:rPr>
          <w:sz w:val="24"/>
          <w:lang w:val="en-US"/>
        </w:rPr>
      </w:pPr>
    </w:p>
    <w:p w:rsidR="001873D7" w:rsidRDefault="001873D7" w:rsidP="00DE2367">
      <w:pPr>
        <w:spacing w:after="0"/>
        <w:ind w:firstLine="720"/>
        <w:jc w:val="both"/>
        <w:rPr>
          <w:sz w:val="24"/>
          <w:lang w:val="en-US"/>
        </w:rPr>
      </w:pPr>
    </w:p>
    <w:p w:rsidR="00DC0CB9" w:rsidRDefault="001873D7" w:rsidP="00DE2367">
      <w:pPr>
        <w:spacing w:after="0"/>
        <w:ind w:firstLine="720"/>
        <w:jc w:val="both"/>
        <w:rPr>
          <w:sz w:val="24"/>
          <w:lang w:val="en-US"/>
        </w:rPr>
      </w:pPr>
      <w:r>
        <w:rPr>
          <w:sz w:val="24"/>
          <w:lang w:val="en-US"/>
        </w:rPr>
        <w:t xml:space="preserve">The </w:t>
      </w:r>
      <w:r w:rsidRPr="001873D7">
        <w:rPr>
          <w:i/>
          <w:sz w:val="24"/>
          <w:lang w:val="en-US"/>
        </w:rPr>
        <w:t>Applicant Union</w:t>
      </w:r>
      <w:r w:rsidR="006552ED">
        <w:rPr>
          <w:sz w:val="24"/>
          <w:lang w:val="en-US"/>
        </w:rPr>
        <w:t xml:space="preserve"> i</w:t>
      </w:r>
      <w:r>
        <w:rPr>
          <w:sz w:val="24"/>
          <w:lang w:val="en-US"/>
        </w:rPr>
        <w:t>s therefore</w:t>
      </w:r>
      <w:r w:rsidR="006552ED">
        <w:rPr>
          <w:sz w:val="24"/>
          <w:lang w:val="en-US"/>
        </w:rPr>
        <w:t xml:space="preserve"> asking the Tribunal </w:t>
      </w:r>
      <w:r w:rsidR="002712C0">
        <w:rPr>
          <w:sz w:val="24"/>
          <w:lang w:val="en-US"/>
        </w:rPr>
        <w:t>to</w:t>
      </w:r>
      <w:r w:rsidR="006552ED">
        <w:rPr>
          <w:sz w:val="24"/>
          <w:lang w:val="en-US"/>
        </w:rPr>
        <w:t xml:space="preserve"> make a declaration to the effect that the new salary grid is effective as from the date of application of the </w:t>
      </w:r>
      <w:r w:rsidR="006552ED" w:rsidRPr="002712C0">
        <w:rPr>
          <w:i/>
          <w:sz w:val="24"/>
          <w:lang w:val="en-US"/>
        </w:rPr>
        <w:t>Collective Agreement</w:t>
      </w:r>
      <w:r w:rsidR="006552ED">
        <w:rPr>
          <w:sz w:val="24"/>
          <w:lang w:val="en-US"/>
        </w:rPr>
        <w:t xml:space="preserve">, i.e. 1 January 2014 and that in conjunction with the agreed provisions in </w:t>
      </w:r>
      <w:r w:rsidR="006552ED" w:rsidRPr="002712C0">
        <w:rPr>
          <w:i/>
          <w:sz w:val="24"/>
          <w:lang w:val="en-US"/>
        </w:rPr>
        <w:t>Clause I</w:t>
      </w:r>
      <w:r w:rsidR="006552ED">
        <w:rPr>
          <w:sz w:val="24"/>
          <w:lang w:val="en-US"/>
        </w:rPr>
        <w:t xml:space="preserve">, the employer should back pay the remaining 60 % of the adjustment as from the effective date of application of the new salary grid. </w:t>
      </w:r>
    </w:p>
    <w:p w:rsidR="008E0523" w:rsidRDefault="008E0523" w:rsidP="00894559">
      <w:pPr>
        <w:spacing w:after="0"/>
        <w:jc w:val="both"/>
        <w:rPr>
          <w:sz w:val="24"/>
          <w:lang w:val="en-US"/>
        </w:rPr>
      </w:pPr>
    </w:p>
    <w:p w:rsidR="006762D8" w:rsidRDefault="006762D8" w:rsidP="00894559">
      <w:pPr>
        <w:spacing w:after="0"/>
        <w:jc w:val="both"/>
        <w:rPr>
          <w:sz w:val="24"/>
          <w:lang w:val="en-US"/>
        </w:rPr>
      </w:pPr>
    </w:p>
    <w:p w:rsidR="006762D8" w:rsidRDefault="006762D8" w:rsidP="00894559">
      <w:pPr>
        <w:spacing w:after="0"/>
        <w:jc w:val="both"/>
        <w:rPr>
          <w:sz w:val="24"/>
          <w:lang w:val="en-US"/>
        </w:rPr>
      </w:pPr>
    </w:p>
    <w:p w:rsidR="008E0523" w:rsidRPr="008E0523" w:rsidRDefault="008E0523" w:rsidP="00894559">
      <w:pPr>
        <w:spacing w:after="0"/>
        <w:jc w:val="both"/>
        <w:rPr>
          <w:i/>
          <w:sz w:val="24"/>
          <w:lang w:val="en-US"/>
        </w:rPr>
      </w:pPr>
      <w:r w:rsidRPr="008E0523">
        <w:rPr>
          <w:i/>
          <w:sz w:val="24"/>
          <w:lang w:val="en-US"/>
        </w:rPr>
        <w:t>THE RESPONDENT’S STATEMENT OF CASE</w:t>
      </w:r>
    </w:p>
    <w:p w:rsidR="00894559" w:rsidRDefault="00894559" w:rsidP="00894559">
      <w:pPr>
        <w:spacing w:after="0"/>
        <w:jc w:val="both"/>
        <w:rPr>
          <w:sz w:val="24"/>
          <w:lang w:val="en-US"/>
        </w:rPr>
      </w:pPr>
    </w:p>
    <w:p w:rsidR="008E0523" w:rsidRDefault="008E0523" w:rsidP="00894559">
      <w:pPr>
        <w:spacing w:after="0"/>
        <w:jc w:val="both"/>
        <w:rPr>
          <w:sz w:val="24"/>
          <w:lang w:val="en-US"/>
        </w:rPr>
      </w:pPr>
    </w:p>
    <w:p w:rsidR="00894559" w:rsidRDefault="00894559" w:rsidP="00894559">
      <w:pPr>
        <w:spacing w:after="0"/>
        <w:jc w:val="both"/>
        <w:rPr>
          <w:sz w:val="24"/>
          <w:lang w:val="en-US"/>
        </w:rPr>
      </w:pPr>
      <w:r>
        <w:rPr>
          <w:sz w:val="24"/>
          <w:lang w:val="en-US"/>
        </w:rPr>
        <w:tab/>
        <w:t>The MFD Ltd, in its statement of case, has averred that it was agreed during negotiations that every employee shall be granted a wage or salary increase following</w:t>
      </w:r>
      <w:r w:rsidR="008E0523">
        <w:rPr>
          <w:sz w:val="24"/>
          <w:lang w:val="en-US"/>
        </w:rPr>
        <w:t xml:space="preserve"> a</w:t>
      </w:r>
      <w:r>
        <w:rPr>
          <w:sz w:val="24"/>
          <w:lang w:val="en-US"/>
        </w:rPr>
        <w:t xml:space="preserve"> specific grid and adjustment system. </w:t>
      </w:r>
    </w:p>
    <w:p w:rsidR="00894559" w:rsidRDefault="00894559" w:rsidP="00894559">
      <w:pPr>
        <w:spacing w:after="0"/>
        <w:jc w:val="both"/>
        <w:rPr>
          <w:sz w:val="24"/>
          <w:lang w:val="en-US"/>
        </w:rPr>
      </w:pPr>
    </w:p>
    <w:p w:rsidR="00894559" w:rsidRDefault="00894559" w:rsidP="00894559">
      <w:pPr>
        <w:spacing w:after="0"/>
        <w:jc w:val="both"/>
        <w:rPr>
          <w:sz w:val="24"/>
          <w:lang w:val="en-US"/>
        </w:rPr>
      </w:pPr>
    </w:p>
    <w:p w:rsidR="00E32E1B" w:rsidRDefault="009D3A61" w:rsidP="00894559">
      <w:pPr>
        <w:spacing w:after="0"/>
        <w:ind w:firstLine="720"/>
        <w:jc w:val="both"/>
        <w:rPr>
          <w:sz w:val="24"/>
          <w:lang w:val="en-US"/>
        </w:rPr>
      </w:pPr>
      <w:r>
        <w:rPr>
          <w:sz w:val="24"/>
          <w:lang w:val="en-US"/>
        </w:rPr>
        <w:t>It has been averred that t</w:t>
      </w:r>
      <w:r w:rsidR="00894559">
        <w:rPr>
          <w:sz w:val="24"/>
          <w:lang w:val="en-US"/>
        </w:rPr>
        <w:t xml:space="preserve">he employees at the MFD Ltd have been classified into two categories: those receiving less than Rs 8,150 per month and those receiving more than Rs 8,150 per month. The salaries of employees in the former category shall be adjusted to Rs 8,150 with effect from January 2014. This adjustment would have retroactive effect as from </w:t>
      </w:r>
      <w:r w:rsidR="0070611D">
        <w:rPr>
          <w:sz w:val="24"/>
          <w:lang w:val="en-US"/>
        </w:rPr>
        <w:t xml:space="preserve">January 2014 as the </w:t>
      </w:r>
      <w:r w:rsidR="0070611D" w:rsidRPr="00E32E1B">
        <w:rPr>
          <w:i/>
          <w:sz w:val="24"/>
          <w:lang w:val="en-US"/>
        </w:rPr>
        <w:t>Collective Agreement</w:t>
      </w:r>
      <w:r w:rsidR="0070611D">
        <w:rPr>
          <w:sz w:val="24"/>
          <w:lang w:val="en-US"/>
        </w:rPr>
        <w:t xml:space="preserve"> was signed on 9 June 2014.</w:t>
      </w:r>
      <w:r w:rsidR="00E32E1B">
        <w:rPr>
          <w:sz w:val="24"/>
          <w:lang w:val="en-US"/>
        </w:rPr>
        <w:t xml:space="preserve"> </w:t>
      </w:r>
    </w:p>
    <w:p w:rsidR="00E32E1B" w:rsidRDefault="00E32E1B" w:rsidP="004A1BA0">
      <w:pPr>
        <w:spacing w:after="0"/>
        <w:jc w:val="both"/>
        <w:rPr>
          <w:sz w:val="24"/>
          <w:lang w:val="en-US"/>
        </w:rPr>
      </w:pPr>
    </w:p>
    <w:p w:rsidR="00D8304E" w:rsidRDefault="00D8304E" w:rsidP="004A1BA0">
      <w:pPr>
        <w:spacing w:after="0"/>
        <w:jc w:val="both"/>
        <w:rPr>
          <w:sz w:val="24"/>
          <w:lang w:val="en-US"/>
        </w:rPr>
      </w:pPr>
    </w:p>
    <w:p w:rsidR="005E37C2" w:rsidRDefault="00E32E1B" w:rsidP="005E37C2">
      <w:pPr>
        <w:spacing w:after="0"/>
        <w:ind w:firstLine="720"/>
        <w:jc w:val="both"/>
        <w:rPr>
          <w:sz w:val="24"/>
          <w:lang w:val="en-US"/>
        </w:rPr>
      </w:pPr>
      <w:r>
        <w:rPr>
          <w:sz w:val="24"/>
          <w:lang w:val="en-US"/>
        </w:rPr>
        <w:t>As for employees in the latter category,</w:t>
      </w:r>
      <w:r w:rsidR="00AA2D42">
        <w:rPr>
          <w:sz w:val="24"/>
          <w:lang w:val="en-US"/>
        </w:rPr>
        <w:t xml:space="preserve"> </w:t>
      </w:r>
      <w:r w:rsidR="00635ABF">
        <w:rPr>
          <w:sz w:val="24"/>
          <w:lang w:val="en-US"/>
        </w:rPr>
        <w:t xml:space="preserve">it has been averred that </w:t>
      </w:r>
      <w:r w:rsidR="00AA2D42">
        <w:rPr>
          <w:sz w:val="24"/>
          <w:lang w:val="en-US"/>
        </w:rPr>
        <w:t>it was agreed that the salary increase for these employ</w:t>
      </w:r>
      <w:r w:rsidR="008E0523">
        <w:rPr>
          <w:sz w:val="24"/>
          <w:lang w:val="en-US"/>
        </w:rPr>
        <w:t>ees would be calculated o</w:t>
      </w:r>
      <w:r w:rsidR="00AA2D42">
        <w:rPr>
          <w:sz w:val="24"/>
          <w:lang w:val="en-US"/>
        </w:rPr>
        <w:t>n the years of service and the basic salary</w:t>
      </w:r>
      <w:r w:rsidR="00635ABF">
        <w:rPr>
          <w:sz w:val="24"/>
          <w:lang w:val="en-US"/>
        </w:rPr>
        <w:t xml:space="preserve"> drawn at payroll December 2013</w:t>
      </w:r>
      <w:r w:rsidR="005E37C2">
        <w:rPr>
          <w:sz w:val="24"/>
          <w:lang w:val="en-US"/>
        </w:rPr>
        <w:t xml:space="preserve">. The </w:t>
      </w:r>
      <w:r w:rsidR="005E37C2" w:rsidRPr="005E37C2">
        <w:rPr>
          <w:i/>
          <w:sz w:val="24"/>
          <w:lang w:val="en-US"/>
        </w:rPr>
        <w:t>Collective Agreement</w:t>
      </w:r>
      <w:r w:rsidR="005E37C2">
        <w:rPr>
          <w:sz w:val="24"/>
          <w:lang w:val="en-US"/>
        </w:rPr>
        <w:t xml:space="preserve"> has stipulated that such salary increase would be implemented in two steps. </w:t>
      </w:r>
    </w:p>
    <w:p w:rsidR="005E37C2" w:rsidRDefault="005E37C2" w:rsidP="005E37C2">
      <w:pPr>
        <w:spacing w:after="0"/>
        <w:ind w:firstLine="720"/>
        <w:jc w:val="both"/>
        <w:rPr>
          <w:sz w:val="24"/>
          <w:lang w:val="en-US"/>
        </w:rPr>
      </w:pPr>
    </w:p>
    <w:p w:rsidR="005E37C2" w:rsidRDefault="005E37C2" w:rsidP="005E37C2">
      <w:pPr>
        <w:spacing w:after="0"/>
        <w:ind w:firstLine="720"/>
        <w:jc w:val="both"/>
        <w:rPr>
          <w:sz w:val="24"/>
          <w:lang w:val="en-US"/>
        </w:rPr>
      </w:pPr>
    </w:p>
    <w:p w:rsidR="00894559" w:rsidRDefault="005E37C2" w:rsidP="005E37C2">
      <w:pPr>
        <w:spacing w:after="0"/>
        <w:ind w:firstLine="720"/>
        <w:jc w:val="both"/>
        <w:rPr>
          <w:sz w:val="24"/>
          <w:lang w:val="en-US"/>
        </w:rPr>
      </w:pPr>
      <w:r>
        <w:rPr>
          <w:sz w:val="24"/>
          <w:lang w:val="en-US"/>
        </w:rPr>
        <w:t>It has also been averred that the Respondent during negotiations made it clear that the full salary increase would not be granted as from January 2014 as per the notes of meeting dated 9</w:t>
      </w:r>
      <w:r w:rsidRPr="005E37C2">
        <w:rPr>
          <w:sz w:val="24"/>
          <w:vertAlign w:val="superscript"/>
          <w:lang w:val="en-US"/>
        </w:rPr>
        <w:t>th</w:t>
      </w:r>
      <w:r>
        <w:rPr>
          <w:sz w:val="24"/>
          <w:lang w:val="en-US"/>
        </w:rPr>
        <w:t xml:space="preserve"> May 2014</w:t>
      </w:r>
      <w:r w:rsidR="00E104F3">
        <w:rPr>
          <w:sz w:val="24"/>
          <w:lang w:val="en-US"/>
        </w:rPr>
        <w:t xml:space="preserve"> (Annex A to the Statement of Case)</w:t>
      </w:r>
      <w:r>
        <w:rPr>
          <w:sz w:val="24"/>
          <w:lang w:val="en-US"/>
        </w:rPr>
        <w:t xml:space="preserve">. It was decided that the salary increase would be implemented in two instalments as per </w:t>
      </w:r>
      <w:r w:rsidR="008E0523">
        <w:rPr>
          <w:i/>
          <w:sz w:val="24"/>
          <w:lang w:val="en-US"/>
        </w:rPr>
        <w:t>paragraph</w:t>
      </w:r>
      <w:r w:rsidRPr="005E37C2">
        <w:rPr>
          <w:i/>
          <w:sz w:val="24"/>
          <w:lang w:val="en-US"/>
        </w:rPr>
        <w:t xml:space="preserve"> I (b) 4</w:t>
      </w:r>
      <w:r>
        <w:rPr>
          <w:sz w:val="24"/>
          <w:lang w:val="en-US"/>
        </w:rPr>
        <w:t xml:space="preserve"> of the </w:t>
      </w:r>
      <w:r w:rsidRPr="005E37C2">
        <w:rPr>
          <w:i/>
          <w:sz w:val="24"/>
          <w:lang w:val="en-US"/>
        </w:rPr>
        <w:t>Collective Agreement</w:t>
      </w:r>
      <w:r>
        <w:rPr>
          <w:sz w:val="24"/>
          <w:lang w:val="en-US"/>
        </w:rPr>
        <w:t xml:space="preserve">. At no time was it stated that the remaining 60 % of the salary increase shall be retroactive.    </w:t>
      </w:r>
      <w:r w:rsidR="00AA2D42">
        <w:rPr>
          <w:sz w:val="24"/>
          <w:lang w:val="en-US"/>
        </w:rPr>
        <w:t xml:space="preserve"> </w:t>
      </w:r>
      <w:r w:rsidR="00E32E1B">
        <w:rPr>
          <w:sz w:val="24"/>
          <w:lang w:val="en-US"/>
        </w:rPr>
        <w:t xml:space="preserve">  </w:t>
      </w:r>
      <w:r w:rsidR="0070611D">
        <w:rPr>
          <w:sz w:val="24"/>
          <w:lang w:val="en-US"/>
        </w:rPr>
        <w:t xml:space="preserve"> </w:t>
      </w:r>
      <w:r w:rsidR="00894559">
        <w:rPr>
          <w:sz w:val="24"/>
          <w:lang w:val="en-US"/>
        </w:rPr>
        <w:t xml:space="preserve">  </w:t>
      </w:r>
    </w:p>
    <w:p w:rsidR="00DE2367" w:rsidRDefault="00DE2367" w:rsidP="00AD657D">
      <w:pPr>
        <w:spacing w:after="0"/>
        <w:jc w:val="both"/>
        <w:rPr>
          <w:sz w:val="24"/>
          <w:lang w:val="en-US"/>
        </w:rPr>
      </w:pPr>
    </w:p>
    <w:p w:rsidR="006006E0" w:rsidRDefault="006006E0" w:rsidP="00AD657D">
      <w:pPr>
        <w:spacing w:after="0"/>
        <w:jc w:val="both"/>
        <w:rPr>
          <w:sz w:val="24"/>
          <w:lang w:val="en-US"/>
        </w:rPr>
      </w:pPr>
    </w:p>
    <w:p w:rsidR="00412F75" w:rsidRDefault="00412F75" w:rsidP="00AD657D">
      <w:pPr>
        <w:spacing w:after="0"/>
        <w:jc w:val="both"/>
        <w:rPr>
          <w:sz w:val="24"/>
          <w:lang w:val="en-US"/>
        </w:rPr>
      </w:pPr>
    </w:p>
    <w:p w:rsidR="006006E0" w:rsidRPr="009553D5" w:rsidRDefault="00412F75" w:rsidP="00AD657D">
      <w:pPr>
        <w:spacing w:after="0"/>
        <w:jc w:val="both"/>
        <w:rPr>
          <w:i/>
          <w:sz w:val="24"/>
          <w:lang w:val="en-US"/>
        </w:rPr>
      </w:pPr>
      <w:r w:rsidRPr="009553D5">
        <w:rPr>
          <w:i/>
          <w:sz w:val="24"/>
          <w:lang w:val="en-US"/>
        </w:rPr>
        <w:t>THE EVIDENCE OF THE WITNESSES</w:t>
      </w:r>
    </w:p>
    <w:p w:rsidR="00412F75" w:rsidRDefault="00412F75" w:rsidP="00AD657D">
      <w:pPr>
        <w:spacing w:after="0"/>
        <w:jc w:val="both"/>
        <w:rPr>
          <w:sz w:val="24"/>
          <w:lang w:val="en-US"/>
        </w:rPr>
      </w:pPr>
    </w:p>
    <w:p w:rsidR="00D96B06" w:rsidRDefault="00D96B06" w:rsidP="00AD657D">
      <w:pPr>
        <w:spacing w:after="0"/>
        <w:jc w:val="both"/>
        <w:rPr>
          <w:sz w:val="24"/>
          <w:lang w:val="en-US"/>
        </w:rPr>
      </w:pPr>
    </w:p>
    <w:p w:rsidR="007032B4" w:rsidRDefault="00412F75" w:rsidP="00D64B90">
      <w:pPr>
        <w:spacing w:after="0"/>
        <w:jc w:val="both"/>
        <w:rPr>
          <w:sz w:val="24"/>
          <w:lang w:val="en-US"/>
        </w:rPr>
      </w:pPr>
      <w:r>
        <w:rPr>
          <w:sz w:val="24"/>
          <w:lang w:val="en-US"/>
        </w:rPr>
        <w:tab/>
        <w:t xml:space="preserve">Mr Ashok Subron, Negotiator of the PLMEA, was the sole witness of the </w:t>
      </w:r>
      <w:r w:rsidRPr="009917A3">
        <w:rPr>
          <w:i/>
          <w:sz w:val="24"/>
          <w:lang w:val="en-US"/>
        </w:rPr>
        <w:t>Applicant</w:t>
      </w:r>
      <w:r w:rsidR="009917A3" w:rsidRPr="009917A3">
        <w:rPr>
          <w:i/>
          <w:sz w:val="24"/>
          <w:lang w:val="en-US"/>
        </w:rPr>
        <w:t xml:space="preserve"> Union</w:t>
      </w:r>
      <w:r>
        <w:rPr>
          <w:sz w:val="24"/>
          <w:lang w:val="en-US"/>
        </w:rPr>
        <w:t xml:space="preserve"> in the present matter. The PLMEA represents workers of the port sector working in port and maritime companies. The union represents 250 workers at MFD Ltd and has sole negotiating rights to represent workers in the bargaining unit. </w:t>
      </w:r>
      <w:r w:rsidR="00287305">
        <w:rPr>
          <w:sz w:val="24"/>
          <w:lang w:val="en-US"/>
        </w:rPr>
        <w:t xml:space="preserve">He was fully involved in the negotiations relating to the </w:t>
      </w:r>
      <w:r w:rsidR="00287305" w:rsidRPr="003F69D9">
        <w:rPr>
          <w:i/>
          <w:sz w:val="24"/>
          <w:lang w:val="en-US"/>
        </w:rPr>
        <w:t>Collective Agreement</w:t>
      </w:r>
      <w:r w:rsidR="00CE5759">
        <w:rPr>
          <w:sz w:val="24"/>
          <w:lang w:val="en-US"/>
        </w:rPr>
        <w:t xml:space="preserve">. The two parties agreed to a new salary </w:t>
      </w:r>
      <w:r w:rsidR="009553D5">
        <w:rPr>
          <w:sz w:val="24"/>
          <w:lang w:val="en-US"/>
        </w:rPr>
        <w:t xml:space="preserve">grid effective as from 1 January 2014. </w:t>
      </w:r>
      <w:r w:rsidR="0006366A">
        <w:rPr>
          <w:sz w:val="24"/>
          <w:lang w:val="en-US"/>
        </w:rPr>
        <w:t xml:space="preserve">Referring to </w:t>
      </w:r>
      <w:r w:rsidR="0006366A" w:rsidRPr="0006366A">
        <w:rPr>
          <w:i/>
          <w:sz w:val="24"/>
          <w:lang w:val="en-US"/>
        </w:rPr>
        <w:t>paragraph XX (a)</w:t>
      </w:r>
      <w:r w:rsidR="0006366A">
        <w:rPr>
          <w:sz w:val="24"/>
          <w:lang w:val="en-US"/>
        </w:rPr>
        <w:t xml:space="preserve"> of the </w:t>
      </w:r>
      <w:r w:rsidR="0006366A" w:rsidRPr="0006366A">
        <w:rPr>
          <w:i/>
          <w:sz w:val="24"/>
          <w:lang w:val="en-US"/>
        </w:rPr>
        <w:t>Collective Agreement</w:t>
      </w:r>
      <w:r w:rsidR="0006366A">
        <w:rPr>
          <w:sz w:val="24"/>
          <w:lang w:val="en-US"/>
        </w:rPr>
        <w:t>, he unders</w:t>
      </w:r>
      <w:r w:rsidR="00D64B90">
        <w:rPr>
          <w:sz w:val="24"/>
          <w:lang w:val="en-US"/>
        </w:rPr>
        <w:t>tands</w:t>
      </w:r>
      <w:r w:rsidR="0006366A">
        <w:rPr>
          <w:sz w:val="24"/>
          <w:lang w:val="en-US"/>
        </w:rPr>
        <w:t xml:space="preserve"> that the agreement and all its provision</w:t>
      </w:r>
      <w:r w:rsidR="008B2C1C">
        <w:rPr>
          <w:sz w:val="24"/>
          <w:lang w:val="en-US"/>
        </w:rPr>
        <w:t>s</w:t>
      </w:r>
      <w:r w:rsidR="00701214">
        <w:rPr>
          <w:sz w:val="24"/>
          <w:lang w:val="en-US"/>
        </w:rPr>
        <w:t>, including the salary grid at A</w:t>
      </w:r>
      <w:r w:rsidR="0006366A">
        <w:rPr>
          <w:sz w:val="24"/>
          <w:lang w:val="en-US"/>
        </w:rPr>
        <w:t>nnex 1, will come into effect as from 1 January 2014.</w:t>
      </w:r>
      <w:r w:rsidR="00E52964">
        <w:rPr>
          <w:sz w:val="24"/>
          <w:lang w:val="en-US"/>
        </w:rPr>
        <w:t xml:space="preserve"> The agreement was signed on 9 June 2014 and its conditions would start to apply retrospectively as from 1</w:t>
      </w:r>
      <w:r w:rsidR="00E52964" w:rsidRPr="00E52964">
        <w:rPr>
          <w:sz w:val="24"/>
          <w:vertAlign w:val="superscript"/>
          <w:lang w:val="en-US"/>
        </w:rPr>
        <w:t>st</w:t>
      </w:r>
      <w:r w:rsidR="00E52964">
        <w:rPr>
          <w:sz w:val="24"/>
          <w:lang w:val="en-US"/>
        </w:rPr>
        <w:t xml:space="preserve"> January 2014. According to </w:t>
      </w:r>
      <w:r w:rsidR="00E52964" w:rsidRPr="00E52964">
        <w:rPr>
          <w:i/>
          <w:sz w:val="24"/>
          <w:lang w:val="en-US"/>
        </w:rPr>
        <w:t>paragraph I (a)</w:t>
      </w:r>
      <w:r w:rsidR="00E52964">
        <w:rPr>
          <w:sz w:val="24"/>
          <w:lang w:val="en-US"/>
        </w:rPr>
        <w:t>, a monthly basic salary of a minimum of Rs 8,150 shall be implemented and the payment would be made in one go starting January</w:t>
      </w:r>
      <w:r w:rsidR="007032B4">
        <w:rPr>
          <w:sz w:val="24"/>
          <w:lang w:val="en-US"/>
        </w:rPr>
        <w:t xml:space="preserve"> 2014. </w:t>
      </w:r>
      <w:r>
        <w:rPr>
          <w:sz w:val="24"/>
          <w:lang w:val="en-US"/>
        </w:rPr>
        <w:t xml:space="preserve">  </w:t>
      </w:r>
    </w:p>
    <w:p w:rsidR="007032B4" w:rsidRDefault="007032B4" w:rsidP="00D64B90">
      <w:pPr>
        <w:spacing w:after="0"/>
        <w:jc w:val="both"/>
        <w:rPr>
          <w:sz w:val="24"/>
          <w:lang w:val="en-US"/>
        </w:rPr>
      </w:pPr>
    </w:p>
    <w:p w:rsidR="007032B4" w:rsidRDefault="007032B4" w:rsidP="00D64B90">
      <w:pPr>
        <w:spacing w:after="0"/>
        <w:jc w:val="both"/>
        <w:rPr>
          <w:sz w:val="24"/>
          <w:lang w:val="en-US"/>
        </w:rPr>
      </w:pPr>
    </w:p>
    <w:p w:rsidR="00AB3BE0" w:rsidRDefault="007032B4" w:rsidP="007032B4">
      <w:pPr>
        <w:spacing w:after="0"/>
        <w:jc w:val="both"/>
        <w:rPr>
          <w:sz w:val="24"/>
          <w:lang w:val="en-US"/>
        </w:rPr>
      </w:pPr>
      <w:r>
        <w:rPr>
          <w:sz w:val="24"/>
          <w:lang w:val="en-US"/>
        </w:rPr>
        <w:tab/>
      </w:r>
      <w:r w:rsidR="00D64B90">
        <w:rPr>
          <w:sz w:val="24"/>
          <w:lang w:val="en-US"/>
        </w:rPr>
        <w:t xml:space="preserve">Mr A. Subron went onto state that it is concerning the interpretation of </w:t>
      </w:r>
      <w:r w:rsidR="00D64B90" w:rsidRPr="00D64B90">
        <w:rPr>
          <w:i/>
          <w:sz w:val="24"/>
          <w:lang w:val="en-US"/>
        </w:rPr>
        <w:t>paragraph I (b)</w:t>
      </w:r>
      <w:r w:rsidR="00D64B90">
        <w:rPr>
          <w:sz w:val="24"/>
          <w:lang w:val="en-US"/>
        </w:rPr>
        <w:t xml:space="preserve"> that the union has come before the Tribunal in the present matter. He understands</w:t>
      </w:r>
      <w:r w:rsidR="00E552D4">
        <w:rPr>
          <w:sz w:val="24"/>
          <w:lang w:val="en-US"/>
        </w:rPr>
        <w:t xml:space="preserve"> the</w:t>
      </w:r>
      <w:r w:rsidR="00D64B90">
        <w:rPr>
          <w:sz w:val="24"/>
          <w:lang w:val="en-US"/>
        </w:rPr>
        <w:t xml:space="preserve"> paragraph </w:t>
      </w:r>
      <w:r w:rsidR="00E552D4">
        <w:rPr>
          <w:sz w:val="24"/>
          <w:lang w:val="en-US"/>
        </w:rPr>
        <w:t>to give the workers of MFD Ltd an adjustment effective from 1 January 2014 which takes into account their years of service and the pay they were drawi</w:t>
      </w:r>
      <w:r w:rsidR="00983C60">
        <w:rPr>
          <w:sz w:val="24"/>
          <w:lang w:val="en-US"/>
        </w:rPr>
        <w:t>ng in December 2013. The salary</w:t>
      </w:r>
      <w:r w:rsidR="00AB3BE0">
        <w:rPr>
          <w:sz w:val="24"/>
          <w:lang w:val="en-US"/>
        </w:rPr>
        <w:t xml:space="preserve"> </w:t>
      </w:r>
      <w:r w:rsidR="00E552D4">
        <w:rPr>
          <w:sz w:val="24"/>
          <w:lang w:val="en-US"/>
        </w:rPr>
        <w:t>is</w:t>
      </w:r>
      <w:r w:rsidR="00983C60">
        <w:rPr>
          <w:sz w:val="24"/>
          <w:lang w:val="en-US"/>
        </w:rPr>
        <w:t xml:space="preserve"> then adjusted and based on the grid</w:t>
      </w:r>
      <w:r w:rsidR="00E552D4">
        <w:rPr>
          <w:sz w:val="24"/>
          <w:lang w:val="en-US"/>
        </w:rPr>
        <w:t xml:space="preserve"> mentioned in Annex 1. </w:t>
      </w:r>
    </w:p>
    <w:p w:rsidR="00AB3BE0" w:rsidRDefault="00AB3BE0" w:rsidP="007032B4">
      <w:pPr>
        <w:spacing w:after="0"/>
        <w:jc w:val="both"/>
        <w:rPr>
          <w:sz w:val="24"/>
          <w:lang w:val="en-US"/>
        </w:rPr>
      </w:pPr>
    </w:p>
    <w:p w:rsidR="004A1BA0" w:rsidRDefault="00AB3BE0" w:rsidP="007032B4">
      <w:pPr>
        <w:spacing w:after="0"/>
        <w:jc w:val="both"/>
        <w:rPr>
          <w:sz w:val="24"/>
          <w:lang w:val="en-US"/>
        </w:rPr>
      </w:pPr>
      <w:r>
        <w:rPr>
          <w:sz w:val="24"/>
          <w:lang w:val="en-US"/>
        </w:rPr>
        <w:tab/>
      </w:r>
    </w:p>
    <w:p w:rsidR="00CF681B" w:rsidRDefault="00AB3BE0" w:rsidP="004A1BA0">
      <w:pPr>
        <w:spacing w:after="0"/>
        <w:ind w:firstLine="720"/>
        <w:jc w:val="both"/>
        <w:rPr>
          <w:sz w:val="24"/>
          <w:lang w:val="en-US"/>
        </w:rPr>
      </w:pPr>
      <w:r>
        <w:rPr>
          <w:sz w:val="24"/>
          <w:lang w:val="en-US"/>
        </w:rPr>
        <w:t>A first proposal was made by the employer during negotiations to apply the salary adjustment in three stages. The workers were not agreeable and voted on the matter on 1 May 2014. He produced a copy of a letter</w:t>
      </w:r>
      <w:r w:rsidR="00D6571C">
        <w:rPr>
          <w:sz w:val="24"/>
          <w:lang w:val="en-US"/>
        </w:rPr>
        <w:t xml:space="preserve"> dated 25 April 2014</w:t>
      </w:r>
      <w:r>
        <w:rPr>
          <w:sz w:val="24"/>
          <w:lang w:val="en-US"/>
        </w:rPr>
        <w:t xml:space="preserve"> from MFD Ltd detailing the proposal</w:t>
      </w:r>
      <w:r w:rsidR="00D6571C">
        <w:rPr>
          <w:sz w:val="24"/>
          <w:lang w:val="en-US"/>
        </w:rPr>
        <w:t xml:space="preserve"> (Document A)</w:t>
      </w:r>
      <w:r>
        <w:rPr>
          <w:sz w:val="24"/>
          <w:lang w:val="en-US"/>
        </w:rPr>
        <w:t>.</w:t>
      </w:r>
      <w:r w:rsidR="00D6571C">
        <w:rPr>
          <w:sz w:val="24"/>
          <w:lang w:val="en-US"/>
        </w:rPr>
        <w:t xml:space="preserve"> </w:t>
      </w:r>
      <w:r w:rsidR="00C94DEF">
        <w:rPr>
          <w:sz w:val="24"/>
          <w:lang w:val="en-US"/>
        </w:rPr>
        <w:t>T</w:t>
      </w:r>
      <w:r w:rsidR="00D96B06">
        <w:rPr>
          <w:sz w:val="24"/>
          <w:lang w:val="en-US"/>
        </w:rPr>
        <w:t xml:space="preserve">hereafter, the two parties reached an agreement to effect the payment in two stages, </w:t>
      </w:r>
      <w:r w:rsidR="000D14B4">
        <w:rPr>
          <w:sz w:val="24"/>
          <w:lang w:val="en-US"/>
        </w:rPr>
        <w:t xml:space="preserve">a first </w:t>
      </w:r>
      <w:r w:rsidR="00D96B06">
        <w:rPr>
          <w:sz w:val="24"/>
          <w:lang w:val="en-US"/>
        </w:rPr>
        <w:t>40 %</w:t>
      </w:r>
      <w:r w:rsidR="00C94DEF">
        <w:rPr>
          <w:sz w:val="24"/>
          <w:lang w:val="en-US"/>
        </w:rPr>
        <w:t xml:space="preserve"> payable in January 2014 with incidental adjustments.</w:t>
      </w:r>
      <w:r w:rsidR="000D14B4">
        <w:rPr>
          <w:sz w:val="24"/>
          <w:lang w:val="en-US"/>
        </w:rPr>
        <w:t xml:space="preserve"> A third draft proposal was sent by management following a meeting on 27 May 2014 and he produced a copy of the draft in an email dated 27 May 2014 from the employer (Document B). The ma</w:t>
      </w:r>
      <w:r w:rsidR="008B2C1C">
        <w:rPr>
          <w:sz w:val="24"/>
          <w:lang w:val="en-US"/>
        </w:rPr>
        <w:t>nagement sent another proposal</w:t>
      </w:r>
      <w:r w:rsidR="000D14B4">
        <w:rPr>
          <w:sz w:val="24"/>
          <w:lang w:val="en-US"/>
        </w:rPr>
        <w:t xml:space="preserve"> ‘</w:t>
      </w:r>
      <w:r w:rsidR="000D14B4" w:rsidRPr="000D14B4">
        <w:rPr>
          <w:i/>
          <w:sz w:val="24"/>
          <w:lang w:val="en-US"/>
        </w:rPr>
        <w:t>fourth draft Collective Agreement</w:t>
      </w:r>
      <w:r w:rsidR="000D14B4">
        <w:rPr>
          <w:sz w:val="24"/>
          <w:lang w:val="en-US"/>
        </w:rPr>
        <w:t xml:space="preserve">’ on 3 June 2014 via email (Document C). </w:t>
      </w:r>
      <w:r w:rsidR="0066256E">
        <w:rPr>
          <w:sz w:val="24"/>
          <w:lang w:val="en-US"/>
        </w:rPr>
        <w:t xml:space="preserve">Finally, the </w:t>
      </w:r>
      <w:r w:rsidR="0066256E" w:rsidRPr="0066256E">
        <w:rPr>
          <w:i/>
          <w:sz w:val="24"/>
          <w:lang w:val="en-US"/>
        </w:rPr>
        <w:t>Collective Agreement</w:t>
      </w:r>
      <w:r w:rsidR="0066256E">
        <w:rPr>
          <w:sz w:val="24"/>
          <w:lang w:val="en-US"/>
        </w:rPr>
        <w:t xml:space="preserve"> was signed on 9 June 2014. </w:t>
      </w:r>
    </w:p>
    <w:p w:rsidR="00CF681B" w:rsidRDefault="00CF681B" w:rsidP="003824C1">
      <w:pPr>
        <w:spacing w:after="0"/>
        <w:jc w:val="both"/>
        <w:rPr>
          <w:sz w:val="24"/>
          <w:lang w:val="en-US"/>
        </w:rPr>
      </w:pPr>
    </w:p>
    <w:p w:rsidR="003824C1" w:rsidRDefault="003824C1" w:rsidP="003824C1">
      <w:pPr>
        <w:spacing w:after="0"/>
        <w:jc w:val="both"/>
        <w:rPr>
          <w:sz w:val="24"/>
          <w:lang w:val="en-US"/>
        </w:rPr>
      </w:pPr>
    </w:p>
    <w:p w:rsidR="003824C1" w:rsidRDefault="003824C1" w:rsidP="003824C1">
      <w:pPr>
        <w:spacing w:after="0"/>
        <w:jc w:val="both"/>
        <w:rPr>
          <w:sz w:val="24"/>
          <w:lang w:val="en-US"/>
        </w:rPr>
      </w:pPr>
      <w:r>
        <w:rPr>
          <w:sz w:val="24"/>
          <w:lang w:val="en-US"/>
        </w:rPr>
        <w:tab/>
        <w:t xml:space="preserve">In relation to </w:t>
      </w:r>
      <w:r w:rsidRPr="003824C1">
        <w:rPr>
          <w:i/>
          <w:sz w:val="24"/>
          <w:lang w:val="en-US"/>
        </w:rPr>
        <w:t>paragraph 1 (b) 4</w:t>
      </w:r>
      <w:r>
        <w:rPr>
          <w:sz w:val="24"/>
          <w:lang w:val="en-US"/>
        </w:rPr>
        <w:t xml:space="preserve"> of the </w:t>
      </w:r>
      <w:r w:rsidRPr="009917A3">
        <w:rPr>
          <w:i/>
          <w:sz w:val="24"/>
          <w:lang w:val="en-US"/>
        </w:rPr>
        <w:t>Collective Agreement</w:t>
      </w:r>
      <w:r>
        <w:rPr>
          <w:sz w:val="24"/>
          <w:lang w:val="en-US"/>
        </w:rPr>
        <w:t>, Mr A. Subron gave an example of a worker who is paid Rs 10,000 and receives an increase of Rs 1000. The worker will receive Rs 400 as from January 2014 representing the 40 % increase. The Rs 600 will be owed to the worker and will be applicable as from January 2015. In January 2015, the worker’s pay will be Rs 11,000 as the worker is owed Rs 600 and the Rs 600 that is owed as from since January will</w:t>
      </w:r>
      <w:r w:rsidR="003F17A2">
        <w:rPr>
          <w:sz w:val="24"/>
          <w:lang w:val="en-US"/>
        </w:rPr>
        <w:t xml:space="preserve"> have to be paid as the salary</w:t>
      </w:r>
      <w:r>
        <w:rPr>
          <w:sz w:val="24"/>
          <w:lang w:val="en-US"/>
        </w:rPr>
        <w:t xml:space="preserve"> is effective as from January 2014. He </w:t>
      </w:r>
      <w:r w:rsidR="003A2EB6">
        <w:rPr>
          <w:sz w:val="24"/>
          <w:lang w:val="en-US"/>
        </w:rPr>
        <w:t>did not agree with the management’s</w:t>
      </w:r>
      <w:r>
        <w:rPr>
          <w:sz w:val="24"/>
          <w:lang w:val="en-US"/>
        </w:rPr>
        <w:t xml:space="preserve"> saying that the 60 % will be paid as from the year 2015 as the </w:t>
      </w:r>
      <w:r w:rsidRPr="00483B5A">
        <w:rPr>
          <w:i/>
          <w:sz w:val="24"/>
          <w:lang w:val="en-US"/>
        </w:rPr>
        <w:t>Collective Agreement</w:t>
      </w:r>
      <w:r>
        <w:rPr>
          <w:sz w:val="24"/>
          <w:lang w:val="en-US"/>
        </w:rPr>
        <w:t xml:space="preserve"> clearly states that the salary grid shall be applicable as from January </w:t>
      </w:r>
      <w:r w:rsidR="00CB732E">
        <w:rPr>
          <w:sz w:val="24"/>
          <w:lang w:val="en-US"/>
        </w:rPr>
        <w:t>2014 and the adjustment will be</w:t>
      </w:r>
      <w:r>
        <w:rPr>
          <w:sz w:val="24"/>
          <w:lang w:val="en-US"/>
        </w:rPr>
        <w:t xml:space="preserve"> made in two stages. </w:t>
      </w:r>
      <w:r w:rsidR="00DE15F9">
        <w:rPr>
          <w:sz w:val="24"/>
          <w:lang w:val="en-US"/>
        </w:rPr>
        <w:t xml:space="preserve">The workers will never accept to forgo a year’s salary increase when negotiations </w:t>
      </w:r>
      <w:r w:rsidR="000557A0">
        <w:rPr>
          <w:sz w:val="24"/>
          <w:lang w:val="en-US"/>
        </w:rPr>
        <w:t>bore</w:t>
      </w:r>
      <w:r w:rsidR="00DE15F9">
        <w:rPr>
          <w:sz w:val="24"/>
          <w:lang w:val="en-US"/>
        </w:rPr>
        <w:t xml:space="preserve"> on the application of a new salary grid as from 1 January 2014. </w:t>
      </w:r>
      <w:r w:rsidR="000557A0">
        <w:rPr>
          <w:sz w:val="24"/>
          <w:lang w:val="en-US"/>
        </w:rPr>
        <w:t xml:space="preserve">The workers will never agree to receiving part of the increase after signature of the </w:t>
      </w:r>
      <w:r w:rsidR="000557A0" w:rsidRPr="00483B5A">
        <w:rPr>
          <w:i/>
          <w:sz w:val="24"/>
          <w:lang w:val="en-US"/>
        </w:rPr>
        <w:t>Collective Agreement</w:t>
      </w:r>
      <w:r w:rsidR="000557A0">
        <w:rPr>
          <w:sz w:val="24"/>
          <w:lang w:val="en-US"/>
        </w:rPr>
        <w:t xml:space="preserve"> and another part in January thus losing a year’s salary increase. </w:t>
      </w:r>
      <w:r w:rsidR="00DE15F9">
        <w:rPr>
          <w:sz w:val="24"/>
          <w:lang w:val="en-US"/>
        </w:rPr>
        <w:t xml:space="preserve"> </w:t>
      </w:r>
      <w:r>
        <w:rPr>
          <w:sz w:val="24"/>
          <w:lang w:val="en-US"/>
        </w:rPr>
        <w:t xml:space="preserve">   </w:t>
      </w:r>
    </w:p>
    <w:p w:rsidR="00CF681B" w:rsidRDefault="00CF681B" w:rsidP="000557A0">
      <w:pPr>
        <w:spacing w:after="0"/>
        <w:jc w:val="both"/>
        <w:rPr>
          <w:sz w:val="24"/>
          <w:lang w:val="en-US"/>
        </w:rPr>
      </w:pPr>
    </w:p>
    <w:p w:rsidR="000557A0" w:rsidRDefault="000557A0" w:rsidP="000557A0">
      <w:pPr>
        <w:spacing w:after="0"/>
        <w:jc w:val="both"/>
        <w:rPr>
          <w:sz w:val="24"/>
          <w:lang w:val="en-US"/>
        </w:rPr>
      </w:pPr>
    </w:p>
    <w:p w:rsidR="007032B4" w:rsidRDefault="000557A0" w:rsidP="00CB732E">
      <w:pPr>
        <w:spacing w:after="0"/>
        <w:jc w:val="both"/>
        <w:rPr>
          <w:sz w:val="24"/>
          <w:lang w:val="en-US"/>
        </w:rPr>
      </w:pPr>
      <w:r>
        <w:rPr>
          <w:sz w:val="24"/>
          <w:lang w:val="en-US"/>
        </w:rPr>
        <w:tab/>
      </w:r>
      <w:r w:rsidR="00E26094">
        <w:rPr>
          <w:sz w:val="24"/>
          <w:lang w:val="en-US"/>
        </w:rPr>
        <w:t>Mr A. Subron also stated that he was present during all the negotiations. The management explained that they were in difficulties and will not be able to account for the salary adjustment in one go; they will therefore pay in two stages. This is what the accountant who w</w:t>
      </w:r>
      <w:r w:rsidR="00134613">
        <w:rPr>
          <w:sz w:val="24"/>
          <w:lang w:val="en-US"/>
        </w:rPr>
        <w:t xml:space="preserve">as present explained. The 40 % </w:t>
      </w:r>
      <w:r w:rsidR="00E26094">
        <w:rPr>
          <w:sz w:val="24"/>
          <w:lang w:val="en-US"/>
        </w:rPr>
        <w:t>increase would be paid as from the signature of the agreement and the 60 % with incide</w:t>
      </w:r>
      <w:r w:rsidR="00813562">
        <w:rPr>
          <w:sz w:val="24"/>
          <w:lang w:val="en-US"/>
        </w:rPr>
        <w:t>ntal readjustments will be paid</w:t>
      </w:r>
      <w:r w:rsidR="00E26094">
        <w:rPr>
          <w:sz w:val="24"/>
          <w:lang w:val="en-US"/>
        </w:rPr>
        <w:t xml:space="preserve"> in January 2015. </w:t>
      </w:r>
      <w:r w:rsidR="007C67AE">
        <w:rPr>
          <w:sz w:val="24"/>
          <w:lang w:val="en-US"/>
        </w:rPr>
        <w:t>Mr A. Subron also spoke of his experience being involved in other collective agreements. The workers are extremely angry; they all see that there is a remaining 60 % to be paid and were asking where is their 60 %? The union made representations before management. The workers protested</w:t>
      </w:r>
      <w:r w:rsidR="0025594A">
        <w:rPr>
          <w:sz w:val="24"/>
          <w:lang w:val="en-US"/>
        </w:rPr>
        <w:t>, went to see the management</w:t>
      </w:r>
      <w:r w:rsidR="007C67AE">
        <w:rPr>
          <w:sz w:val="24"/>
          <w:lang w:val="en-US"/>
        </w:rPr>
        <w:t xml:space="preserve"> and the parties agreed that the matter be taken before the Tribunal for interpretation.  </w:t>
      </w:r>
      <w:r w:rsidR="00E26094">
        <w:rPr>
          <w:sz w:val="24"/>
          <w:lang w:val="en-US"/>
        </w:rPr>
        <w:t xml:space="preserve">  </w:t>
      </w:r>
    </w:p>
    <w:p w:rsidR="00CB732E" w:rsidRDefault="00CB732E" w:rsidP="00CB732E">
      <w:pPr>
        <w:spacing w:after="0"/>
        <w:jc w:val="both"/>
        <w:rPr>
          <w:sz w:val="24"/>
          <w:lang w:val="en-US"/>
        </w:rPr>
      </w:pPr>
    </w:p>
    <w:p w:rsidR="004E7CD3" w:rsidRDefault="004E7CD3" w:rsidP="00CB732E">
      <w:pPr>
        <w:spacing w:after="0"/>
        <w:jc w:val="both"/>
        <w:rPr>
          <w:sz w:val="24"/>
          <w:lang w:val="en-US"/>
        </w:rPr>
      </w:pPr>
    </w:p>
    <w:p w:rsidR="00045A4F" w:rsidRDefault="00555120" w:rsidP="00045A4F">
      <w:pPr>
        <w:spacing w:after="0"/>
        <w:jc w:val="both"/>
        <w:rPr>
          <w:sz w:val="24"/>
          <w:lang w:val="en-US"/>
        </w:rPr>
      </w:pPr>
      <w:r>
        <w:rPr>
          <w:sz w:val="24"/>
          <w:lang w:val="en-US"/>
        </w:rPr>
        <w:tab/>
        <w:t xml:space="preserve">Mr Trilok Purryag, Senior Manager Administration and Human Resources, was called on behalf of the MFD Ltd. He notably stated that the </w:t>
      </w:r>
      <w:r w:rsidRPr="00555120">
        <w:rPr>
          <w:i/>
          <w:sz w:val="24"/>
          <w:lang w:val="en-US"/>
        </w:rPr>
        <w:t>Collective Agreement</w:t>
      </w:r>
      <w:r>
        <w:rPr>
          <w:sz w:val="24"/>
          <w:lang w:val="en-US"/>
        </w:rPr>
        <w:t xml:space="preserve"> was signed after almost 8 months of negotiations. A minimum salary of Rs 8,150 was discussed and agreed. In the spirit of negotiations, they wanted to </w:t>
      </w:r>
      <w:r w:rsidR="00EB3C9D">
        <w:rPr>
          <w:sz w:val="24"/>
          <w:lang w:val="en-US"/>
        </w:rPr>
        <w:t xml:space="preserve">introduce a minimum salary and give everybody at one go an increment of Rs 8,150 and the sub sections enumerated after in </w:t>
      </w:r>
      <w:r w:rsidR="00EB3C9D" w:rsidRPr="00CC3C78">
        <w:rPr>
          <w:i/>
          <w:sz w:val="24"/>
          <w:lang w:val="en-US"/>
        </w:rPr>
        <w:t>paragraph I</w:t>
      </w:r>
      <w:r w:rsidR="00EB3C9D">
        <w:rPr>
          <w:sz w:val="24"/>
          <w:lang w:val="en-US"/>
        </w:rPr>
        <w:t xml:space="preserve"> giving a clear indication of how it would be paid.</w:t>
      </w:r>
      <w:r w:rsidR="00CC3C78">
        <w:rPr>
          <w:sz w:val="24"/>
          <w:lang w:val="en-US"/>
        </w:rPr>
        <w:t xml:space="preserve"> During the negotiations, they have been open, upfront and clear about the intentions they have. </w:t>
      </w:r>
    </w:p>
    <w:p w:rsidR="00045A4F" w:rsidRDefault="00045A4F" w:rsidP="00045A4F">
      <w:pPr>
        <w:spacing w:after="0"/>
        <w:jc w:val="both"/>
        <w:rPr>
          <w:sz w:val="24"/>
          <w:lang w:val="en-US"/>
        </w:rPr>
      </w:pPr>
    </w:p>
    <w:p w:rsidR="00045A4F" w:rsidRDefault="00045A4F" w:rsidP="00045A4F">
      <w:pPr>
        <w:spacing w:after="0"/>
        <w:jc w:val="both"/>
        <w:rPr>
          <w:sz w:val="24"/>
          <w:lang w:val="en-US"/>
        </w:rPr>
      </w:pPr>
    </w:p>
    <w:p w:rsidR="0025594A" w:rsidRDefault="00CC3C78" w:rsidP="00045A4F">
      <w:pPr>
        <w:spacing w:after="0"/>
        <w:ind w:firstLine="720"/>
        <w:jc w:val="both"/>
        <w:rPr>
          <w:sz w:val="24"/>
          <w:lang w:val="en-US"/>
        </w:rPr>
      </w:pPr>
      <w:r>
        <w:rPr>
          <w:sz w:val="24"/>
          <w:lang w:val="en-US"/>
        </w:rPr>
        <w:t xml:space="preserve">Referring to the letter dated </w:t>
      </w:r>
      <w:r w:rsidR="00626EE2">
        <w:rPr>
          <w:sz w:val="24"/>
          <w:lang w:val="en-US"/>
        </w:rPr>
        <w:t>25 April 2014</w:t>
      </w:r>
      <w:r>
        <w:rPr>
          <w:sz w:val="24"/>
          <w:lang w:val="en-US"/>
        </w:rPr>
        <w:t xml:space="preserve"> from the MFD Ltd</w:t>
      </w:r>
      <w:r w:rsidR="00045A4F">
        <w:rPr>
          <w:sz w:val="24"/>
          <w:lang w:val="en-US"/>
        </w:rPr>
        <w:t>,</w:t>
      </w:r>
      <w:r>
        <w:rPr>
          <w:sz w:val="24"/>
          <w:lang w:val="en-US"/>
        </w:rPr>
        <w:t xml:space="preserve"> </w:t>
      </w:r>
      <w:r w:rsidR="00045A4F">
        <w:rPr>
          <w:sz w:val="24"/>
          <w:lang w:val="en-US"/>
        </w:rPr>
        <w:t xml:space="preserve">Mr </w:t>
      </w:r>
      <w:r w:rsidR="00677B8C">
        <w:rPr>
          <w:sz w:val="24"/>
          <w:lang w:val="en-US"/>
        </w:rPr>
        <w:t xml:space="preserve">T. </w:t>
      </w:r>
      <w:r w:rsidR="00045A4F">
        <w:rPr>
          <w:sz w:val="24"/>
          <w:lang w:val="en-US"/>
        </w:rPr>
        <w:t>Purryag</w:t>
      </w:r>
      <w:r w:rsidR="00336CE1">
        <w:rPr>
          <w:sz w:val="24"/>
          <w:lang w:val="en-US"/>
        </w:rPr>
        <w:t xml:space="preserve"> explained what it meant to ‘</w:t>
      </w:r>
      <w:r w:rsidR="00336CE1" w:rsidRPr="00626EE2">
        <w:rPr>
          <w:i/>
          <w:sz w:val="24"/>
          <w:lang w:val="en-US"/>
        </w:rPr>
        <w:t>take effect from</w:t>
      </w:r>
      <w:r w:rsidR="00336CE1">
        <w:rPr>
          <w:sz w:val="24"/>
          <w:lang w:val="en-US"/>
        </w:rPr>
        <w:t>’</w:t>
      </w:r>
      <w:r w:rsidR="00EB3C9D">
        <w:rPr>
          <w:sz w:val="24"/>
          <w:lang w:val="en-US"/>
        </w:rPr>
        <w:t xml:space="preserve"> </w:t>
      </w:r>
      <w:r w:rsidR="00626EE2">
        <w:rPr>
          <w:sz w:val="24"/>
          <w:lang w:val="en-US"/>
        </w:rPr>
        <w:t>and ‘</w:t>
      </w:r>
      <w:r w:rsidR="00626EE2" w:rsidRPr="00626EE2">
        <w:rPr>
          <w:i/>
          <w:sz w:val="24"/>
          <w:lang w:val="en-US"/>
        </w:rPr>
        <w:t>as from</w:t>
      </w:r>
      <w:r w:rsidR="00626EE2">
        <w:rPr>
          <w:sz w:val="24"/>
          <w:lang w:val="en-US"/>
        </w:rPr>
        <w:t xml:space="preserve">’. Referring to </w:t>
      </w:r>
      <w:r w:rsidR="00626EE2" w:rsidRPr="00626EE2">
        <w:rPr>
          <w:i/>
          <w:sz w:val="24"/>
          <w:lang w:val="en-US"/>
        </w:rPr>
        <w:t>paragraph I (b) 4</w:t>
      </w:r>
      <w:r w:rsidR="00626EE2">
        <w:rPr>
          <w:sz w:val="24"/>
          <w:lang w:val="en-US"/>
        </w:rPr>
        <w:t xml:space="preserve"> of the </w:t>
      </w:r>
      <w:r w:rsidR="00626EE2" w:rsidRPr="00626EE2">
        <w:rPr>
          <w:i/>
          <w:sz w:val="24"/>
          <w:lang w:val="en-US"/>
        </w:rPr>
        <w:t>Collective Agreement</w:t>
      </w:r>
      <w:r w:rsidR="00D8304E">
        <w:rPr>
          <w:sz w:val="24"/>
          <w:lang w:val="en-US"/>
        </w:rPr>
        <w:t>, the representative</w:t>
      </w:r>
      <w:r w:rsidR="00287E0B">
        <w:rPr>
          <w:sz w:val="24"/>
          <w:lang w:val="en-US"/>
        </w:rPr>
        <w:t xml:space="preserve"> of the company</w:t>
      </w:r>
      <w:r w:rsidR="00626EE2">
        <w:rPr>
          <w:sz w:val="24"/>
          <w:lang w:val="en-US"/>
        </w:rPr>
        <w:t xml:space="preserve"> stated that </w:t>
      </w:r>
      <w:r w:rsidR="005E6D69">
        <w:rPr>
          <w:sz w:val="24"/>
          <w:lang w:val="en-US"/>
        </w:rPr>
        <w:t>the first part of the payment would be done as from 1 January 2014. The payment is in two phases, phase one over phase two starts ‘</w:t>
      </w:r>
      <w:r w:rsidR="005E6D69" w:rsidRPr="005E6D69">
        <w:rPr>
          <w:i/>
          <w:sz w:val="24"/>
          <w:lang w:val="en-US"/>
        </w:rPr>
        <w:t>with effect from</w:t>
      </w:r>
      <w:r w:rsidR="005E6D69">
        <w:rPr>
          <w:sz w:val="24"/>
          <w:lang w:val="en-US"/>
        </w:rPr>
        <w:t>’ and ‘</w:t>
      </w:r>
      <w:r w:rsidR="005E6D69" w:rsidRPr="005E6D69">
        <w:rPr>
          <w:i/>
          <w:sz w:val="24"/>
          <w:lang w:val="en-US"/>
        </w:rPr>
        <w:t>as from</w:t>
      </w:r>
      <w:r w:rsidR="005E6D69">
        <w:rPr>
          <w:sz w:val="24"/>
          <w:lang w:val="en-US"/>
        </w:rPr>
        <w:t>’.</w:t>
      </w:r>
      <w:r w:rsidR="00045A4F">
        <w:rPr>
          <w:sz w:val="24"/>
          <w:lang w:val="en-US"/>
        </w:rPr>
        <w:t xml:space="preserve"> He did not agree with the </w:t>
      </w:r>
      <w:r w:rsidR="00D070E6">
        <w:rPr>
          <w:sz w:val="24"/>
          <w:lang w:val="en-US"/>
        </w:rPr>
        <w:t>U</w:t>
      </w:r>
      <w:r w:rsidR="00045A4F">
        <w:rPr>
          <w:sz w:val="24"/>
          <w:lang w:val="en-US"/>
        </w:rPr>
        <w:t xml:space="preserve">nion’s contention that the remaining 60 % </w:t>
      </w:r>
      <w:r w:rsidR="00D070E6">
        <w:rPr>
          <w:sz w:val="24"/>
          <w:lang w:val="en-US"/>
        </w:rPr>
        <w:t xml:space="preserve">is </w:t>
      </w:r>
      <w:r w:rsidR="00045A4F">
        <w:rPr>
          <w:sz w:val="24"/>
          <w:lang w:val="en-US"/>
        </w:rPr>
        <w:t xml:space="preserve">to be paid as from January 2014 and this is not mentioned in the minutes or in the </w:t>
      </w:r>
      <w:r w:rsidR="00045A4F" w:rsidRPr="00045A4F">
        <w:rPr>
          <w:i/>
          <w:sz w:val="24"/>
          <w:lang w:val="en-US"/>
        </w:rPr>
        <w:t>Collective Agreement</w:t>
      </w:r>
      <w:r w:rsidR="00045A4F">
        <w:rPr>
          <w:sz w:val="24"/>
          <w:lang w:val="en-US"/>
        </w:rPr>
        <w:t xml:space="preserve">.  </w:t>
      </w:r>
      <w:r w:rsidR="00F22AF9">
        <w:rPr>
          <w:sz w:val="24"/>
          <w:lang w:val="en-US"/>
        </w:rPr>
        <w:t xml:space="preserve">The agreement will expire at the end of the year and negotiations will have to start again. Both parties will start to work on a new collective agreement.  </w:t>
      </w:r>
      <w:r w:rsidR="00045A4F">
        <w:rPr>
          <w:sz w:val="24"/>
          <w:lang w:val="en-US"/>
        </w:rPr>
        <w:t xml:space="preserve"> </w:t>
      </w:r>
      <w:r w:rsidR="005E6D69">
        <w:rPr>
          <w:sz w:val="24"/>
          <w:lang w:val="en-US"/>
        </w:rPr>
        <w:t xml:space="preserve">   </w:t>
      </w:r>
      <w:r w:rsidR="00626EE2">
        <w:rPr>
          <w:sz w:val="24"/>
          <w:lang w:val="en-US"/>
        </w:rPr>
        <w:t xml:space="preserve">   </w:t>
      </w:r>
      <w:r w:rsidR="00EB3C9D">
        <w:rPr>
          <w:sz w:val="24"/>
          <w:lang w:val="en-US"/>
        </w:rPr>
        <w:t xml:space="preserve"> </w:t>
      </w:r>
      <w:r w:rsidR="00555120">
        <w:rPr>
          <w:sz w:val="24"/>
          <w:lang w:val="en-US"/>
        </w:rPr>
        <w:t xml:space="preserve">   </w:t>
      </w:r>
    </w:p>
    <w:p w:rsidR="00CB732E" w:rsidRDefault="00CB732E" w:rsidP="00CB732E">
      <w:pPr>
        <w:spacing w:after="0"/>
        <w:jc w:val="both"/>
        <w:rPr>
          <w:sz w:val="24"/>
          <w:lang w:val="en-US"/>
        </w:rPr>
      </w:pPr>
    </w:p>
    <w:p w:rsidR="00927536" w:rsidRDefault="00927536" w:rsidP="00CB732E">
      <w:pPr>
        <w:spacing w:after="0"/>
        <w:jc w:val="both"/>
        <w:rPr>
          <w:sz w:val="24"/>
          <w:lang w:val="en-US"/>
        </w:rPr>
      </w:pPr>
    </w:p>
    <w:p w:rsidR="004E7CD3" w:rsidRDefault="00677B8C" w:rsidP="00CB732E">
      <w:pPr>
        <w:spacing w:after="0"/>
        <w:jc w:val="both"/>
        <w:rPr>
          <w:sz w:val="24"/>
          <w:lang w:val="en-US"/>
        </w:rPr>
      </w:pPr>
      <w:r>
        <w:rPr>
          <w:sz w:val="24"/>
          <w:lang w:val="en-US"/>
        </w:rPr>
        <w:tab/>
      </w:r>
    </w:p>
    <w:p w:rsidR="00346819" w:rsidRDefault="00677B8C" w:rsidP="004E7CD3">
      <w:pPr>
        <w:spacing w:after="0"/>
        <w:ind w:firstLine="720"/>
        <w:jc w:val="both"/>
        <w:rPr>
          <w:sz w:val="24"/>
          <w:lang w:val="en-US"/>
        </w:rPr>
      </w:pPr>
      <w:r>
        <w:rPr>
          <w:sz w:val="24"/>
          <w:lang w:val="en-US"/>
        </w:rPr>
        <w:t>Upon questions from c</w:t>
      </w:r>
      <w:r w:rsidR="00927536">
        <w:rPr>
          <w:sz w:val="24"/>
          <w:lang w:val="en-US"/>
        </w:rPr>
        <w:t xml:space="preserve">ounsel for the </w:t>
      </w:r>
      <w:r w:rsidR="00927536" w:rsidRPr="00677B8C">
        <w:rPr>
          <w:i/>
          <w:sz w:val="24"/>
          <w:lang w:val="en-US"/>
        </w:rPr>
        <w:t>Applicant Union</w:t>
      </w:r>
      <w:r w:rsidR="00927536">
        <w:rPr>
          <w:sz w:val="24"/>
          <w:lang w:val="en-US"/>
        </w:rPr>
        <w:t>, Mr T. Purryag stated that</w:t>
      </w:r>
      <w:r>
        <w:rPr>
          <w:sz w:val="24"/>
          <w:lang w:val="en-US"/>
        </w:rPr>
        <w:t xml:space="preserve"> according to the minutes dated 9 May 2014, it was stated that a special request was made for two workers to have their salary increase at one go to which a representative from the MFD Ltd stated that he agreed. However, this was not implemented in the </w:t>
      </w:r>
      <w:r w:rsidRPr="00677B8C">
        <w:rPr>
          <w:i/>
          <w:sz w:val="24"/>
          <w:lang w:val="en-US"/>
        </w:rPr>
        <w:t>Collective Agreement</w:t>
      </w:r>
      <w:r>
        <w:rPr>
          <w:sz w:val="24"/>
          <w:lang w:val="en-US"/>
        </w:rPr>
        <w:t>.</w:t>
      </w:r>
      <w:r w:rsidR="009013CD">
        <w:rPr>
          <w:sz w:val="24"/>
          <w:lang w:val="en-US"/>
        </w:rPr>
        <w:t xml:space="preserve"> Upon being questioned that the employees forfeited </w:t>
      </w:r>
      <w:r w:rsidR="00E104F3">
        <w:rPr>
          <w:sz w:val="24"/>
          <w:lang w:val="en-US"/>
        </w:rPr>
        <w:t>their 60 %</w:t>
      </w:r>
      <w:r w:rsidR="009013CD">
        <w:rPr>
          <w:sz w:val="24"/>
          <w:lang w:val="en-US"/>
        </w:rPr>
        <w:t xml:space="preserve"> for the year 2014, Mr </w:t>
      </w:r>
      <w:r w:rsidR="00BE5FF1">
        <w:rPr>
          <w:sz w:val="24"/>
          <w:lang w:val="en-US"/>
        </w:rPr>
        <w:t xml:space="preserve">T. </w:t>
      </w:r>
      <w:r w:rsidR="009013CD">
        <w:rPr>
          <w:sz w:val="24"/>
          <w:lang w:val="en-US"/>
        </w:rPr>
        <w:t xml:space="preserve">Purryag stated that what was discussed has been clearly spelled out and implemented. </w:t>
      </w:r>
    </w:p>
    <w:p w:rsidR="00346819" w:rsidRDefault="00346819" w:rsidP="00CB732E">
      <w:pPr>
        <w:spacing w:after="0"/>
        <w:jc w:val="both"/>
        <w:rPr>
          <w:sz w:val="24"/>
          <w:lang w:val="en-US"/>
        </w:rPr>
      </w:pPr>
    </w:p>
    <w:p w:rsidR="00346819" w:rsidRDefault="00346819" w:rsidP="0036189A">
      <w:pPr>
        <w:spacing w:after="0"/>
        <w:jc w:val="both"/>
        <w:rPr>
          <w:sz w:val="24"/>
          <w:lang w:val="en-US"/>
        </w:rPr>
      </w:pPr>
    </w:p>
    <w:p w:rsidR="00927536" w:rsidRDefault="006353FC" w:rsidP="00346819">
      <w:pPr>
        <w:spacing w:after="0"/>
        <w:ind w:firstLine="720"/>
        <w:jc w:val="both"/>
        <w:rPr>
          <w:sz w:val="24"/>
          <w:lang w:val="en-US"/>
        </w:rPr>
      </w:pPr>
      <w:r>
        <w:rPr>
          <w:sz w:val="24"/>
          <w:lang w:val="en-US"/>
        </w:rPr>
        <w:t xml:space="preserve">Referring to </w:t>
      </w:r>
      <w:r w:rsidRPr="004C6CAD">
        <w:rPr>
          <w:i/>
          <w:sz w:val="24"/>
          <w:lang w:val="en-US"/>
        </w:rPr>
        <w:t>paragraph XX (a)</w:t>
      </w:r>
      <w:r>
        <w:rPr>
          <w:sz w:val="24"/>
          <w:lang w:val="en-US"/>
        </w:rPr>
        <w:t xml:space="preserve">, </w:t>
      </w:r>
      <w:r w:rsidR="00134613">
        <w:rPr>
          <w:sz w:val="24"/>
          <w:lang w:val="en-US"/>
        </w:rPr>
        <w:t xml:space="preserve">Mr T. Purryag stated that </w:t>
      </w:r>
      <w:r>
        <w:rPr>
          <w:sz w:val="24"/>
          <w:lang w:val="en-US"/>
        </w:rPr>
        <w:t>the section says that it comes into effect as from 1 January 2014 even though it does not say</w:t>
      </w:r>
      <w:r w:rsidR="0036189A">
        <w:rPr>
          <w:sz w:val="24"/>
          <w:lang w:val="en-US"/>
        </w:rPr>
        <w:t xml:space="preserve"> that </w:t>
      </w:r>
      <w:r>
        <w:rPr>
          <w:sz w:val="24"/>
          <w:lang w:val="en-US"/>
        </w:rPr>
        <w:t>it excludes</w:t>
      </w:r>
      <w:r w:rsidR="0036189A">
        <w:rPr>
          <w:sz w:val="24"/>
          <w:lang w:val="en-US"/>
        </w:rPr>
        <w:t xml:space="preserve"> whatever</w:t>
      </w:r>
      <w:r>
        <w:rPr>
          <w:sz w:val="24"/>
          <w:lang w:val="en-US"/>
        </w:rPr>
        <w:t xml:space="preserve"> paragraph, but </w:t>
      </w:r>
      <w:r w:rsidRPr="0036189A">
        <w:rPr>
          <w:i/>
          <w:sz w:val="24"/>
          <w:lang w:val="en-US"/>
        </w:rPr>
        <w:t xml:space="preserve">paragraph I </w:t>
      </w:r>
      <w:r>
        <w:rPr>
          <w:sz w:val="24"/>
          <w:lang w:val="en-US"/>
        </w:rPr>
        <w:t xml:space="preserve">spells out the conditions. The </w:t>
      </w:r>
      <w:r w:rsidRPr="006353FC">
        <w:rPr>
          <w:i/>
          <w:sz w:val="24"/>
          <w:lang w:val="en-US"/>
        </w:rPr>
        <w:t xml:space="preserve">Collective Agreement </w:t>
      </w:r>
      <w:r>
        <w:rPr>
          <w:sz w:val="24"/>
          <w:lang w:val="en-US"/>
        </w:rPr>
        <w:t>does not state the words ‘</w:t>
      </w:r>
      <w:r w:rsidRPr="00016FBD">
        <w:rPr>
          <w:i/>
          <w:sz w:val="24"/>
          <w:lang w:val="en-US"/>
        </w:rPr>
        <w:t>retroactive</w:t>
      </w:r>
      <w:r>
        <w:rPr>
          <w:sz w:val="24"/>
          <w:lang w:val="en-US"/>
        </w:rPr>
        <w:t>’ or ‘</w:t>
      </w:r>
      <w:r w:rsidRPr="00016FBD">
        <w:rPr>
          <w:i/>
          <w:sz w:val="24"/>
          <w:lang w:val="en-US"/>
        </w:rPr>
        <w:t>retrospective</w:t>
      </w:r>
      <w:r>
        <w:rPr>
          <w:sz w:val="24"/>
          <w:lang w:val="en-US"/>
        </w:rPr>
        <w:t>’ but states ‘</w:t>
      </w:r>
      <w:r w:rsidRPr="00016FBD">
        <w:rPr>
          <w:i/>
          <w:sz w:val="24"/>
          <w:lang w:val="en-US"/>
        </w:rPr>
        <w:t>with effect from</w:t>
      </w:r>
      <w:r>
        <w:rPr>
          <w:sz w:val="24"/>
          <w:lang w:val="en-US"/>
        </w:rPr>
        <w:t>’.</w:t>
      </w:r>
      <w:r w:rsidR="00016FBD">
        <w:rPr>
          <w:sz w:val="24"/>
          <w:lang w:val="en-US"/>
        </w:rPr>
        <w:t xml:space="preserve"> </w:t>
      </w:r>
      <w:r w:rsidR="004C6CAD">
        <w:rPr>
          <w:sz w:val="24"/>
          <w:lang w:val="en-US"/>
        </w:rPr>
        <w:t xml:space="preserve">He does not agree that the company has failed to </w:t>
      </w:r>
      <w:r w:rsidR="004C6CAD" w:rsidRPr="004C6CAD">
        <w:rPr>
          <w:sz w:val="24"/>
        </w:rPr>
        <w:t>honour</w:t>
      </w:r>
      <w:r w:rsidR="004C6CAD">
        <w:rPr>
          <w:sz w:val="24"/>
          <w:lang w:val="en-US"/>
        </w:rPr>
        <w:t xml:space="preserve"> its obligation on the </w:t>
      </w:r>
      <w:r w:rsidR="004C6CAD" w:rsidRPr="0065353E">
        <w:rPr>
          <w:i/>
          <w:sz w:val="24"/>
          <w:lang w:val="en-US"/>
        </w:rPr>
        <w:t>Collective Agreement</w:t>
      </w:r>
      <w:r w:rsidR="004C6CAD">
        <w:rPr>
          <w:sz w:val="24"/>
          <w:lang w:val="en-US"/>
        </w:rPr>
        <w:t xml:space="preserve"> by not paying the 60 % due for the year 2014 as from January 2015.  </w:t>
      </w:r>
      <w:r>
        <w:rPr>
          <w:sz w:val="24"/>
          <w:lang w:val="en-US"/>
        </w:rPr>
        <w:t xml:space="preserve"> </w:t>
      </w:r>
      <w:r w:rsidR="00677B8C">
        <w:rPr>
          <w:sz w:val="24"/>
          <w:lang w:val="en-US"/>
        </w:rPr>
        <w:t xml:space="preserve">    </w:t>
      </w:r>
      <w:r w:rsidR="00927536">
        <w:rPr>
          <w:sz w:val="24"/>
          <w:lang w:val="en-US"/>
        </w:rPr>
        <w:t xml:space="preserve"> </w:t>
      </w:r>
    </w:p>
    <w:p w:rsidR="007032B4" w:rsidRDefault="007032B4" w:rsidP="00146FB1">
      <w:pPr>
        <w:spacing w:after="0"/>
        <w:jc w:val="both"/>
        <w:rPr>
          <w:sz w:val="24"/>
          <w:lang w:val="en-US"/>
        </w:rPr>
      </w:pPr>
    </w:p>
    <w:p w:rsidR="00146FB1" w:rsidRDefault="00146FB1" w:rsidP="00146FB1">
      <w:pPr>
        <w:spacing w:after="0"/>
        <w:jc w:val="both"/>
        <w:rPr>
          <w:sz w:val="24"/>
          <w:lang w:val="en-US"/>
        </w:rPr>
      </w:pPr>
    </w:p>
    <w:p w:rsidR="006B692D" w:rsidRDefault="00983C60" w:rsidP="00BA6793">
      <w:pPr>
        <w:spacing w:after="0"/>
        <w:jc w:val="both"/>
        <w:rPr>
          <w:sz w:val="24"/>
          <w:lang w:val="en-US"/>
        </w:rPr>
      </w:pPr>
      <w:r>
        <w:rPr>
          <w:sz w:val="24"/>
          <w:lang w:val="en-US"/>
        </w:rPr>
        <w:tab/>
      </w:r>
      <w:r w:rsidR="00BE5FF1">
        <w:rPr>
          <w:sz w:val="24"/>
          <w:lang w:val="en-US"/>
        </w:rPr>
        <w:t>Mr Sheo Gujadhur, Chief Finance Officer, was also present during the negotiations. He notably elaborated on the capacity of the company to pay</w:t>
      </w:r>
      <w:r w:rsidR="00146FB1">
        <w:rPr>
          <w:sz w:val="24"/>
          <w:lang w:val="en-US"/>
        </w:rPr>
        <w:t xml:space="preserve"> to clarify why the company could not pay at one go</w:t>
      </w:r>
      <w:r w:rsidR="00BE5FF1">
        <w:rPr>
          <w:sz w:val="24"/>
          <w:lang w:val="en-US"/>
        </w:rPr>
        <w:t xml:space="preserve">. The company made accumulated losses of Rs 393 million to the year 2008. From 2008, small profits of Rs 17 million, Rs 14 million, etc. were being made. From the start of the company to 2008, the company only had losses. </w:t>
      </w:r>
      <w:r w:rsidR="00036BFE">
        <w:rPr>
          <w:sz w:val="24"/>
          <w:lang w:val="en-US"/>
        </w:rPr>
        <w:t>In 2013, the company made a profit of Rs 48 million.</w:t>
      </w:r>
      <w:r w:rsidR="00E71C92">
        <w:rPr>
          <w:sz w:val="24"/>
          <w:lang w:val="en-US"/>
        </w:rPr>
        <w:t xml:space="preserve"> </w:t>
      </w:r>
    </w:p>
    <w:p w:rsidR="006B692D" w:rsidRDefault="006B692D" w:rsidP="00BA6793">
      <w:pPr>
        <w:spacing w:after="0"/>
        <w:jc w:val="both"/>
        <w:rPr>
          <w:sz w:val="24"/>
          <w:lang w:val="en-US"/>
        </w:rPr>
      </w:pPr>
    </w:p>
    <w:p w:rsidR="006B692D" w:rsidRDefault="006B692D" w:rsidP="006B692D">
      <w:pPr>
        <w:spacing w:after="0"/>
        <w:ind w:firstLine="720"/>
        <w:jc w:val="both"/>
        <w:rPr>
          <w:sz w:val="24"/>
          <w:lang w:val="en-US"/>
        </w:rPr>
      </w:pPr>
    </w:p>
    <w:p w:rsidR="00BA6793" w:rsidRDefault="00E71C92" w:rsidP="006B692D">
      <w:pPr>
        <w:spacing w:after="0"/>
        <w:ind w:firstLine="720"/>
        <w:jc w:val="both"/>
        <w:rPr>
          <w:sz w:val="24"/>
          <w:lang w:val="en-US"/>
        </w:rPr>
      </w:pPr>
      <w:r>
        <w:rPr>
          <w:sz w:val="24"/>
          <w:lang w:val="en-US"/>
        </w:rPr>
        <w:t>As they are operating on a bank overdraft, it was decided at the meeting of 9 May 2014 to pay the sa</w:t>
      </w:r>
      <w:r w:rsidR="006B692D">
        <w:rPr>
          <w:sz w:val="24"/>
          <w:lang w:val="en-US"/>
        </w:rPr>
        <w:t>l</w:t>
      </w:r>
      <w:r>
        <w:rPr>
          <w:sz w:val="24"/>
          <w:lang w:val="en-US"/>
        </w:rPr>
        <w:t>ary increase 40% - 60% to a</w:t>
      </w:r>
      <w:r w:rsidR="0055310F">
        <w:rPr>
          <w:sz w:val="24"/>
          <w:lang w:val="en-US"/>
        </w:rPr>
        <w:t>l</w:t>
      </w:r>
      <w:r>
        <w:rPr>
          <w:sz w:val="24"/>
          <w:lang w:val="en-US"/>
        </w:rPr>
        <w:t>l</w:t>
      </w:r>
      <w:r w:rsidR="0055310F">
        <w:rPr>
          <w:sz w:val="24"/>
          <w:lang w:val="en-US"/>
        </w:rPr>
        <w:t>o</w:t>
      </w:r>
      <w:r>
        <w:rPr>
          <w:sz w:val="24"/>
          <w:lang w:val="en-US"/>
        </w:rPr>
        <w:t xml:space="preserve">w the company </w:t>
      </w:r>
      <w:r w:rsidR="0055310F">
        <w:rPr>
          <w:sz w:val="24"/>
          <w:lang w:val="en-US"/>
        </w:rPr>
        <w:t xml:space="preserve">6 months. It was clear to his mind that the balance would be paid as from January 2016 and it would only be 6 months that people would have had to wait for the second part of the increase. The whole of the increase in basic salary, overtime increases, end of year bonus increases would cost the company Rs 26 million. </w:t>
      </w:r>
    </w:p>
    <w:p w:rsidR="00BA6793" w:rsidRDefault="00BA6793" w:rsidP="00BA6793">
      <w:pPr>
        <w:spacing w:after="0"/>
        <w:jc w:val="both"/>
        <w:rPr>
          <w:sz w:val="24"/>
          <w:lang w:val="en-US"/>
        </w:rPr>
      </w:pPr>
    </w:p>
    <w:p w:rsidR="00BA6793" w:rsidRDefault="00BA6793" w:rsidP="00BA6793">
      <w:pPr>
        <w:spacing w:after="0"/>
        <w:jc w:val="both"/>
        <w:rPr>
          <w:sz w:val="24"/>
          <w:lang w:val="en-US"/>
        </w:rPr>
      </w:pPr>
    </w:p>
    <w:p w:rsidR="00EA58AF" w:rsidRDefault="00BA6793" w:rsidP="00BA6793">
      <w:pPr>
        <w:spacing w:after="0"/>
        <w:jc w:val="both"/>
        <w:rPr>
          <w:sz w:val="24"/>
          <w:lang w:val="en-US"/>
        </w:rPr>
      </w:pPr>
      <w:r>
        <w:rPr>
          <w:sz w:val="24"/>
          <w:lang w:val="en-US"/>
        </w:rPr>
        <w:tab/>
        <w:t xml:space="preserve">Mr S. Gujadhur also stated that Mr A. Subron </w:t>
      </w:r>
      <w:r w:rsidR="008267F7">
        <w:rPr>
          <w:sz w:val="24"/>
          <w:lang w:val="en-US"/>
        </w:rPr>
        <w:t>said</w:t>
      </w:r>
      <w:r>
        <w:rPr>
          <w:sz w:val="24"/>
          <w:lang w:val="en-US"/>
        </w:rPr>
        <w:t xml:space="preserve"> so many times that they will not just sign. It was proposed to make an increase in 3 stages, 40 % paid in June; 30 % in January 2015 and 30 % in January 2016. The bala</w:t>
      </w:r>
      <w:r w:rsidR="0038247E">
        <w:rPr>
          <w:sz w:val="24"/>
          <w:lang w:val="en-US"/>
        </w:rPr>
        <w:t>nce of 30</w:t>
      </w:r>
      <w:r w:rsidR="00D67D3D">
        <w:rPr>
          <w:sz w:val="24"/>
          <w:lang w:val="en-US"/>
        </w:rPr>
        <w:t xml:space="preserve"> %</w:t>
      </w:r>
      <w:r w:rsidR="0038247E">
        <w:rPr>
          <w:sz w:val="24"/>
          <w:lang w:val="en-US"/>
        </w:rPr>
        <w:t xml:space="preserve"> became 60</w:t>
      </w:r>
      <w:r w:rsidR="00D67D3D">
        <w:rPr>
          <w:sz w:val="24"/>
          <w:lang w:val="en-US"/>
        </w:rPr>
        <w:t xml:space="preserve"> %</w:t>
      </w:r>
      <w:r>
        <w:rPr>
          <w:sz w:val="24"/>
          <w:lang w:val="en-US"/>
        </w:rPr>
        <w:t>.</w:t>
      </w:r>
      <w:r w:rsidR="0038247E">
        <w:rPr>
          <w:sz w:val="24"/>
          <w:lang w:val="en-US"/>
        </w:rPr>
        <w:t xml:space="preserve"> </w:t>
      </w:r>
      <w:r>
        <w:rPr>
          <w:sz w:val="24"/>
          <w:lang w:val="en-US"/>
        </w:rPr>
        <w:t xml:space="preserve"> </w:t>
      </w:r>
    </w:p>
    <w:p w:rsidR="00EA58AF" w:rsidRDefault="00EA58AF" w:rsidP="00BA6793">
      <w:pPr>
        <w:spacing w:after="0"/>
        <w:jc w:val="both"/>
        <w:rPr>
          <w:sz w:val="24"/>
          <w:lang w:val="en-US"/>
        </w:rPr>
      </w:pPr>
    </w:p>
    <w:p w:rsidR="003D2522" w:rsidRDefault="003D2522" w:rsidP="00BA6793">
      <w:pPr>
        <w:spacing w:after="0"/>
        <w:jc w:val="both"/>
        <w:rPr>
          <w:sz w:val="24"/>
          <w:lang w:val="en-US"/>
        </w:rPr>
      </w:pPr>
    </w:p>
    <w:p w:rsidR="003D2522" w:rsidRDefault="003D2522" w:rsidP="00BA6793">
      <w:pPr>
        <w:spacing w:after="0"/>
        <w:jc w:val="both"/>
        <w:rPr>
          <w:sz w:val="24"/>
          <w:lang w:val="en-US"/>
        </w:rPr>
      </w:pPr>
    </w:p>
    <w:p w:rsidR="004E7CD3" w:rsidRDefault="004E7CD3" w:rsidP="00BA6793">
      <w:pPr>
        <w:spacing w:after="0"/>
        <w:jc w:val="both"/>
        <w:rPr>
          <w:sz w:val="24"/>
          <w:lang w:val="en-US"/>
        </w:rPr>
      </w:pPr>
    </w:p>
    <w:p w:rsidR="004E7CD3" w:rsidRDefault="004E7CD3" w:rsidP="00BA6793">
      <w:pPr>
        <w:spacing w:after="0"/>
        <w:jc w:val="both"/>
        <w:rPr>
          <w:sz w:val="24"/>
          <w:lang w:val="en-US"/>
        </w:rPr>
      </w:pPr>
    </w:p>
    <w:p w:rsidR="003D2522" w:rsidRPr="005D750D" w:rsidRDefault="003D2522" w:rsidP="00BA6793">
      <w:pPr>
        <w:spacing w:after="0"/>
        <w:jc w:val="both"/>
        <w:rPr>
          <w:i/>
          <w:sz w:val="24"/>
          <w:lang w:val="en-US"/>
        </w:rPr>
      </w:pPr>
      <w:r w:rsidRPr="005D750D">
        <w:rPr>
          <w:i/>
          <w:sz w:val="24"/>
          <w:lang w:val="en-US"/>
        </w:rPr>
        <w:t>THE MERITS OF THE APPLICATION</w:t>
      </w:r>
    </w:p>
    <w:p w:rsidR="00983C60" w:rsidRDefault="003D2522" w:rsidP="00BA6793">
      <w:pPr>
        <w:spacing w:after="0"/>
        <w:jc w:val="both"/>
        <w:rPr>
          <w:sz w:val="24"/>
          <w:lang w:val="en-US"/>
        </w:rPr>
      </w:pPr>
      <w:r>
        <w:rPr>
          <w:sz w:val="24"/>
          <w:lang w:val="en-US"/>
        </w:rPr>
        <w:t xml:space="preserve"> </w:t>
      </w:r>
    </w:p>
    <w:p w:rsidR="003D2522" w:rsidRDefault="003D2522" w:rsidP="00BA6793">
      <w:pPr>
        <w:spacing w:after="0"/>
        <w:jc w:val="both"/>
        <w:rPr>
          <w:sz w:val="24"/>
          <w:lang w:val="en-US"/>
        </w:rPr>
      </w:pPr>
    </w:p>
    <w:p w:rsidR="003D2522" w:rsidRDefault="003D2522" w:rsidP="00AB1E9C">
      <w:pPr>
        <w:spacing w:after="0"/>
        <w:ind w:firstLine="720"/>
        <w:jc w:val="both"/>
        <w:rPr>
          <w:sz w:val="24"/>
          <w:lang w:val="en-US"/>
        </w:rPr>
      </w:pPr>
      <w:r>
        <w:rPr>
          <w:sz w:val="24"/>
          <w:lang w:val="en-US"/>
        </w:rPr>
        <w:t xml:space="preserve">The </w:t>
      </w:r>
      <w:r w:rsidRPr="0046348F">
        <w:rPr>
          <w:i/>
          <w:sz w:val="24"/>
          <w:lang w:val="en-US"/>
        </w:rPr>
        <w:t>Applicant Union</w:t>
      </w:r>
      <w:r>
        <w:rPr>
          <w:sz w:val="24"/>
          <w:lang w:val="en-US"/>
        </w:rPr>
        <w:t xml:space="preserve"> in the present matter wishes to have the declaration of the Tribunal on the interpretation of the </w:t>
      </w:r>
      <w:r w:rsidRPr="0046348F">
        <w:rPr>
          <w:i/>
          <w:sz w:val="24"/>
          <w:lang w:val="en-US"/>
        </w:rPr>
        <w:t>Collective Agreement</w:t>
      </w:r>
      <w:r>
        <w:rPr>
          <w:sz w:val="24"/>
          <w:lang w:val="en-US"/>
        </w:rPr>
        <w:t xml:space="preserve"> on the payment of the remaining 60 % representing the difference between the new monthly basic salary the employee would have obtained as from 1</w:t>
      </w:r>
      <w:r w:rsidRPr="0038799F">
        <w:rPr>
          <w:sz w:val="24"/>
          <w:vertAlign w:val="superscript"/>
          <w:lang w:val="en-US"/>
        </w:rPr>
        <w:t>st</w:t>
      </w:r>
      <w:r>
        <w:rPr>
          <w:sz w:val="24"/>
          <w:lang w:val="en-US"/>
        </w:rPr>
        <w:t xml:space="preserve"> January 2014 and the monthly basic salary drawn by each employees as at December 2013.      </w:t>
      </w:r>
    </w:p>
    <w:p w:rsidR="003D2522" w:rsidRDefault="003D2522" w:rsidP="003D2522">
      <w:pPr>
        <w:spacing w:after="0"/>
        <w:jc w:val="both"/>
        <w:rPr>
          <w:sz w:val="24"/>
          <w:lang w:val="en-US"/>
        </w:rPr>
      </w:pPr>
    </w:p>
    <w:p w:rsidR="003D2522" w:rsidRDefault="003D2522" w:rsidP="003D2522">
      <w:pPr>
        <w:spacing w:after="0"/>
        <w:jc w:val="both"/>
        <w:rPr>
          <w:sz w:val="24"/>
          <w:lang w:val="en-US"/>
        </w:rPr>
      </w:pPr>
      <w:r>
        <w:rPr>
          <w:sz w:val="24"/>
          <w:lang w:val="en-US"/>
        </w:rPr>
        <w:tab/>
      </w:r>
    </w:p>
    <w:p w:rsidR="003D2522" w:rsidRDefault="003D2522" w:rsidP="003D2522">
      <w:pPr>
        <w:spacing w:after="0"/>
        <w:jc w:val="both"/>
        <w:rPr>
          <w:sz w:val="24"/>
          <w:lang w:val="en-US"/>
        </w:rPr>
      </w:pPr>
      <w:r>
        <w:rPr>
          <w:sz w:val="24"/>
          <w:lang w:val="en-US"/>
        </w:rPr>
        <w:tab/>
        <w:t xml:space="preserve">The PLMEA and MFD Ltd signed a </w:t>
      </w:r>
      <w:r w:rsidRPr="003C232E">
        <w:rPr>
          <w:i/>
          <w:sz w:val="24"/>
          <w:lang w:val="en-US"/>
        </w:rPr>
        <w:t>Collective Agreement</w:t>
      </w:r>
      <w:r>
        <w:rPr>
          <w:sz w:val="24"/>
          <w:lang w:val="en-US"/>
        </w:rPr>
        <w:t xml:space="preserve"> on 9 June 2014 after about 9 months of negotiations. According to the representative of the union, it is the first collective agreement reached between the workers of the MFD Ltd.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ind w:firstLine="720"/>
        <w:jc w:val="both"/>
        <w:rPr>
          <w:sz w:val="24"/>
          <w:lang w:val="en-US"/>
        </w:rPr>
      </w:pPr>
      <w:r>
        <w:rPr>
          <w:sz w:val="24"/>
          <w:lang w:val="en-US"/>
        </w:rPr>
        <w:t xml:space="preserve">The agreement has notably provided for a minimum wage of Rs 8,150 to the employees and an increase in salary, as set out in the Annexed salary grid to the agreement. The payment of the increase, however, was to be made in two stages. This is where the difference between the two parties has arisen.         </w:t>
      </w:r>
      <w:r>
        <w:rPr>
          <w:sz w:val="24"/>
          <w:lang w:val="en-US"/>
        </w:rPr>
        <w:tab/>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Pr="00083568" w:rsidRDefault="003D2522" w:rsidP="003D2522">
      <w:pPr>
        <w:spacing w:after="0"/>
        <w:jc w:val="both"/>
        <w:rPr>
          <w:sz w:val="24"/>
          <w:lang w:val="en-US"/>
        </w:rPr>
      </w:pPr>
      <w:r>
        <w:rPr>
          <w:sz w:val="24"/>
          <w:lang w:val="en-US"/>
        </w:rPr>
        <w:tab/>
        <w:t xml:space="preserve">Mr A. Subron, in support of the union’s contention, has based himself on the grid which is annexed to the </w:t>
      </w:r>
      <w:r w:rsidRPr="00620DA9">
        <w:rPr>
          <w:i/>
          <w:sz w:val="24"/>
          <w:lang w:val="en-US"/>
        </w:rPr>
        <w:t>Collective Agreement</w:t>
      </w:r>
      <w:r>
        <w:rPr>
          <w:sz w:val="24"/>
          <w:lang w:val="en-US"/>
        </w:rPr>
        <w:t xml:space="preserve">. Although, the representative of the PLMEA did recognise that the MFD Ltd will not be able to implement the salary adjustment at one go, he insists that the remaining 60 % is payable in January 2015 and that the workers have to be paid this remainder as from January 2014. Mr A. Subron has also relied on </w:t>
      </w:r>
      <w:r w:rsidRPr="003C232E">
        <w:rPr>
          <w:i/>
          <w:sz w:val="24"/>
          <w:lang w:val="en-US"/>
        </w:rPr>
        <w:t>paragraph</w:t>
      </w:r>
      <w:r>
        <w:rPr>
          <w:i/>
          <w:sz w:val="24"/>
          <w:lang w:val="en-US"/>
        </w:rPr>
        <w:t>s</w:t>
      </w:r>
      <w:r w:rsidRPr="003C232E">
        <w:rPr>
          <w:i/>
          <w:sz w:val="24"/>
          <w:lang w:val="en-US"/>
        </w:rPr>
        <w:t xml:space="preserve"> I (b) 4</w:t>
      </w:r>
      <w:r>
        <w:rPr>
          <w:sz w:val="24"/>
          <w:lang w:val="en-US"/>
        </w:rPr>
        <w:t xml:space="preserve"> and </w:t>
      </w:r>
      <w:r w:rsidRPr="00083568">
        <w:rPr>
          <w:i/>
          <w:sz w:val="24"/>
          <w:lang w:val="en-US"/>
        </w:rPr>
        <w:t>XX (</w:t>
      </w:r>
      <w:r>
        <w:rPr>
          <w:i/>
          <w:sz w:val="24"/>
          <w:lang w:val="en-US"/>
        </w:rPr>
        <w:t>a</w:t>
      </w:r>
      <w:r w:rsidRPr="00083568">
        <w:rPr>
          <w:i/>
          <w:sz w:val="24"/>
          <w:lang w:val="en-US"/>
        </w:rPr>
        <w:t>)</w:t>
      </w:r>
      <w:r>
        <w:rPr>
          <w:sz w:val="24"/>
          <w:lang w:val="en-US"/>
        </w:rPr>
        <w:t xml:space="preserve"> of the </w:t>
      </w:r>
      <w:r w:rsidRPr="00AB26C2">
        <w:rPr>
          <w:i/>
          <w:sz w:val="24"/>
          <w:lang w:val="en-US"/>
        </w:rPr>
        <w:t>Collective Agreement</w:t>
      </w:r>
      <w:r>
        <w:rPr>
          <w:sz w:val="24"/>
          <w:lang w:val="en-US"/>
        </w:rPr>
        <w:t xml:space="preserve">, which relates to the duration of same.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jc w:val="both"/>
        <w:rPr>
          <w:sz w:val="24"/>
          <w:lang w:val="en-US"/>
        </w:rPr>
      </w:pPr>
      <w:r>
        <w:rPr>
          <w:sz w:val="24"/>
          <w:lang w:val="en-US"/>
        </w:rPr>
        <w:tab/>
        <w:t xml:space="preserve">On the other hand, the MFD Ltd through its representative has categorically denied that the payment of the remaining 60 % of the new salary grid is to be effected as from January 2014. To them the wordings of </w:t>
      </w:r>
      <w:r w:rsidRPr="00CF53DF">
        <w:rPr>
          <w:i/>
          <w:sz w:val="24"/>
          <w:lang w:val="en-US"/>
        </w:rPr>
        <w:t>paragraph I (b) 4</w:t>
      </w:r>
      <w:r>
        <w:rPr>
          <w:sz w:val="24"/>
          <w:lang w:val="en-US"/>
        </w:rPr>
        <w:t xml:space="preserve"> are crystal clear and cannot be read to infer that the payment of the remaining 60 % of the salary increase/adjustment should be paid as from January 2014.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ind w:firstLine="720"/>
        <w:jc w:val="both"/>
        <w:rPr>
          <w:sz w:val="24"/>
          <w:lang w:val="en-US"/>
        </w:rPr>
      </w:pPr>
      <w:r>
        <w:rPr>
          <w:sz w:val="24"/>
          <w:lang w:val="en-US"/>
        </w:rPr>
        <w:t>The representative</w:t>
      </w:r>
      <w:r w:rsidR="00A92B58">
        <w:rPr>
          <w:sz w:val="24"/>
          <w:lang w:val="en-US"/>
        </w:rPr>
        <w:t xml:space="preserve"> of the MFD Ltd</w:t>
      </w:r>
      <w:r>
        <w:rPr>
          <w:sz w:val="24"/>
          <w:lang w:val="en-US"/>
        </w:rPr>
        <w:t xml:space="preserve">, Mr T. Purryag also pointed out that nowhere during the course of negotiations was it stated that the payment of the remaining 60 % would be effected as from January 2014. The employer during the course of negotiations has always been open, upfront and clear on this issue. </w:t>
      </w:r>
    </w:p>
    <w:p w:rsidR="003D2522" w:rsidRDefault="003D2522" w:rsidP="003D2522">
      <w:pPr>
        <w:spacing w:after="0"/>
        <w:jc w:val="both"/>
        <w:rPr>
          <w:sz w:val="24"/>
          <w:lang w:val="en-US"/>
        </w:rPr>
      </w:pPr>
    </w:p>
    <w:p w:rsidR="003D2522" w:rsidRDefault="003D2522" w:rsidP="003D2522">
      <w:pPr>
        <w:spacing w:after="0"/>
        <w:jc w:val="both"/>
        <w:rPr>
          <w:sz w:val="24"/>
          <w:lang w:val="en-US"/>
        </w:rPr>
      </w:pPr>
      <w:r>
        <w:rPr>
          <w:sz w:val="24"/>
          <w:lang w:val="en-US"/>
        </w:rPr>
        <w:tab/>
        <w:t xml:space="preserve">The contested provision of the </w:t>
      </w:r>
      <w:r w:rsidRPr="00495939">
        <w:rPr>
          <w:i/>
          <w:sz w:val="24"/>
          <w:lang w:val="en-US"/>
        </w:rPr>
        <w:t>Collective Agreement</w:t>
      </w:r>
      <w:r>
        <w:rPr>
          <w:sz w:val="24"/>
          <w:lang w:val="en-US"/>
        </w:rPr>
        <w:t xml:space="preserve"> is to be found at </w:t>
      </w:r>
      <w:r w:rsidRPr="00495939">
        <w:rPr>
          <w:i/>
          <w:sz w:val="24"/>
          <w:lang w:val="en-US"/>
        </w:rPr>
        <w:t>paragraph I (b)</w:t>
      </w:r>
      <w:r>
        <w:rPr>
          <w:sz w:val="24"/>
          <w:lang w:val="en-US"/>
        </w:rPr>
        <w:t>. This reads as follows:</w:t>
      </w:r>
    </w:p>
    <w:p w:rsidR="003D2522" w:rsidRDefault="003D2522" w:rsidP="003D2522">
      <w:pPr>
        <w:spacing w:after="0"/>
        <w:jc w:val="both"/>
        <w:rPr>
          <w:lang w:val="en-US"/>
        </w:rPr>
      </w:pPr>
    </w:p>
    <w:p w:rsidR="003D2522" w:rsidRPr="00335843" w:rsidRDefault="003D2522" w:rsidP="003D2522">
      <w:pPr>
        <w:pStyle w:val="ListParagraph"/>
        <w:numPr>
          <w:ilvl w:val="0"/>
          <w:numId w:val="3"/>
        </w:numPr>
        <w:spacing w:after="0"/>
        <w:jc w:val="both"/>
        <w:rPr>
          <w:i/>
          <w:u w:val="single"/>
          <w:lang w:val="en-US"/>
        </w:rPr>
      </w:pPr>
      <w:r w:rsidRPr="00335843">
        <w:rPr>
          <w:i/>
          <w:u w:val="single"/>
          <w:lang w:val="en-US"/>
        </w:rPr>
        <w:t>Salary Increase</w:t>
      </w:r>
    </w:p>
    <w:p w:rsidR="003D2522" w:rsidRPr="00335843" w:rsidRDefault="003D2522" w:rsidP="003D2522">
      <w:pPr>
        <w:pStyle w:val="ListParagraph"/>
        <w:spacing w:after="0"/>
        <w:ind w:left="1440"/>
        <w:jc w:val="both"/>
        <w:rPr>
          <w:i/>
          <w:u w:val="single"/>
          <w:lang w:val="en-US"/>
        </w:rPr>
      </w:pPr>
    </w:p>
    <w:p w:rsidR="003D2522" w:rsidRPr="00335843" w:rsidRDefault="003D2522" w:rsidP="00826BA1">
      <w:pPr>
        <w:pStyle w:val="ListParagraph"/>
        <w:spacing w:after="0"/>
        <w:ind w:left="1440" w:right="540"/>
        <w:jc w:val="both"/>
        <w:rPr>
          <w:i/>
          <w:lang w:val="en-US"/>
        </w:rPr>
      </w:pPr>
      <w:r w:rsidRPr="00335843">
        <w:rPr>
          <w:i/>
          <w:lang w:val="en-US"/>
        </w:rPr>
        <w:t>Every employee shall be granted a wage or salary increase on the conditions laid down in Annex III on the following conditions:</w:t>
      </w:r>
    </w:p>
    <w:p w:rsidR="003D2522" w:rsidRPr="00405207" w:rsidRDefault="003D2522" w:rsidP="003D2522">
      <w:pPr>
        <w:pStyle w:val="ListParagraph"/>
        <w:spacing w:after="0"/>
        <w:ind w:left="1440"/>
        <w:jc w:val="both"/>
        <w:rPr>
          <w:i/>
          <w:lang w:val="en-US"/>
        </w:rPr>
      </w:pPr>
      <w:r w:rsidRPr="00405207">
        <w:rPr>
          <w:i/>
          <w:lang w:val="en-US"/>
        </w:rPr>
        <w:t>….</w:t>
      </w:r>
    </w:p>
    <w:p w:rsidR="004F4375" w:rsidRDefault="004F4375" w:rsidP="003D2522">
      <w:pPr>
        <w:spacing w:after="0" w:line="240" w:lineRule="auto"/>
        <w:ind w:left="1440" w:right="540" w:hanging="360"/>
        <w:jc w:val="both"/>
        <w:rPr>
          <w:i/>
          <w:lang w:val="en-US"/>
        </w:rPr>
      </w:pPr>
    </w:p>
    <w:p w:rsidR="003D2522" w:rsidRPr="00920030" w:rsidRDefault="003D2522" w:rsidP="003D2522">
      <w:pPr>
        <w:spacing w:after="0" w:line="240" w:lineRule="auto"/>
        <w:ind w:left="1440" w:right="540" w:hanging="360"/>
        <w:jc w:val="both"/>
        <w:rPr>
          <w:i/>
          <w:lang w:val="en-US"/>
        </w:rPr>
      </w:pPr>
      <w:r>
        <w:rPr>
          <w:i/>
          <w:lang w:val="en-US"/>
        </w:rPr>
        <w:t>(b)</w:t>
      </w:r>
      <w:r>
        <w:rPr>
          <w:i/>
          <w:lang w:val="en-US"/>
        </w:rPr>
        <w:tab/>
      </w:r>
      <w:r w:rsidRPr="00920030">
        <w:rPr>
          <w:i/>
          <w:lang w:val="en-US"/>
        </w:rPr>
        <w:t>Every employee drawing more than Rs. 8,150/= per month as basic salary on the grid (Annex III) will receive their salary increment in two installments and the quantum of basic salary increase will be calculated by considering the following:</w:t>
      </w:r>
    </w:p>
    <w:p w:rsidR="003D2522" w:rsidRDefault="003D2522" w:rsidP="003D2522">
      <w:pPr>
        <w:spacing w:after="0" w:line="240" w:lineRule="auto"/>
        <w:ind w:left="720" w:right="540" w:firstLine="720"/>
        <w:jc w:val="both"/>
        <w:rPr>
          <w:i/>
          <w:lang w:val="en-US"/>
        </w:rPr>
      </w:pPr>
      <w:r>
        <w:rPr>
          <w:i/>
          <w:lang w:val="en-US"/>
        </w:rPr>
        <w:t>….</w:t>
      </w:r>
      <w:r w:rsidRPr="00920030">
        <w:rPr>
          <w:i/>
          <w:lang w:val="en-US"/>
        </w:rPr>
        <w:tab/>
      </w:r>
    </w:p>
    <w:p w:rsidR="003D2522" w:rsidRPr="00920030" w:rsidRDefault="004F4375" w:rsidP="003D2522">
      <w:pPr>
        <w:spacing w:after="0" w:line="240" w:lineRule="auto"/>
        <w:ind w:right="540" w:firstLine="720"/>
        <w:jc w:val="both"/>
        <w:rPr>
          <w:i/>
          <w:lang w:val="en-US"/>
        </w:rPr>
      </w:pPr>
      <w:r>
        <w:rPr>
          <w:i/>
          <w:lang w:val="en-US"/>
        </w:rPr>
        <w:tab/>
      </w:r>
    </w:p>
    <w:p w:rsidR="003D2522" w:rsidRPr="00920030" w:rsidRDefault="003D2522" w:rsidP="003D2522">
      <w:pPr>
        <w:spacing w:after="0" w:line="240" w:lineRule="auto"/>
        <w:ind w:left="1800" w:right="540" w:hanging="360"/>
        <w:jc w:val="both"/>
        <w:rPr>
          <w:i/>
          <w:lang w:val="en-US"/>
        </w:rPr>
      </w:pPr>
      <w:r w:rsidRPr="00920030">
        <w:rPr>
          <w:i/>
          <w:lang w:val="en-US"/>
        </w:rPr>
        <w:t xml:space="preserve">4. </w:t>
      </w:r>
      <w:r w:rsidRPr="00920030">
        <w:rPr>
          <w:i/>
          <w:lang w:val="en-US"/>
        </w:rPr>
        <w:tab/>
        <w:t>The difference in monthly basic salary and any other incidental readjustments between 3. and 2. will be implemented in two stages as follows:</w:t>
      </w:r>
    </w:p>
    <w:p w:rsidR="003D2522" w:rsidRPr="00920030" w:rsidRDefault="003D2522" w:rsidP="003D2522">
      <w:pPr>
        <w:spacing w:after="0" w:line="240" w:lineRule="auto"/>
        <w:ind w:left="1440" w:right="540" w:hanging="720"/>
        <w:jc w:val="both"/>
        <w:rPr>
          <w:i/>
          <w:lang w:val="en-US"/>
        </w:rPr>
      </w:pPr>
      <w:r w:rsidRPr="00920030">
        <w:rPr>
          <w:i/>
          <w:lang w:val="en-US"/>
        </w:rPr>
        <w:tab/>
      </w:r>
      <w:r>
        <w:rPr>
          <w:i/>
          <w:lang w:val="en-US"/>
        </w:rPr>
        <w:tab/>
      </w:r>
    </w:p>
    <w:p w:rsidR="003D2522" w:rsidRPr="00920030" w:rsidRDefault="003D2522" w:rsidP="003D2522">
      <w:pPr>
        <w:pStyle w:val="ListParagraph"/>
        <w:numPr>
          <w:ilvl w:val="1"/>
          <w:numId w:val="1"/>
        </w:numPr>
        <w:spacing w:after="0" w:line="240" w:lineRule="auto"/>
        <w:ind w:right="540"/>
        <w:jc w:val="both"/>
        <w:rPr>
          <w:i/>
          <w:lang w:val="en-US"/>
        </w:rPr>
      </w:pPr>
      <w:r w:rsidRPr="00920030">
        <w:rPr>
          <w:i/>
          <w:lang w:val="en-US"/>
        </w:rPr>
        <w:t>40 percent of the difference to be paid with effect from Payroll January 2014; and</w:t>
      </w:r>
    </w:p>
    <w:p w:rsidR="003D2522" w:rsidRPr="00920030" w:rsidRDefault="003D2522" w:rsidP="003D2522">
      <w:pPr>
        <w:pStyle w:val="ListParagraph"/>
        <w:numPr>
          <w:ilvl w:val="1"/>
          <w:numId w:val="1"/>
        </w:numPr>
        <w:spacing w:after="0"/>
        <w:jc w:val="both"/>
        <w:rPr>
          <w:sz w:val="24"/>
          <w:lang w:val="en-US"/>
        </w:rPr>
      </w:pPr>
      <w:r w:rsidRPr="00920030">
        <w:rPr>
          <w:i/>
          <w:lang w:val="en-US"/>
        </w:rPr>
        <w:t>the remaining 60 percent to be paid as from Payroll January 2015.</w:t>
      </w:r>
    </w:p>
    <w:p w:rsidR="003D2522" w:rsidRDefault="003D2522" w:rsidP="003D2522">
      <w:pPr>
        <w:spacing w:after="0"/>
        <w:jc w:val="both"/>
        <w:rPr>
          <w:sz w:val="24"/>
          <w:lang w:val="en-US"/>
        </w:rPr>
      </w:pPr>
    </w:p>
    <w:p w:rsidR="003D2522" w:rsidRDefault="003D2522" w:rsidP="004F4375">
      <w:pPr>
        <w:spacing w:after="0"/>
        <w:jc w:val="both"/>
        <w:rPr>
          <w:sz w:val="24"/>
          <w:lang w:val="en-US"/>
        </w:rPr>
      </w:pPr>
    </w:p>
    <w:p w:rsidR="003D2522" w:rsidRDefault="003D2522" w:rsidP="003D2522">
      <w:pPr>
        <w:spacing w:after="0"/>
        <w:ind w:firstLine="720"/>
        <w:jc w:val="both"/>
        <w:rPr>
          <w:sz w:val="24"/>
          <w:lang w:val="en-US"/>
        </w:rPr>
      </w:pPr>
      <w:r>
        <w:rPr>
          <w:sz w:val="24"/>
          <w:lang w:val="en-US"/>
        </w:rPr>
        <w:t xml:space="preserve">The </w:t>
      </w:r>
      <w:r w:rsidRPr="00495939">
        <w:rPr>
          <w:i/>
          <w:sz w:val="24"/>
          <w:lang w:val="en-US"/>
        </w:rPr>
        <w:t>Applicant Union</w:t>
      </w:r>
      <w:r>
        <w:rPr>
          <w:sz w:val="24"/>
          <w:lang w:val="en-US"/>
        </w:rPr>
        <w:t xml:space="preserve"> is also relying on </w:t>
      </w:r>
      <w:r>
        <w:rPr>
          <w:i/>
          <w:sz w:val="24"/>
          <w:lang w:val="en-US"/>
        </w:rPr>
        <w:t>paragraph XX (a</w:t>
      </w:r>
      <w:r w:rsidRPr="00495939">
        <w:rPr>
          <w:i/>
          <w:sz w:val="24"/>
          <w:lang w:val="en-US"/>
        </w:rPr>
        <w:t>)</w:t>
      </w:r>
      <w:r>
        <w:rPr>
          <w:sz w:val="24"/>
          <w:lang w:val="en-US"/>
        </w:rPr>
        <w:t xml:space="preserve"> of the </w:t>
      </w:r>
      <w:r w:rsidRPr="00495939">
        <w:rPr>
          <w:i/>
          <w:sz w:val="24"/>
          <w:lang w:val="en-US"/>
        </w:rPr>
        <w:t>Collective Agreement</w:t>
      </w:r>
      <w:r>
        <w:rPr>
          <w:i/>
          <w:sz w:val="24"/>
          <w:lang w:val="en-US"/>
        </w:rPr>
        <w:t xml:space="preserve"> </w:t>
      </w:r>
      <w:r>
        <w:rPr>
          <w:sz w:val="24"/>
          <w:lang w:val="en-US"/>
        </w:rPr>
        <w:t>in support of its understanding. This states as follows:</w:t>
      </w:r>
    </w:p>
    <w:p w:rsidR="003D2522" w:rsidRDefault="003D2522" w:rsidP="003D2522">
      <w:pPr>
        <w:spacing w:after="0"/>
        <w:ind w:firstLine="720"/>
        <w:jc w:val="both"/>
        <w:rPr>
          <w:lang w:val="en-US"/>
        </w:rPr>
      </w:pPr>
    </w:p>
    <w:p w:rsidR="003D2522" w:rsidRPr="00B37C07" w:rsidRDefault="003D2522" w:rsidP="003D2522">
      <w:pPr>
        <w:spacing w:after="0"/>
        <w:ind w:firstLine="720"/>
        <w:jc w:val="both"/>
        <w:rPr>
          <w:i/>
          <w:lang w:val="en-US"/>
        </w:rPr>
      </w:pPr>
      <w:r w:rsidRPr="00B37C07">
        <w:rPr>
          <w:i/>
          <w:lang w:val="en-US"/>
        </w:rPr>
        <w:t>XX</w:t>
      </w:r>
      <w:r w:rsidRPr="00B37C07">
        <w:rPr>
          <w:i/>
          <w:lang w:val="en-US"/>
        </w:rPr>
        <w:tab/>
      </w:r>
      <w:r w:rsidRPr="00B37C07">
        <w:rPr>
          <w:i/>
          <w:u w:val="single"/>
          <w:lang w:val="en-US"/>
        </w:rPr>
        <w:t>Duration of the Agreement</w:t>
      </w:r>
    </w:p>
    <w:p w:rsidR="003D2522" w:rsidRPr="00A36449" w:rsidRDefault="003D2522" w:rsidP="003D2522">
      <w:pPr>
        <w:spacing w:after="0"/>
        <w:ind w:firstLine="720"/>
        <w:jc w:val="both"/>
        <w:rPr>
          <w:lang w:val="en-US"/>
        </w:rPr>
      </w:pPr>
    </w:p>
    <w:p w:rsidR="003D2522" w:rsidRPr="004177B3" w:rsidRDefault="003D2522" w:rsidP="003D2522">
      <w:pPr>
        <w:pStyle w:val="ListParagraph"/>
        <w:numPr>
          <w:ilvl w:val="0"/>
          <w:numId w:val="4"/>
        </w:numPr>
        <w:spacing w:after="0"/>
        <w:ind w:left="1350" w:right="540"/>
        <w:jc w:val="both"/>
        <w:rPr>
          <w:sz w:val="24"/>
          <w:lang w:val="en-US"/>
        </w:rPr>
      </w:pPr>
      <w:r w:rsidRPr="004177B3">
        <w:rPr>
          <w:i/>
          <w:lang w:val="en-US"/>
        </w:rPr>
        <w:t>The Agreement and any provision thereof shall come into operation on 01 January 2014</w:t>
      </w:r>
      <w:r w:rsidRPr="004177B3">
        <w:rPr>
          <w:lang w:val="en-US"/>
        </w:rPr>
        <w:t xml:space="preserve"> </w:t>
      </w:r>
      <w:r w:rsidRPr="004177B3">
        <w:rPr>
          <w:i/>
          <w:lang w:val="en-US"/>
        </w:rPr>
        <w:t>and expire on the</w:t>
      </w:r>
      <w:r w:rsidR="00E14887">
        <w:rPr>
          <w:i/>
          <w:lang w:val="en-US"/>
        </w:rPr>
        <w:t xml:space="preserve"> </w:t>
      </w:r>
      <w:r w:rsidRPr="004177B3">
        <w:rPr>
          <w:i/>
          <w:lang w:val="en-US"/>
        </w:rPr>
        <w:t>31 December 2016</w:t>
      </w:r>
      <w:r w:rsidRPr="004177B3">
        <w:rPr>
          <w:lang w:val="en-US"/>
        </w:rPr>
        <w:t xml:space="preserve">.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jc w:val="both"/>
        <w:rPr>
          <w:sz w:val="24"/>
          <w:lang w:val="en-US"/>
        </w:rPr>
      </w:pPr>
      <w:r>
        <w:rPr>
          <w:sz w:val="24"/>
          <w:lang w:val="en-US"/>
        </w:rPr>
        <w:tab/>
        <w:t xml:space="preserve">The issue in the present matter bears on the interpretation of </w:t>
      </w:r>
      <w:r w:rsidRPr="00920030">
        <w:rPr>
          <w:i/>
          <w:sz w:val="24"/>
          <w:lang w:val="en-US"/>
        </w:rPr>
        <w:t>paragraph I (b) sub-paragraph 4</w:t>
      </w:r>
      <w:r>
        <w:rPr>
          <w:sz w:val="24"/>
          <w:lang w:val="en-US"/>
        </w:rPr>
        <w:t xml:space="preserve"> of the </w:t>
      </w:r>
      <w:r w:rsidRPr="00920030">
        <w:rPr>
          <w:i/>
          <w:sz w:val="24"/>
          <w:lang w:val="en-US"/>
        </w:rPr>
        <w:t>Collective Agreement</w:t>
      </w:r>
      <w:r>
        <w:rPr>
          <w:sz w:val="24"/>
          <w:lang w:val="en-US"/>
        </w:rPr>
        <w:t xml:space="preserve">. This clause of the agreement clearly spells out the modalities of payment setting out a two-staged model whereby a wage increase has been  agreed with an initial 40 % of the increase payable as from January 2014 and the remaining 60 % of the increase would be paid as from January 2015.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ind w:firstLine="720"/>
        <w:jc w:val="both"/>
        <w:rPr>
          <w:sz w:val="24"/>
          <w:lang w:val="en-US"/>
        </w:rPr>
      </w:pPr>
      <w:r>
        <w:rPr>
          <w:sz w:val="24"/>
          <w:lang w:val="en-US"/>
        </w:rPr>
        <w:t xml:space="preserve">The wordings of </w:t>
      </w:r>
      <w:r w:rsidRPr="00335843">
        <w:rPr>
          <w:i/>
          <w:sz w:val="24"/>
          <w:lang w:val="en-US"/>
        </w:rPr>
        <w:t>paragraph (b)</w:t>
      </w:r>
      <w:r>
        <w:rPr>
          <w:sz w:val="24"/>
          <w:lang w:val="en-US"/>
        </w:rPr>
        <w:t xml:space="preserve"> of the aforesaid paragraph also clearly state that the worker’s new basic salary on the grid shall be received in two instalments. This is consistent with the modalities of the two-staged payment model agreed upon in </w:t>
      </w:r>
      <w:r w:rsidRPr="00920030">
        <w:rPr>
          <w:i/>
          <w:sz w:val="24"/>
          <w:lang w:val="en-US"/>
        </w:rPr>
        <w:t>paragraph I (b) sub-paragraph 4</w:t>
      </w:r>
      <w:r>
        <w:rPr>
          <w:sz w:val="24"/>
          <w:lang w:val="en-US"/>
        </w:rPr>
        <w:t xml:space="preserve">. There is no written suggestion contained in the whole of this clause of the </w:t>
      </w:r>
      <w:r w:rsidRPr="00B279B7">
        <w:rPr>
          <w:i/>
          <w:sz w:val="24"/>
          <w:lang w:val="en-US"/>
        </w:rPr>
        <w:t>Collective Agreement</w:t>
      </w:r>
      <w:r>
        <w:rPr>
          <w:sz w:val="24"/>
          <w:lang w:val="en-US"/>
        </w:rPr>
        <w:t xml:space="preserve"> to the effect that the remaining 60 % is applicable as from January 2014.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jc w:val="both"/>
        <w:rPr>
          <w:sz w:val="24"/>
          <w:lang w:val="en-US"/>
        </w:rPr>
      </w:pPr>
      <w:r>
        <w:rPr>
          <w:sz w:val="24"/>
          <w:lang w:val="en-US"/>
        </w:rPr>
        <w:tab/>
        <w:t xml:space="preserve">Although, </w:t>
      </w:r>
      <w:r w:rsidRPr="001C43FE">
        <w:rPr>
          <w:i/>
          <w:sz w:val="24"/>
          <w:lang w:val="en-US"/>
        </w:rPr>
        <w:t>paragraph XX (a)</w:t>
      </w:r>
      <w:r>
        <w:rPr>
          <w:sz w:val="24"/>
          <w:lang w:val="en-US"/>
        </w:rPr>
        <w:t xml:space="preserve"> of the </w:t>
      </w:r>
      <w:r w:rsidRPr="001C43FE">
        <w:rPr>
          <w:i/>
          <w:sz w:val="24"/>
          <w:lang w:val="en-US"/>
        </w:rPr>
        <w:t>Collective Agreement</w:t>
      </w:r>
      <w:r>
        <w:rPr>
          <w:sz w:val="24"/>
          <w:lang w:val="en-US"/>
        </w:rPr>
        <w:t xml:space="preserve"> has clearly stated that the ‘</w:t>
      </w:r>
      <w:r w:rsidRPr="001C43FE">
        <w:rPr>
          <w:i/>
          <w:sz w:val="24"/>
          <w:lang w:val="en-US"/>
        </w:rPr>
        <w:t>Agreement and any provision thereof shall come into operation on 1 January 2014</w:t>
      </w:r>
      <w:r>
        <w:rPr>
          <w:sz w:val="24"/>
          <w:lang w:val="en-US"/>
        </w:rPr>
        <w:t xml:space="preserve">’, it cannot be understood to mean that the second instalment of the salary increase would be payable as from January 2014. </w:t>
      </w:r>
    </w:p>
    <w:p w:rsidR="003D2522" w:rsidRDefault="003D2522" w:rsidP="003D2522">
      <w:pPr>
        <w:spacing w:after="0"/>
        <w:jc w:val="both"/>
        <w:rPr>
          <w:sz w:val="24"/>
          <w:lang w:val="en-US"/>
        </w:rPr>
      </w:pPr>
    </w:p>
    <w:p w:rsidR="003D2522" w:rsidRDefault="003D2522" w:rsidP="003D2522">
      <w:pPr>
        <w:spacing w:after="0"/>
        <w:jc w:val="both"/>
        <w:rPr>
          <w:sz w:val="24"/>
          <w:lang w:val="en-US"/>
        </w:rPr>
      </w:pPr>
    </w:p>
    <w:p w:rsidR="003D2522" w:rsidRDefault="003D2522" w:rsidP="003D2522">
      <w:pPr>
        <w:spacing w:after="0"/>
        <w:ind w:firstLine="720"/>
        <w:jc w:val="both"/>
        <w:rPr>
          <w:sz w:val="24"/>
          <w:lang w:val="en-US"/>
        </w:rPr>
      </w:pPr>
      <w:r>
        <w:rPr>
          <w:sz w:val="24"/>
          <w:lang w:val="en-US"/>
        </w:rPr>
        <w:t xml:space="preserve">This particular clause can only give effect to the coming into operation of the </w:t>
      </w:r>
      <w:r w:rsidRPr="00C15F48">
        <w:rPr>
          <w:i/>
          <w:sz w:val="24"/>
          <w:lang w:val="en-US"/>
        </w:rPr>
        <w:t>Collective Agreement</w:t>
      </w:r>
      <w:r>
        <w:rPr>
          <w:sz w:val="24"/>
          <w:lang w:val="en-US"/>
        </w:rPr>
        <w:t xml:space="preserve"> and the provisions contained therein. It cannot supersede what has been already provided for in any particular clause of the agreement and is of general application to the </w:t>
      </w:r>
      <w:r w:rsidRPr="006104DB">
        <w:rPr>
          <w:i/>
          <w:sz w:val="24"/>
          <w:lang w:val="en-US"/>
        </w:rPr>
        <w:t>Collective Agreement</w:t>
      </w:r>
      <w:r>
        <w:rPr>
          <w:sz w:val="24"/>
          <w:lang w:val="en-US"/>
        </w:rPr>
        <w:t xml:space="preserve">.  </w:t>
      </w:r>
    </w:p>
    <w:p w:rsidR="003D2522" w:rsidRDefault="003D2522" w:rsidP="0093559A">
      <w:pPr>
        <w:spacing w:after="0"/>
        <w:jc w:val="both"/>
        <w:rPr>
          <w:sz w:val="24"/>
          <w:lang w:val="en-US"/>
        </w:rPr>
      </w:pPr>
    </w:p>
    <w:p w:rsidR="005D750D" w:rsidRDefault="005D750D" w:rsidP="005D750D">
      <w:pPr>
        <w:spacing w:after="0"/>
        <w:jc w:val="both"/>
        <w:rPr>
          <w:sz w:val="24"/>
          <w:lang w:val="en-US"/>
        </w:rPr>
      </w:pPr>
    </w:p>
    <w:p w:rsidR="000A77E8" w:rsidRDefault="000A77E8" w:rsidP="005D750D">
      <w:pPr>
        <w:spacing w:after="0"/>
        <w:jc w:val="both"/>
        <w:rPr>
          <w:sz w:val="24"/>
          <w:lang w:val="en-US"/>
        </w:rPr>
      </w:pPr>
    </w:p>
    <w:p w:rsidR="003D2522" w:rsidRPr="005D750D" w:rsidRDefault="005D750D" w:rsidP="005D750D">
      <w:pPr>
        <w:spacing w:after="0"/>
        <w:jc w:val="both"/>
        <w:rPr>
          <w:i/>
          <w:sz w:val="24"/>
          <w:lang w:val="en-US"/>
        </w:rPr>
      </w:pPr>
      <w:r w:rsidRPr="005D750D">
        <w:rPr>
          <w:i/>
          <w:sz w:val="24"/>
          <w:lang w:val="en-US"/>
        </w:rPr>
        <w:t>THE DECLARATION OF THE TRIBUNAL</w:t>
      </w:r>
    </w:p>
    <w:p w:rsidR="005D750D" w:rsidRDefault="005D750D" w:rsidP="005D750D">
      <w:pPr>
        <w:spacing w:after="0"/>
        <w:jc w:val="both"/>
        <w:rPr>
          <w:sz w:val="24"/>
          <w:lang w:val="en-US"/>
        </w:rPr>
      </w:pPr>
    </w:p>
    <w:p w:rsidR="005D750D" w:rsidRDefault="005D750D" w:rsidP="005D750D">
      <w:pPr>
        <w:spacing w:after="0"/>
        <w:jc w:val="both"/>
        <w:rPr>
          <w:sz w:val="24"/>
          <w:lang w:val="en-US"/>
        </w:rPr>
      </w:pPr>
    </w:p>
    <w:p w:rsidR="003D2522" w:rsidRDefault="003D2522" w:rsidP="008E3435">
      <w:pPr>
        <w:spacing w:after="0"/>
        <w:ind w:firstLine="720"/>
        <w:jc w:val="both"/>
        <w:rPr>
          <w:sz w:val="24"/>
          <w:lang w:val="en-US"/>
        </w:rPr>
      </w:pPr>
      <w:r>
        <w:rPr>
          <w:sz w:val="24"/>
          <w:lang w:val="en-US"/>
        </w:rPr>
        <w:t xml:space="preserve">The Tribunal therefore declares that remaining 60 % of the increase of wages provided for in the salary grid (Annex 3) contained in the </w:t>
      </w:r>
      <w:r w:rsidRPr="00117594">
        <w:rPr>
          <w:i/>
          <w:sz w:val="24"/>
          <w:lang w:val="en-US"/>
        </w:rPr>
        <w:t>Collective Agreement</w:t>
      </w:r>
      <w:r>
        <w:rPr>
          <w:sz w:val="24"/>
          <w:lang w:val="en-US"/>
        </w:rPr>
        <w:t xml:space="preserve"> dated 9 June 2014 is to be paid, in addition to the 40 % already paid, as from January 2015 in accordance with the terms of </w:t>
      </w:r>
      <w:r w:rsidRPr="00C34448">
        <w:rPr>
          <w:i/>
          <w:sz w:val="24"/>
          <w:lang w:val="en-US"/>
        </w:rPr>
        <w:t>paragraph I (b) sub-paragraph 4</w:t>
      </w:r>
      <w:r>
        <w:rPr>
          <w:sz w:val="24"/>
          <w:lang w:val="en-US"/>
        </w:rPr>
        <w:t xml:space="preserve"> of the </w:t>
      </w:r>
      <w:r w:rsidRPr="00C34448">
        <w:rPr>
          <w:i/>
          <w:sz w:val="24"/>
          <w:lang w:val="en-US"/>
        </w:rPr>
        <w:t>Collective Agreement</w:t>
      </w:r>
      <w:r>
        <w:rPr>
          <w:sz w:val="24"/>
          <w:lang w:val="en-US"/>
        </w:rPr>
        <w:t xml:space="preserve">.      </w:t>
      </w:r>
    </w:p>
    <w:p w:rsidR="000A77E8" w:rsidRDefault="000A77E8" w:rsidP="000A77E8">
      <w:pPr>
        <w:spacing w:after="0"/>
        <w:jc w:val="both"/>
        <w:rPr>
          <w:sz w:val="24"/>
          <w:lang w:val="en-US"/>
        </w:rPr>
      </w:pPr>
    </w:p>
    <w:p w:rsidR="000A77E8" w:rsidRDefault="000A77E8" w:rsidP="000A77E8">
      <w:pPr>
        <w:spacing w:after="0"/>
        <w:jc w:val="both"/>
        <w:rPr>
          <w:sz w:val="24"/>
          <w:lang w:val="en-US"/>
        </w:rPr>
      </w:pPr>
    </w:p>
    <w:p w:rsidR="00D84961" w:rsidRDefault="00D84961" w:rsidP="000A77E8">
      <w:pPr>
        <w:spacing w:after="0"/>
        <w:jc w:val="both"/>
        <w:rPr>
          <w:sz w:val="24"/>
          <w:lang w:val="en-US"/>
        </w:rPr>
      </w:pPr>
      <w:r>
        <w:rPr>
          <w:sz w:val="24"/>
          <w:lang w:val="en-US"/>
        </w:rPr>
        <w:tab/>
        <w:t xml:space="preserve">The application is otherwise set aside. </w:t>
      </w:r>
    </w:p>
    <w:p w:rsidR="00D84961" w:rsidRDefault="00D84961">
      <w:pPr>
        <w:rPr>
          <w:sz w:val="24"/>
          <w:lang w:val="en-US"/>
        </w:rPr>
      </w:pPr>
      <w:r>
        <w:rPr>
          <w:sz w:val="24"/>
          <w:lang w:val="en-US"/>
        </w:rPr>
        <w:br w:type="page"/>
      </w:r>
    </w:p>
    <w:p w:rsidR="000A77E8" w:rsidRDefault="000A77E8" w:rsidP="000A77E8">
      <w:pPr>
        <w:spacing w:after="0"/>
        <w:jc w:val="both"/>
        <w:rPr>
          <w:sz w:val="24"/>
          <w:lang w:val="en-US"/>
        </w:rPr>
      </w:pPr>
    </w:p>
    <w:p w:rsidR="00D84961" w:rsidRDefault="00D84961" w:rsidP="000A77E8">
      <w:pPr>
        <w:spacing w:after="0"/>
        <w:jc w:val="both"/>
        <w:rPr>
          <w:sz w:val="24"/>
          <w:lang w:val="en-US"/>
        </w:rPr>
      </w:pPr>
    </w:p>
    <w:p w:rsidR="00D84961" w:rsidRDefault="00D84961" w:rsidP="000A77E8">
      <w:pPr>
        <w:spacing w:after="0"/>
        <w:jc w:val="both"/>
        <w:rPr>
          <w:sz w:val="24"/>
          <w:lang w:val="en-US"/>
        </w:rPr>
      </w:pPr>
    </w:p>
    <w:p w:rsidR="00EF15D2" w:rsidRDefault="00EF15D2" w:rsidP="000A77E8">
      <w:pPr>
        <w:spacing w:after="0"/>
        <w:jc w:val="both"/>
        <w:rPr>
          <w:sz w:val="24"/>
          <w:lang w:val="en-US"/>
        </w:rPr>
      </w:pPr>
    </w:p>
    <w:p w:rsidR="00D84961" w:rsidRDefault="00D84961" w:rsidP="00D84961">
      <w:pPr>
        <w:spacing w:after="0"/>
        <w:ind w:right="26"/>
        <w:jc w:val="both"/>
        <w:rPr>
          <w:rFonts w:eastAsia="Calibri" w:cstheme="minorHAnsi"/>
          <w:b/>
          <w:bCs/>
          <w:sz w:val="24"/>
          <w:szCs w:val="24"/>
        </w:rPr>
      </w:pPr>
      <w:r>
        <w:rPr>
          <w:rFonts w:eastAsia="Calibri" w:cstheme="minorHAnsi"/>
          <w:b/>
          <w:bCs/>
          <w:sz w:val="24"/>
          <w:szCs w:val="24"/>
        </w:rPr>
        <w:t>..........................................</w:t>
      </w:r>
    </w:p>
    <w:p w:rsidR="00D84961" w:rsidRDefault="00292994" w:rsidP="00D84961">
      <w:pPr>
        <w:spacing w:after="0"/>
        <w:ind w:right="831"/>
        <w:rPr>
          <w:rFonts w:cstheme="minorHAnsi"/>
          <w:b/>
          <w:bCs/>
          <w:sz w:val="24"/>
          <w:szCs w:val="24"/>
        </w:rPr>
      </w:pPr>
      <w:r>
        <w:rPr>
          <w:rFonts w:cstheme="minorHAnsi"/>
          <w:b/>
          <w:bCs/>
          <w:sz w:val="24"/>
          <w:szCs w:val="24"/>
        </w:rPr>
        <w:t xml:space="preserve">(sd) </w:t>
      </w:r>
      <w:r w:rsidR="00D84961">
        <w:rPr>
          <w:rFonts w:cstheme="minorHAnsi"/>
          <w:b/>
          <w:bCs/>
          <w:sz w:val="24"/>
          <w:szCs w:val="24"/>
        </w:rPr>
        <w:t>Shameer Janhangeer</w:t>
      </w:r>
    </w:p>
    <w:p w:rsidR="00D84961" w:rsidRDefault="00D84961" w:rsidP="00D84961">
      <w:pPr>
        <w:spacing w:after="0"/>
        <w:ind w:right="831"/>
        <w:rPr>
          <w:rFonts w:cstheme="minorHAnsi"/>
          <w:b/>
          <w:bCs/>
          <w:sz w:val="24"/>
          <w:szCs w:val="24"/>
        </w:rPr>
      </w:pPr>
      <w:r>
        <w:rPr>
          <w:rFonts w:cstheme="minorHAnsi"/>
          <w:b/>
          <w:bCs/>
          <w:sz w:val="24"/>
          <w:szCs w:val="24"/>
        </w:rPr>
        <w:t>(Vice-President)</w:t>
      </w:r>
    </w:p>
    <w:p w:rsidR="00D84961" w:rsidRDefault="00D84961" w:rsidP="00D84961">
      <w:pPr>
        <w:spacing w:after="0"/>
        <w:ind w:right="831"/>
        <w:rPr>
          <w:rFonts w:cstheme="minorHAnsi"/>
          <w:b/>
          <w:bCs/>
          <w:sz w:val="24"/>
          <w:szCs w:val="24"/>
        </w:rPr>
      </w:pPr>
    </w:p>
    <w:p w:rsidR="00D84961" w:rsidRDefault="00D84961" w:rsidP="00D84961">
      <w:pPr>
        <w:spacing w:after="0"/>
        <w:ind w:right="831"/>
        <w:rPr>
          <w:rFonts w:cstheme="minorHAnsi"/>
          <w:b/>
          <w:bCs/>
          <w:sz w:val="24"/>
          <w:szCs w:val="24"/>
        </w:rPr>
      </w:pPr>
    </w:p>
    <w:p w:rsidR="00D84961" w:rsidRDefault="00D84961" w:rsidP="00D84961">
      <w:pPr>
        <w:spacing w:after="0"/>
        <w:ind w:right="831"/>
        <w:rPr>
          <w:rFonts w:cstheme="minorHAnsi"/>
          <w:b/>
          <w:bCs/>
          <w:sz w:val="24"/>
          <w:szCs w:val="24"/>
        </w:rPr>
      </w:pPr>
    </w:p>
    <w:p w:rsidR="00D84961" w:rsidRDefault="00D84961" w:rsidP="00D84961">
      <w:pPr>
        <w:spacing w:after="0"/>
        <w:ind w:right="831"/>
        <w:rPr>
          <w:rFonts w:cstheme="minorHAnsi"/>
          <w:b/>
          <w:bCs/>
          <w:sz w:val="24"/>
          <w:szCs w:val="24"/>
        </w:rPr>
      </w:pPr>
      <w:r>
        <w:rPr>
          <w:rFonts w:cstheme="minorHAnsi"/>
          <w:b/>
          <w:bCs/>
          <w:sz w:val="24"/>
          <w:szCs w:val="24"/>
        </w:rPr>
        <w:t>..........................................</w:t>
      </w:r>
    </w:p>
    <w:p w:rsidR="00D84961" w:rsidRDefault="00292994" w:rsidP="00D84961">
      <w:pPr>
        <w:spacing w:after="0"/>
        <w:ind w:right="831"/>
        <w:rPr>
          <w:rFonts w:cstheme="minorHAnsi"/>
          <w:b/>
          <w:bCs/>
          <w:sz w:val="24"/>
          <w:szCs w:val="24"/>
          <w:lang w:val="en-US"/>
        </w:rPr>
      </w:pPr>
      <w:r>
        <w:rPr>
          <w:b/>
          <w:sz w:val="24"/>
          <w:szCs w:val="24"/>
          <w:lang w:val="en-US"/>
        </w:rPr>
        <w:t xml:space="preserve">(sd) </w:t>
      </w:r>
      <w:r w:rsidR="00D84961">
        <w:rPr>
          <w:b/>
          <w:sz w:val="24"/>
          <w:szCs w:val="24"/>
          <w:lang w:val="en-US"/>
        </w:rPr>
        <w:t>Ramprakash Ramkissen</w:t>
      </w:r>
      <w:r w:rsidR="00D84961" w:rsidRPr="003F52EB">
        <w:rPr>
          <w:b/>
          <w:bCs/>
          <w:sz w:val="24"/>
          <w:szCs w:val="24"/>
        </w:rPr>
        <w:tab/>
      </w:r>
      <w:r w:rsidR="00D84961">
        <w:rPr>
          <w:rFonts w:cstheme="minorHAnsi"/>
          <w:b/>
          <w:bCs/>
          <w:sz w:val="24"/>
          <w:szCs w:val="24"/>
          <w:lang w:val="en-US"/>
        </w:rPr>
        <w:t xml:space="preserve"> </w:t>
      </w:r>
    </w:p>
    <w:p w:rsidR="00D84961" w:rsidRDefault="00D84961" w:rsidP="00D84961">
      <w:pPr>
        <w:spacing w:after="0"/>
        <w:ind w:right="831"/>
        <w:rPr>
          <w:rFonts w:cstheme="minorHAnsi"/>
          <w:b/>
          <w:bCs/>
          <w:sz w:val="24"/>
          <w:szCs w:val="24"/>
          <w:lang w:val="en-US"/>
        </w:rPr>
      </w:pPr>
      <w:r>
        <w:rPr>
          <w:rFonts w:cstheme="minorHAnsi"/>
          <w:b/>
          <w:bCs/>
          <w:sz w:val="24"/>
          <w:szCs w:val="24"/>
          <w:lang w:val="en-US"/>
        </w:rPr>
        <w:t>(Member)</w:t>
      </w:r>
    </w:p>
    <w:p w:rsidR="00D84961" w:rsidRDefault="00D84961" w:rsidP="00D84961">
      <w:pPr>
        <w:spacing w:after="0"/>
        <w:ind w:right="831"/>
        <w:rPr>
          <w:rFonts w:cstheme="minorHAnsi"/>
          <w:b/>
          <w:bCs/>
          <w:sz w:val="24"/>
          <w:szCs w:val="24"/>
          <w:lang w:val="en-US"/>
        </w:rPr>
      </w:pPr>
    </w:p>
    <w:p w:rsidR="00D84961" w:rsidRDefault="00D84961" w:rsidP="00D84961">
      <w:pPr>
        <w:spacing w:after="0"/>
        <w:ind w:right="831"/>
        <w:rPr>
          <w:rFonts w:cstheme="minorHAnsi"/>
          <w:b/>
          <w:bCs/>
          <w:sz w:val="24"/>
          <w:szCs w:val="24"/>
          <w:lang w:val="en-US"/>
        </w:rPr>
      </w:pPr>
    </w:p>
    <w:p w:rsidR="00D84961" w:rsidRDefault="00D84961" w:rsidP="00D84961">
      <w:pPr>
        <w:spacing w:after="0"/>
        <w:ind w:right="831"/>
        <w:rPr>
          <w:rFonts w:cstheme="minorHAnsi"/>
          <w:b/>
          <w:bCs/>
          <w:sz w:val="24"/>
          <w:szCs w:val="24"/>
          <w:lang w:val="en-US"/>
        </w:rPr>
      </w:pPr>
    </w:p>
    <w:p w:rsidR="00D84961" w:rsidRDefault="00D84961" w:rsidP="00D84961">
      <w:pPr>
        <w:spacing w:after="0"/>
        <w:ind w:right="831"/>
        <w:rPr>
          <w:rFonts w:cstheme="minorHAnsi"/>
          <w:b/>
          <w:bCs/>
          <w:sz w:val="24"/>
          <w:szCs w:val="24"/>
          <w:lang w:val="en-US"/>
        </w:rPr>
      </w:pPr>
      <w:r>
        <w:rPr>
          <w:rFonts w:cstheme="minorHAnsi"/>
          <w:b/>
          <w:bCs/>
          <w:sz w:val="24"/>
          <w:szCs w:val="24"/>
          <w:lang w:val="en-US"/>
        </w:rPr>
        <w:t>..........................................</w:t>
      </w:r>
    </w:p>
    <w:p w:rsidR="00D84961" w:rsidRDefault="00292994" w:rsidP="00D84961">
      <w:pPr>
        <w:spacing w:after="0"/>
        <w:ind w:right="831"/>
        <w:rPr>
          <w:rFonts w:cstheme="minorHAnsi"/>
          <w:b/>
          <w:bCs/>
          <w:sz w:val="24"/>
          <w:szCs w:val="24"/>
        </w:rPr>
      </w:pPr>
      <w:r>
        <w:rPr>
          <w:b/>
          <w:bCs/>
          <w:sz w:val="24"/>
          <w:szCs w:val="24"/>
        </w:rPr>
        <w:t xml:space="preserve">(sd) </w:t>
      </w:r>
      <w:r w:rsidR="00D84961">
        <w:rPr>
          <w:b/>
          <w:bCs/>
          <w:sz w:val="24"/>
          <w:szCs w:val="24"/>
        </w:rPr>
        <w:t>Rajesvari Narasingam Ramdoo (Mrs)</w:t>
      </w:r>
    </w:p>
    <w:p w:rsidR="00D84961" w:rsidRDefault="00D84961" w:rsidP="00D84961">
      <w:pPr>
        <w:spacing w:after="0"/>
        <w:ind w:right="831"/>
        <w:rPr>
          <w:rFonts w:cstheme="minorHAnsi"/>
          <w:b/>
          <w:bCs/>
          <w:sz w:val="24"/>
          <w:szCs w:val="24"/>
        </w:rPr>
      </w:pPr>
      <w:r>
        <w:rPr>
          <w:rFonts w:cstheme="minorHAnsi"/>
          <w:b/>
          <w:bCs/>
          <w:sz w:val="24"/>
          <w:szCs w:val="24"/>
        </w:rPr>
        <w:t>(Member)</w:t>
      </w:r>
    </w:p>
    <w:p w:rsidR="00D84961" w:rsidRDefault="00D84961" w:rsidP="00D84961">
      <w:pPr>
        <w:spacing w:after="0"/>
        <w:ind w:right="831"/>
        <w:rPr>
          <w:rFonts w:cstheme="minorHAnsi"/>
          <w:b/>
          <w:bCs/>
          <w:sz w:val="24"/>
          <w:szCs w:val="24"/>
        </w:rPr>
      </w:pPr>
    </w:p>
    <w:p w:rsidR="00D84961" w:rsidRDefault="00D84961" w:rsidP="00D84961">
      <w:pPr>
        <w:spacing w:after="0"/>
        <w:ind w:right="831"/>
        <w:rPr>
          <w:rFonts w:cstheme="minorHAnsi"/>
          <w:b/>
          <w:bCs/>
          <w:sz w:val="24"/>
          <w:szCs w:val="24"/>
        </w:rPr>
      </w:pPr>
    </w:p>
    <w:p w:rsidR="00D84961" w:rsidRDefault="00D84961" w:rsidP="00D84961">
      <w:pPr>
        <w:spacing w:after="0"/>
        <w:ind w:right="831"/>
        <w:rPr>
          <w:rFonts w:cstheme="minorHAnsi"/>
          <w:b/>
          <w:bCs/>
          <w:sz w:val="24"/>
          <w:szCs w:val="24"/>
        </w:rPr>
      </w:pPr>
    </w:p>
    <w:p w:rsidR="00D84961" w:rsidRDefault="00D84961" w:rsidP="00D84961">
      <w:pPr>
        <w:spacing w:after="0"/>
        <w:ind w:right="831"/>
        <w:rPr>
          <w:rFonts w:cstheme="minorHAnsi"/>
          <w:b/>
          <w:bCs/>
          <w:sz w:val="24"/>
          <w:szCs w:val="24"/>
        </w:rPr>
      </w:pPr>
      <w:r>
        <w:rPr>
          <w:rFonts w:cstheme="minorHAnsi"/>
          <w:b/>
          <w:bCs/>
          <w:sz w:val="24"/>
          <w:szCs w:val="24"/>
        </w:rPr>
        <w:t>..........................................</w:t>
      </w:r>
    </w:p>
    <w:p w:rsidR="00D84961" w:rsidRDefault="00292994" w:rsidP="00D84961">
      <w:pPr>
        <w:spacing w:after="0"/>
        <w:ind w:right="831"/>
        <w:rPr>
          <w:rFonts w:cstheme="minorHAnsi"/>
          <w:b/>
          <w:bCs/>
          <w:sz w:val="24"/>
          <w:szCs w:val="24"/>
        </w:rPr>
      </w:pPr>
      <w:r>
        <w:rPr>
          <w:rFonts w:cstheme="minorHAnsi"/>
          <w:b/>
          <w:bCs/>
          <w:sz w:val="24"/>
          <w:szCs w:val="24"/>
        </w:rPr>
        <w:t xml:space="preserve">(sd) </w:t>
      </w:r>
      <w:r w:rsidR="00D84961">
        <w:rPr>
          <w:rFonts w:cstheme="minorHAnsi"/>
          <w:b/>
          <w:bCs/>
          <w:sz w:val="24"/>
          <w:szCs w:val="24"/>
        </w:rPr>
        <w:t>Georges Karl Louis</w:t>
      </w:r>
    </w:p>
    <w:p w:rsidR="00D84961" w:rsidRDefault="00D84961" w:rsidP="00D84961">
      <w:pPr>
        <w:spacing w:after="0"/>
        <w:ind w:right="831"/>
        <w:rPr>
          <w:rFonts w:cstheme="minorHAnsi"/>
          <w:b/>
          <w:bCs/>
          <w:sz w:val="24"/>
          <w:szCs w:val="24"/>
        </w:rPr>
      </w:pPr>
      <w:r>
        <w:rPr>
          <w:rFonts w:cstheme="minorHAnsi"/>
          <w:b/>
          <w:bCs/>
          <w:sz w:val="24"/>
          <w:szCs w:val="24"/>
        </w:rPr>
        <w:t>(Member)</w:t>
      </w:r>
    </w:p>
    <w:p w:rsidR="00D84961" w:rsidRDefault="00D84961" w:rsidP="00D84961">
      <w:pPr>
        <w:spacing w:after="0"/>
        <w:ind w:right="566"/>
        <w:jc w:val="both"/>
        <w:rPr>
          <w:rFonts w:eastAsia="Calibri" w:cstheme="minorHAnsi"/>
          <w:bCs/>
          <w:sz w:val="24"/>
          <w:szCs w:val="24"/>
        </w:rPr>
      </w:pPr>
    </w:p>
    <w:p w:rsidR="00D84961" w:rsidRDefault="00D84961" w:rsidP="00D84961">
      <w:pPr>
        <w:spacing w:after="0"/>
        <w:ind w:right="566"/>
        <w:jc w:val="both"/>
        <w:rPr>
          <w:rFonts w:eastAsia="Calibri" w:cstheme="minorHAnsi"/>
          <w:bCs/>
          <w:sz w:val="24"/>
          <w:szCs w:val="24"/>
        </w:rPr>
      </w:pPr>
    </w:p>
    <w:p w:rsidR="00D84961" w:rsidRDefault="00D84961" w:rsidP="00D84961">
      <w:pPr>
        <w:spacing w:after="0"/>
        <w:ind w:right="566"/>
        <w:jc w:val="both"/>
        <w:rPr>
          <w:rFonts w:eastAsia="Calibri" w:cstheme="minorHAnsi"/>
          <w:bCs/>
          <w:sz w:val="24"/>
          <w:szCs w:val="24"/>
        </w:rPr>
      </w:pPr>
    </w:p>
    <w:p w:rsidR="00D84961" w:rsidRPr="00DE2367" w:rsidRDefault="00D84961" w:rsidP="00D84961">
      <w:pPr>
        <w:spacing w:after="0"/>
        <w:jc w:val="both"/>
        <w:rPr>
          <w:sz w:val="24"/>
          <w:lang w:val="en-US"/>
        </w:rPr>
      </w:pPr>
      <w:r w:rsidRPr="00CB0DF3">
        <w:rPr>
          <w:rFonts w:eastAsia="Calibri" w:cstheme="minorHAnsi"/>
          <w:b/>
          <w:bCs/>
          <w:sz w:val="24"/>
          <w:szCs w:val="24"/>
        </w:rPr>
        <w:t>Date:</w:t>
      </w:r>
      <w:r w:rsidR="004C25D2">
        <w:rPr>
          <w:rFonts w:eastAsia="Calibri" w:cstheme="minorHAnsi"/>
          <w:b/>
          <w:bCs/>
          <w:sz w:val="24"/>
          <w:szCs w:val="24"/>
        </w:rPr>
        <w:tab/>
      </w:r>
      <w:r w:rsidR="0092408E">
        <w:rPr>
          <w:rFonts w:eastAsia="Calibri" w:cstheme="minorHAnsi"/>
          <w:b/>
          <w:bCs/>
          <w:sz w:val="24"/>
          <w:szCs w:val="24"/>
        </w:rPr>
        <w:t>20</w:t>
      </w:r>
      <w:r w:rsidR="0092408E" w:rsidRPr="0092408E">
        <w:rPr>
          <w:rFonts w:eastAsia="Calibri" w:cstheme="minorHAnsi"/>
          <w:b/>
          <w:bCs/>
          <w:sz w:val="24"/>
          <w:szCs w:val="24"/>
          <w:vertAlign w:val="superscript"/>
        </w:rPr>
        <w:t>th</w:t>
      </w:r>
      <w:r w:rsidR="0092408E">
        <w:rPr>
          <w:rFonts w:eastAsia="Calibri" w:cstheme="minorHAnsi"/>
          <w:b/>
          <w:bCs/>
          <w:sz w:val="24"/>
          <w:szCs w:val="24"/>
        </w:rPr>
        <w:t xml:space="preserve"> April 2016</w:t>
      </w:r>
    </w:p>
    <w:sectPr w:rsidR="00D84961" w:rsidRPr="00DE2367" w:rsidSect="00826BA1">
      <w:headerReference w:type="default" r:id="rId8"/>
      <w:footerReference w:type="default" r:id="rId9"/>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11" w:rsidRDefault="00BB4B11" w:rsidP="00FE42ED">
      <w:pPr>
        <w:spacing w:after="0" w:line="240" w:lineRule="auto"/>
      </w:pPr>
      <w:r>
        <w:separator/>
      </w:r>
    </w:p>
  </w:endnote>
  <w:endnote w:type="continuationSeparator" w:id="0">
    <w:p w:rsidR="00BB4B11" w:rsidRDefault="00BB4B11" w:rsidP="00FE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76110"/>
      <w:docPartObj>
        <w:docPartGallery w:val="Page Numbers (Bottom of Page)"/>
        <w:docPartUnique/>
      </w:docPartObj>
    </w:sdtPr>
    <w:sdtEndPr>
      <w:rPr>
        <w:noProof/>
      </w:rPr>
    </w:sdtEndPr>
    <w:sdtContent>
      <w:p w:rsidR="0093559A" w:rsidRDefault="0093559A">
        <w:pPr>
          <w:pStyle w:val="Footer"/>
          <w:jc w:val="right"/>
        </w:pPr>
        <w:r>
          <w:fldChar w:fldCharType="begin"/>
        </w:r>
        <w:r>
          <w:instrText xml:space="preserve"> PAGE   \* MERGEFORMAT </w:instrText>
        </w:r>
        <w:r>
          <w:fldChar w:fldCharType="separate"/>
        </w:r>
        <w:r w:rsidR="00BB4B11">
          <w:rPr>
            <w:noProof/>
          </w:rPr>
          <w:t>1</w:t>
        </w:r>
        <w:r>
          <w:rPr>
            <w:noProof/>
          </w:rPr>
          <w:fldChar w:fldCharType="end"/>
        </w:r>
      </w:p>
    </w:sdtContent>
  </w:sdt>
  <w:p w:rsidR="0093559A" w:rsidRDefault="00935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11" w:rsidRDefault="00BB4B11" w:rsidP="00FE42ED">
      <w:pPr>
        <w:spacing w:after="0" w:line="240" w:lineRule="auto"/>
      </w:pPr>
      <w:r>
        <w:separator/>
      </w:r>
    </w:p>
  </w:footnote>
  <w:footnote w:type="continuationSeparator" w:id="0">
    <w:p w:rsidR="00BB4B11" w:rsidRDefault="00BB4B11" w:rsidP="00FE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ED" w:rsidRPr="00FE42ED" w:rsidRDefault="00FE42ED" w:rsidP="00FE42ED">
    <w:pPr>
      <w:pStyle w:val="Header"/>
      <w:jc w:val="right"/>
      <w:rPr>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24C3"/>
    <w:multiLevelType w:val="hybridMultilevel"/>
    <w:tmpl w:val="5E147DE8"/>
    <w:lvl w:ilvl="0" w:tplc="B02CF5C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5837376"/>
    <w:multiLevelType w:val="hybridMultilevel"/>
    <w:tmpl w:val="D8FCDE3E"/>
    <w:lvl w:ilvl="0" w:tplc="E7D43C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4BC7A75"/>
    <w:multiLevelType w:val="hybridMultilevel"/>
    <w:tmpl w:val="6A664D8E"/>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B9C021A"/>
    <w:multiLevelType w:val="hybridMultilevel"/>
    <w:tmpl w:val="46708928"/>
    <w:lvl w:ilvl="0" w:tplc="2CEA8B58">
      <w:start w:val="1"/>
      <w:numFmt w:val="lowerLetter"/>
      <w:lvlText w:val="(%1)"/>
      <w:lvlJc w:val="left"/>
      <w:pPr>
        <w:ind w:left="1080" w:hanging="360"/>
      </w:pPr>
      <w:rPr>
        <w:rFonts w:hint="default"/>
        <w:i/>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C0"/>
    <w:rsid w:val="00016FBD"/>
    <w:rsid w:val="000224A9"/>
    <w:rsid w:val="0002539E"/>
    <w:rsid w:val="00036BFE"/>
    <w:rsid w:val="0004381C"/>
    <w:rsid w:val="00045A4F"/>
    <w:rsid w:val="000557A0"/>
    <w:rsid w:val="0006366A"/>
    <w:rsid w:val="000961B4"/>
    <w:rsid w:val="000A01FB"/>
    <w:rsid w:val="000A77E8"/>
    <w:rsid w:val="000D14B4"/>
    <w:rsid w:val="00111C71"/>
    <w:rsid w:val="001201BC"/>
    <w:rsid w:val="0013242D"/>
    <w:rsid w:val="00134613"/>
    <w:rsid w:val="00146FB1"/>
    <w:rsid w:val="001471D5"/>
    <w:rsid w:val="001534E9"/>
    <w:rsid w:val="00160D6B"/>
    <w:rsid w:val="001873D7"/>
    <w:rsid w:val="001D7685"/>
    <w:rsid w:val="001E7B84"/>
    <w:rsid w:val="002122EC"/>
    <w:rsid w:val="0025594A"/>
    <w:rsid w:val="00256BBE"/>
    <w:rsid w:val="002712C0"/>
    <w:rsid w:val="00277EB9"/>
    <w:rsid w:val="00282754"/>
    <w:rsid w:val="00287305"/>
    <w:rsid w:val="00287E0B"/>
    <w:rsid w:val="00292994"/>
    <w:rsid w:val="00295301"/>
    <w:rsid w:val="002E6AC1"/>
    <w:rsid w:val="003157C0"/>
    <w:rsid w:val="00336CE1"/>
    <w:rsid w:val="00346819"/>
    <w:rsid w:val="0036189A"/>
    <w:rsid w:val="0038247E"/>
    <w:rsid w:val="003824C1"/>
    <w:rsid w:val="003A2EB6"/>
    <w:rsid w:val="003A54FD"/>
    <w:rsid w:val="003D2522"/>
    <w:rsid w:val="003D533B"/>
    <w:rsid w:val="003F17A2"/>
    <w:rsid w:val="003F69D9"/>
    <w:rsid w:val="00412568"/>
    <w:rsid w:val="00412F75"/>
    <w:rsid w:val="004752EB"/>
    <w:rsid w:val="00476DB9"/>
    <w:rsid w:val="00483B5A"/>
    <w:rsid w:val="00493E3F"/>
    <w:rsid w:val="004A1BA0"/>
    <w:rsid w:val="004C25D2"/>
    <w:rsid w:val="004C6CAD"/>
    <w:rsid w:val="004D58D0"/>
    <w:rsid w:val="004E7CD3"/>
    <w:rsid w:val="004F4375"/>
    <w:rsid w:val="0055310F"/>
    <w:rsid w:val="00555120"/>
    <w:rsid w:val="0056118D"/>
    <w:rsid w:val="0059259F"/>
    <w:rsid w:val="005D750D"/>
    <w:rsid w:val="005E37C2"/>
    <w:rsid w:val="005E6D69"/>
    <w:rsid w:val="006006E0"/>
    <w:rsid w:val="006071F2"/>
    <w:rsid w:val="00615BFF"/>
    <w:rsid w:val="00626EE2"/>
    <w:rsid w:val="006353FC"/>
    <w:rsid w:val="00635ABF"/>
    <w:rsid w:val="0065353E"/>
    <w:rsid w:val="006552ED"/>
    <w:rsid w:val="0066256E"/>
    <w:rsid w:val="00665608"/>
    <w:rsid w:val="006762D8"/>
    <w:rsid w:val="00677B8C"/>
    <w:rsid w:val="006853CD"/>
    <w:rsid w:val="006A3938"/>
    <w:rsid w:val="006B692D"/>
    <w:rsid w:val="00701214"/>
    <w:rsid w:val="007032B4"/>
    <w:rsid w:val="0070611D"/>
    <w:rsid w:val="00734ACE"/>
    <w:rsid w:val="00763AAB"/>
    <w:rsid w:val="007B4332"/>
    <w:rsid w:val="007C5281"/>
    <w:rsid w:val="007C67AE"/>
    <w:rsid w:val="00813562"/>
    <w:rsid w:val="008267F7"/>
    <w:rsid w:val="00826BA1"/>
    <w:rsid w:val="00842511"/>
    <w:rsid w:val="008572FD"/>
    <w:rsid w:val="00857E5B"/>
    <w:rsid w:val="00863FDD"/>
    <w:rsid w:val="00876F48"/>
    <w:rsid w:val="00894559"/>
    <w:rsid w:val="008B2C1C"/>
    <w:rsid w:val="008B399B"/>
    <w:rsid w:val="008E0523"/>
    <w:rsid w:val="008E3435"/>
    <w:rsid w:val="008E5A59"/>
    <w:rsid w:val="009013CD"/>
    <w:rsid w:val="0092408E"/>
    <w:rsid w:val="00927536"/>
    <w:rsid w:val="0093559A"/>
    <w:rsid w:val="009553D5"/>
    <w:rsid w:val="009558EB"/>
    <w:rsid w:val="00983C60"/>
    <w:rsid w:val="00990D99"/>
    <w:rsid w:val="009917A3"/>
    <w:rsid w:val="00995BD6"/>
    <w:rsid w:val="009A02B5"/>
    <w:rsid w:val="009A2D4F"/>
    <w:rsid w:val="009D3A61"/>
    <w:rsid w:val="00A15EF6"/>
    <w:rsid w:val="00A44B58"/>
    <w:rsid w:val="00A92B58"/>
    <w:rsid w:val="00AA2D42"/>
    <w:rsid w:val="00AA3787"/>
    <w:rsid w:val="00AB1E9C"/>
    <w:rsid w:val="00AB3BE0"/>
    <w:rsid w:val="00AD657D"/>
    <w:rsid w:val="00B07191"/>
    <w:rsid w:val="00B1193E"/>
    <w:rsid w:val="00B85603"/>
    <w:rsid w:val="00BA6793"/>
    <w:rsid w:val="00BB4B11"/>
    <w:rsid w:val="00BE5FF1"/>
    <w:rsid w:val="00C919AC"/>
    <w:rsid w:val="00C94DEF"/>
    <w:rsid w:val="00CB732E"/>
    <w:rsid w:val="00CC3C78"/>
    <w:rsid w:val="00CD4D33"/>
    <w:rsid w:val="00CE5759"/>
    <w:rsid w:val="00CE7575"/>
    <w:rsid w:val="00CF681B"/>
    <w:rsid w:val="00D070E6"/>
    <w:rsid w:val="00D15A65"/>
    <w:rsid w:val="00D505C8"/>
    <w:rsid w:val="00D64B90"/>
    <w:rsid w:val="00D6571C"/>
    <w:rsid w:val="00D67D3D"/>
    <w:rsid w:val="00D8304E"/>
    <w:rsid w:val="00D84961"/>
    <w:rsid w:val="00D875B4"/>
    <w:rsid w:val="00D94900"/>
    <w:rsid w:val="00D95D50"/>
    <w:rsid w:val="00D96B06"/>
    <w:rsid w:val="00DC0CB9"/>
    <w:rsid w:val="00DE15F9"/>
    <w:rsid w:val="00DE2367"/>
    <w:rsid w:val="00DF68A5"/>
    <w:rsid w:val="00E104F3"/>
    <w:rsid w:val="00E107B8"/>
    <w:rsid w:val="00E14887"/>
    <w:rsid w:val="00E26094"/>
    <w:rsid w:val="00E32E1B"/>
    <w:rsid w:val="00E33DED"/>
    <w:rsid w:val="00E35906"/>
    <w:rsid w:val="00E52964"/>
    <w:rsid w:val="00E552D4"/>
    <w:rsid w:val="00E71C92"/>
    <w:rsid w:val="00EA309A"/>
    <w:rsid w:val="00EA58AF"/>
    <w:rsid w:val="00EB3C9D"/>
    <w:rsid w:val="00EF15D2"/>
    <w:rsid w:val="00F135A3"/>
    <w:rsid w:val="00F22AF9"/>
    <w:rsid w:val="00F42B9B"/>
    <w:rsid w:val="00F87919"/>
    <w:rsid w:val="00FA7FD1"/>
    <w:rsid w:val="00FC713E"/>
    <w:rsid w:val="00FE42ED"/>
    <w:rsid w:val="00FF1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67"/>
    <w:pPr>
      <w:ind w:left="720"/>
      <w:contextualSpacing/>
    </w:pPr>
  </w:style>
  <w:style w:type="paragraph" w:styleId="Header">
    <w:name w:val="header"/>
    <w:basedOn w:val="Normal"/>
    <w:link w:val="HeaderChar"/>
    <w:uiPriority w:val="99"/>
    <w:unhideWhenUsed/>
    <w:rsid w:val="00FE4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ED"/>
  </w:style>
  <w:style w:type="paragraph" w:styleId="Footer">
    <w:name w:val="footer"/>
    <w:basedOn w:val="Normal"/>
    <w:link w:val="FooterChar"/>
    <w:uiPriority w:val="99"/>
    <w:unhideWhenUsed/>
    <w:rsid w:val="00FE4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ED"/>
  </w:style>
  <w:style w:type="paragraph" w:styleId="BalloonText">
    <w:name w:val="Balloon Text"/>
    <w:basedOn w:val="Normal"/>
    <w:link w:val="BalloonTextChar"/>
    <w:uiPriority w:val="99"/>
    <w:semiHidden/>
    <w:unhideWhenUsed/>
    <w:rsid w:val="009A0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67"/>
    <w:pPr>
      <w:ind w:left="720"/>
      <w:contextualSpacing/>
    </w:pPr>
  </w:style>
  <w:style w:type="paragraph" w:styleId="Header">
    <w:name w:val="header"/>
    <w:basedOn w:val="Normal"/>
    <w:link w:val="HeaderChar"/>
    <w:uiPriority w:val="99"/>
    <w:unhideWhenUsed/>
    <w:rsid w:val="00FE4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2ED"/>
  </w:style>
  <w:style w:type="paragraph" w:styleId="Footer">
    <w:name w:val="footer"/>
    <w:basedOn w:val="Normal"/>
    <w:link w:val="FooterChar"/>
    <w:uiPriority w:val="99"/>
    <w:unhideWhenUsed/>
    <w:rsid w:val="00FE4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ED"/>
  </w:style>
  <w:style w:type="paragraph" w:styleId="BalloonText">
    <w:name w:val="Balloon Text"/>
    <w:basedOn w:val="Normal"/>
    <w:link w:val="BalloonTextChar"/>
    <w:uiPriority w:val="99"/>
    <w:semiHidden/>
    <w:unhideWhenUsed/>
    <w:rsid w:val="009A0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0EACD-11D0-48AF-84DB-D387BD8D2861}"/>
</file>

<file path=customXml/itemProps2.xml><?xml version="1.0" encoding="utf-8"?>
<ds:datastoreItem xmlns:ds="http://schemas.openxmlformats.org/officeDocument/2006/customXml" ds:itemID="{D2237CC2-DEFA-4CF8-B73D-670C386D221C}"/>
</file>

<file path=customXml/itemProps3.xml><?xml version="1.0" encoding="utf-8"?>
<ds:datastoreItem xmlns:ds="http://schemas.openxmlformats.org/officeDocument/2006/customXml" ds:itemID="{4E850274-1B6C-4560-8836-16F830971CE3}"/>
</file>

<file path=docProps/app.xml><?xml version="1.0" encoding="utf-8"?>
<Properties xmlns="http://schemas.openxmlformats.org/officeDocument/2006/extended-properties" xmlns:vt="http://schemas.openxmlformats.org/officeDocument/2006/docPropsVTypes">
  <Template>Normal</Template>
  <TotalTime>0</TotalTime>
  <Pages>10</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2016-05-02T12:12:00Z</cp:lastPrinted>
  <dcterms:created xsi:type="dcterms:W3CDTF">2016-05-02T12:12:00Z</dcterms:created>
  <dcterms:modified xsi:type="dcterms:W3CDTF">2016-05-02T12:12:00Z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64100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