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A4" w:rsidRPr="00917FC7" w:rsidRDefault="006234A4" w:rsidP="006234A4">
      <w:pPr>
        <w:widowControl w:val="0"/>
        <w:autoSpaceDE w:val="0"/>
        <w:autoSpaceDN w:val="0"/>
        <w:adjustRightInd w:val="0"/>
        <w:spacing w:after="0" w:line="276" w:lineRule="auto"/>
        <w:jc w:val="center"/>
        <w:rPr>
          <w:b/>
          <w:bCs/>
          <w:sz w:val="32"/>
          <w:szCs w:val="23"/>
        </w:rPr>
      </w:pPr>
      <w:bookmarkStart w:id="0" w:name="_GoBack"/>
      <w:bookmarkEnd w:id="0"/>
      <w:r w:rsidRPr="00917FC7">
        <w:rPr>
          <w:b/>
          <w:bCs/>
          <w:sz w:val="32"/>
          <w:szCs w:val="23"/>
        </w:rPr>
        <w:t>EMPLOYMENT RELATIONS TRIBUNAL</w:t>
      </w:r>
    </w:p>
    <w:p w:rsidR="006234A4" w:rsidRPr="009C5D8B" w:rsidRDefault="006234A4" w:rsidP="006234A4">
      <w:pPr>
        <w:tabs>
          <w:tab w:val="center" w:pos="4545"/>
          <w:tab w:val="left" w:pos="5820"/>
        </w:tabs>
        <w:spacing w:after="0" w:line="276" w:lineRule="auto"/>
        <w:rPr>
          <w:b/>
          <w:sz w:val="28"/>
          <w:szCs w:val="23"/>
        </w:rPr>
      </w:pPr>
      <w:r w:rsidRPr="00917FC7">
        <w:rPr>
          <w:b/>
          <w:sz w:val="32"/>
          <w:szCs w:val="23"/>
        </w:rPr>
        <w:tab/>
      </w:r>
    </w:p>
    <w:p w:rsidR="006234A4" w:rsidRPr="00917FC7" w:rsidRDefault="006234A4" w:rsidP="006234A4">
      <w:pPr>
        <w:tabs>
          <w:tab w:val="center" w:pos="4545"/>
          <w:tab w:val="left" w:pos="5820"/>
        </w:tabs>
        <w:spacing w:after="0" w:line="276" w:lineRule="auto"/>
        <w:rPr>
          <w:b/>
          <w:sz w:val="32"/>
          <w:szCs w:val="23"/>
        </w:rPr>
      </w:pPr>
      <w:r w:rsidRPr="00917FC7">
        <w:rPr>
          <w:b/>
          <w:sz w:val="32"/>
          <w:szCs w:val="23"/>
        </w:rPr>
        <w:tab/>
        <w:t>ORDER</w:t>
      </w:r>
    </w:p>
    <w:p w:rsidR="006234A4" w:rsidRPr="009C5D8B" w:rsidRDefault="006234A4" w:rsidP="006234A4">
      <w:pPr>
        <w:tabs>
          <w:tab w:val="center" w:pos="4545"/>
          <w:tab w:val="left" w:pos="5820"/>
        </w:tabs>
        <w:spacing w:after="0" w:line="276" w:lineRule="auto"/>
        <w:rPr>
          <w:b/>
          <w:sz w:val="24"/>
          <w:szCs w:val="23"/>
        </w:rPr>
      </w:pPr>
      <w:r w:rsidRPr="00917FC7">
        <w:rPr>
          <w:b/>
          <w:sz w:val="23"/>
          <w:szCs w:val="23"/>
        </w:rPr>
        <w:tab/>
      </w:r>
    </w:p>
    <w:p w:rsidR="006234A4" w:rsidRPr="00917FC7" w:rsidRDefault="006234A4" w:rsidP="006234A4">
      <w:pPr>
        <w:spacing w:after="0" w:line="276" w:lineRule="auto"/>
        <w:rPr>
          <w:b/>
          <w:sz w:val="24"/>
          <w:szCs w:val="23"/>
        </w:rPr>
      </w:pPr>
      <w:r w:rsidRPr="00917FC7">
        <w:rPr>
          <w:b/>
          <w:sz w:val="24"/>
          <w:szCs w:val="23"/>
        </w:rPr>
        <w:t>ERT/RN 23/2022</w:t>
      </w:r>
    </w:p>
    <w:p w:rsidR="006234A4" w:rsidRPr="00C86CEB" w:rsidRDefault="006234A4" w:rsidP="006234A4">
      <w:pPr>
        <w:spacing w:after="0" w:line="276" w:lineRule="auto"/>
        <w:rPr>
          <w:b/>
          <w:sz w:val="24"/>
          <w:szCs w:val="23"/>
        </w:rPr>
      </w:pPr>
    </w:p>
    <w:p w:rsidR="006234A4" w:rsidRPr="00917FC7" w:rsidRDefault="006234A4" w:rsidP="006234A4">
      <w:pPr>
        <w:spacing w:after="0" w:line="276" w:lineRule="auto"/>
        <w:ind w:firstLine="720"/>
        <w:rPr>
          <w:sz w:val="24"/>
          <w:szCs w:val="23"/>
        </w:rPr>
      </w:pPr>
      <w:r w:rsidRPr="00917FC7">
        <w:rPr>
          <w:i/>
          <w:sz w:val="24"/>
          <w:szCs w:val="23"/>
        </w:rPr>
        <w:t>Before</w:t>
      </w:r>
      <w:r w:rsidRPr="00917FC7">
        <w:rPr>
          <w:sz w:val="24"/>
          <w:szCs w:val="23"/>
        </w:rPr>
        <w:t>:</w:t>
      </w:r>
    </w:p>
    <w:p w:rsidR="006234A4" w:rsidRPr="00917FC7" w:rsidRDefault="006234A4" w:rsidP="006234A4">
      <w:pPr>
        <w:spacing w:after="0" w:line="276" w:lineRule="auto"/>
        <w:rPr>
          <w:b/>
          <w:sz w:val="24"/>
          <w:szCs w:val="23"/>
        </w:rPr>
      </w:pPr>
      <w:r w:rsidRPr="00917FC7">
        <w:rPr>
          <w:b/>
          <w:sz w:val="24"/>
          <w:szCs w:val="23"/>
        </w:rPr>
        <w:tab/>
      </w:r>
    </w:p>
    <w:p w:rsidR="006234A4" w:rsidRPr="00917FC7" w:rsidRDefault="006234A4" w:rsidP="006234A4">
      <w:pPr>
        <w:spacing w:after="0" w:line="276" w:lineRule="auto"/>
        <w:ind w:left="720" w:right="831" w:firstLine="720"/>
        <w:jc w:val="both"/>
        <w:rPr>
          <w:b/>
          <w:bCs/>
          <w:sz w:val="24"/>
          <w:szCs w:val="23"/>
        </w:rPr>
      </w:pPr>
      <w:r w:rsidRPr="00917FC7">
        <w:rPr>
          <w:b/>
          <w:bCs/>
          <w:sz w:val="24"/>
          <w:szCs w:val="23"/>
        </w:rPr>
        <w:t>Shameer Janhangeer</w:t>
      </w:r>
      <w:r w:rsidRPr="00917FC7">
        <w:rPr>
          <w:b/>
          <w:bCs/>
          <w:sz w:val="24"/>
          <w:szCs w:val="23"/>
        </w:rPr>
        <w:tab/>
      </w:r>
      <w:r w:rsidRPr="00917FC7">
        <w:rPr>
          <w:b/>
          <w:bCs/>
          <w:sz w:val="24"/>
          <w:szCs w:val="23"/>
        </w:rPr>
        <w:tab/>
      </w:r>
      <w:r w:rsidRPr="00917FC7">
        <w:rPr>
          <w:b/>
          <w:bCs/>
          <w:sz w:val="24"/>
          <w:szCs w:val="23"/>
        </w:rPr>
        <w:tab/>
        <w:t>-</w:t>
      </w:r>
      <w:r w:rsidRPr="00917FC7">
        <w:rPr>
          <w:b/>
          <w:bCs/>
          <w:sz w:val="24"/>
          <w:szCs w:val="23"/>
        </w:rPr>
        <w:tab/>
      </w:r>
      <w:r w:rsidRPr="00917FC7">
        <w:rPr>
          <w:b/>
          <w:bCs/>
          <w:sz w:val="24"/>
          <w:szCs w:val="23"/>
        </w:rPr>
        <w:tab/>
        <w:t>Vice-President</w:t>
      </w:r>
    </w:p>
    <w:p w:rsidR="006234A4" w:rsidRPr="00917FC7" w:rsidRDefault="006234A4" w:rsidP="006234A4">
      <w:pPr>
        <w:spacing w:after="0" w:line="276" w:lineRule="auto"/>
        <w:ind w:left="720" w:right="831" w:firstLine="720"/>
        <w:jc w:val="both"/>
        <w:rPr>
          <w:b/>
          <w:bCs/>
          <w:sz w:val="24"/>
          <w:szCs w:val="23"/>
        </w:rPr>
      </w:pPr>
      <w:r w:rsidRPr="00917FC7">
        <w:rPr>
          <w:b/>
          <w:bCs/>
          <w:sz w:val="24"/>
          <w:szCs w:val="23"/>
        </w:rPr>
        <w:t>Francis Supparayen</w:t>
      </w:r>
      <w:r w:rsidRPr="00917FC7">
        <w:rPr>
          <w:b/>
          <w:bCs/>
          <w:sz w:val="24"/>
          <w:szCs w:val="23"/>
        </w:rPr>
        <w:tab/>
        <w:t xml:space="preserve"> </w:t>
      </w:r>
      <w:r w:rsidRPr="00917FC7">
        <w:rPr>
          <w:b/>
          <w:bCs/>
          <w:sz w:val="24"/>
          <w:szCs w:val="23"/>
        </w:rPr>
        <w:tab/>
      </w:r>
      <w:r w:rsidRPr="00917FC7">
        <w:rPr>
          <w:b/>
          <w:bCs/>
          <w:sz w:val="24"/>
          <w:szCs w:val="23"/>
        </w:rPr>
        <w:tab/>
        <w:t>-</w:t>
      </w:r>
      <w:r w:rsidRPr="00917FC7">
        <w:rPr>
          <w:b/>
          <w:bCs/>
          <w:sz w:val="24"/>
          <w:szCs w:val="23"/>
        </w:rPr>
        <w:tab/>
      </w:r>
      <w:r w:rsidRPr="00917FC7">
        <w:rPr>
          <w:b/>
          <w:bCs/>
          <w:sz w:val="24"/>
          <w:szCs w:val="23"/>
        </w:rPr>
        <w:tab/>
        <w:t>Member</w:t>
      </w:r>
    </w:p>
    <w:p w:rsidR="006234A4" w:rsidRPr="00917FC7" w:rsidRDefault="006234A4" w:rsidP="006234A4">
      <w:pPr>
        <w:spacing w:after="0" w:line="276" w:lineRule="auto"/>
        <w:ind w:left="720" w:firstLine="720"/>
        <w:jc w:val="both"/>
        <w:rPr>
          <w:b/>
          <w:bCs/>
          <w:sz w:val="24"/>
          <w:szCs w:val="23"/>
        </w:rPr>
      </w:pPr>
      <w:r w:rsidRPr="00917FC7">
        <w:rPr>
          <w:b/>
          <w:bCs/>
          <w:sz w:val="24"/>
          <w:szCs w:val="23"/>
        </w:rPr>
        <w:t>Rabin Gungoo</w:t>
      </w:r>
      <w:r w:rsidRPr="00917FC7">
        <w:rPr>
          <w:b/>
          <w:bCs/>
          <w:sz w:val="24"/>
          <w:szCs w:val="23"/>
        </w:rPr>
        <w:tab/>
      </w:r>
      <w:r w:rsidRPr="00917FC7">
        <w:rPr>
          <w:b/>
          <w:bCs/>
          <w:sz w:val="24"/>
          <w:szCs w:val="23"/>
        </w:rPr>
        <w:tab/>
      </w:r>
      <w:r w:rsidRPr="00917FC7">
        <w:rPr>
          <w:b/>
          <w:bCs/>
          <w:sz w:val="24"/>
          <w:szCs w:val="23"/>
        </w:rPr>
        <w:tab/>
      </w:r>
      <w:r w:rsidRPr="00917FC7">
        <w:rPr>
          <w:b/>
          <w:bCs/>
          <w:sz w:val="24"/>
          <w:szCs w:val="23"/>
        </w:rPr>
        <w:tab/>
        <w:t>-</w:t>
      </w:r>
      <w:r w:rsidRPr="00917FC7">
        <w:rPr>
          <w:b/>
          <w:bCs/>
          <w:sz w:val="24"/>
          <w:szCs w:val="23"/>
        </w:rPr>
        <w:tab/>
      </w:r>
      <w:r w:rsidRPr="00917FC7">
        <w:rPr>
          <w:b/>
          <w:bCs/>
          <w:sz w:val="24"/>
          <w:szCs w:val="23"/>
        </w:rPr>
        <w:tab/>
        <w:t>Member</w:t>
      </w:r>
    </w:p>
    <w:p w:rsidR="006234A4" w:rsidRPr="00917FC7" w:rsidRDefault="006234A4" w:rsidP="006234A4">
      <w:pPr>
        <w:spacing w:after="0" w:line="276" w:lineRule="auto"/>
        <w:ind w:left="720" w:right="831" w:firstLine="720"/>
        <w:jc w:val="both"/>
        <w:rPr>
          <w:b/>
          <w:bCs/>
          <w:sz w:val="24"/>
          <w:szCs w:val="23"/>
        </w:rPr>
      </w:pPr>
      <w:r w:rsidRPr="00917FC7">
        <w:rPr>
          <w:b/>
          <w:bCs/>
          <w:sz w:val="24"/>
          <w:szCs w:val="23"/>
        </w:rPr>
        <w:t>Ghianeswar Gokhool</w:t>
      </w:r>
      <w:r w:rsidRPr="00917FC7">
        <w:rPr>
          <w:b/>
          <w:bCs/>
          <w:sz w:val="24"/>
          <w:szCs w:val="23"/>
        </w:rPr>
        <w:tab/>
      </w:r>
      <w:r w:rsidRPr="00917FC7">
        <w:rPr>
          <w:b/>
          <w:bCs/>
          <w:sz w:val="24"/>
          <w:szCs w:val="23"/>
        </w:rPr>
        <w:tab/>
      </w:r>
      <w:r w:rsidRPr="00917FC7">
        <w:rPr>
          <w:b/>
          <w:bCs/>
          <w:sz w:val="24"/>
          <w:szCs w:val="23"/>
        </w:rPr>
        <w:tab/>
        <w:t>-</w:t>
      </w:r>
      <w:r w:rsidRPr="00917FC7">
        <w:rPr>
          <w:b/>
          <w:bCs/>
          <w:sz w:val="24"/>
          <w:szCs w:val="23"/>
        </w:rPr>
        <w:tab/>
      </w:r>
      <w:r w:rsidRPr="00917FC7">
        <w:rPr>
          <w:b/>
          <w:bCs/>
          <w:sz w:val="24"/>
          <w:szCs w:val="23"/>
        </w:rPr>
        <w:tab/>
        <w:t>Member</w:t>
      </w:r>
    </w:p>
    <w:p w:rsidR="006234A4" w:rsidRPr="00C86CEB" w:rsidRDefault="006234A4" w:rsidP="006234A4">
      <w:pPr>
        <w:spacing w:after="0" w:line="276" w:lineRule="auto"/>
        <w:ind w:right="831"/>
        <w:rPr>
          <w:b/>
          <w:bCs/>
          <w:sz w:val="24"/>
          <w:szCs w:val="23"/>
        </w:rPr>
      </w:pPr>
    </w:p>
    <w:p w:rsidR="006234A4" w:rsidRPr="00C86CEB" w:rsidRDefault="006234A4" w:rsidP="006234A4">
      <w:pPr>
        <w:spacing w:after="0" w:line="276" w:lineRule="auto"/>
        <w:ind w:right="831"/>
        <w:rPr>
          <w:b/>
          <w:bCs/>
          <w:sz w:val="24"/>
          <w:szCs w:val="23"/>
        </w:rPr>
      </w:pPr>
    </w:p>
    <w:p w:rsidR="006234A4" w:rsidRPr="00917FC7" w:rsidRDefault="006234A4" w:rsidP="006234A4">
      <w:pPr>
        <w:spacing w:after="0" w:line="276" w:lineRule="auto"/>
        <w:ind w:right="831" w:firstLine="720"/>
        <w:rPr>
          <w:sz w:val="24"/>
          <w:szCs w:val="23"/>
        </w:rPr>
      </w:pPr>
      <w:r w:rsidRPr="00917FC7">
        <w:rPr>
          <w:bCs/>
          <w:i/>
          <w:sz w:val="24"/>
          <w:szCs w:val="23"/>
        </w:rPr>
        <w:t>In the matter of</w:t>
      </w:r>
      <w:r w:rsidRPr="00917FC7">
        <w:rPr>
          <w:bCs/>
          <w:sz w:val="24"/>
          <w:szCs w:val="23"/>
        </w:rPr>
        <w:t xml:space="preserve">: </w:t>
      </w:r>
      <w:r w:rsidRPr="00917FC7">
        <w:rPr>
          <w:sz w:val="24"/>
          <w:szCs w:val="23"/>
        </w:rPr>
        <w:tab/>
      </w:r>
    </w:p>
    <w:p w:rsidR="006234A4" w:rsidRPr="00C86CEB" w:rsidRDefault="006234A4" w:rsidP="006234A4">
      <w:pPr>
        <w:spacing w:after="0" w:line="276" w:lineRule="auto"/>
        <w:jc w:val="both"/>
        <w:rPr>
          <w:b/>
          <w:sz w:val="24"/>
          <w:szCs w:val="23"/>
        </w:rPr>
      </w:pPr>
    </w:p>
    <w:p w:rsidR="006234A4" w:rsidRPr="00917FC7" w:rsidRDefault="006234A4" w:rsidP="006234A4">
      <w:pPr>
        <w:spacing w:after="0" w:line="276" w:lineRule="auto"/>
        <w:jc w:val="center"/>
        <w:rPr>
          <w:b/>
          <w:sz w:val="28"/>
          <w:szCs w:val="23"/>
          <w:lang w:val="en-GB"/>
        </w:rPr>
      </w:pPr>
      <w:r w:rsidRPr="00917FC7">
        <w:rPr>
          <w:b/>
          <w:sz w:val="28"/>
          <w:szCs w:val="23"/>
          <w:lang w:val="en-GB"/>
        </w:rPr>
        <w:t>Export and other Enterprises Employees Union</w:t>
      </w:r>
    </w:p>
    <w:p w:rsidR="006234A4" w:rsidRPr="00917FC7" w:rsidRDefault="006234A4" w:rsidP="006234A4">
      <w:pPr>
        <w:spacing w:after="0" w:line="276" w:lineRule="auto"/>
        <w:jc w:val="right"/>
        <w:rPr>
          <w:i/>
          <w:sz w:val="24"/>
          <w:szCs w:val="23"/>
        </w:rPr>
      </w:pPr>
      <w:r w:rsidRPr="00917FC7">
        <w:rPr>
          <w:i/>
          <w:sz w:val="24"/>
          <w:szCs w:val="23"/>
        </w:rPr>
        <w:t>Applicant</w:t>
      </w:r>
    </w:p>
    <w:p w:rsidR="006234A4" w:rsidRPr="00C86CEB" w:rsidRDefault="006234A4" w:rsidP="006234A4">
      <w:pPr>
        <w:spacing w:after="0" w:line="276" w:lineRule="auto"/>
        <w:jc w:val="center"/>
        <w:rPr>
          <w:b/>
          <w:sz w:val="24"/>
          <w:szCs w:val="23"/>
        </w:rPr>
      </w:pPr>
    </w:p>
    <w:p w:rsidR="006234A4" w:rsidRPr="00917FC7" w:rsidRDefault="006234A4" w:rsidP="006234A4">
      <w:pPr>
        <w:spacing w:after="0" w:line="276" w:lineRule="auto"/>
        <w:jc w:val="center"/>
        <w:rPr>
          <w:b/>
          <w:sz w:val="24"/>
          <w:szCs w:val="23"/>
        </w:rPr>
      </w:pPr>
      <w:r w:rsidRPr="00917FC7">
        <w:rPr>
          <w:b/>
          <w:sz w:val="24"/>
          <w:szCs w:val="23"/>
        </w:rPr>
        <w:t>and</w:t>
      </w:r>
    </w:p>
    <w:p w:rsidR="006234A4" w:rsidRPr="00C86CEB" w:rsidRDefault="006234A4" w:rsidP="006234A4">
      <w:pPr>
        <w:spacing w:after="0" w:line="276" w:lineRule="auto"/>
        <w:jc w:val="both"/>
        <w:rPr>
          <w:b/>
          <w:sz w:val="24"/>
          <w:szCs w:val="23"/>
        </w:rPr>
      </w:pPr>
    </w:p>
    <w:p w:rsidR="006234A4" w:rsidRPr="00917FC7" w:rsidRDefault="006234A4" w:rsidP="006234A4">
      <w:pPr>
        <w:spacing w:after="0" w:line="276" w:lineRule="auto"/>
        <w:jc w:val="center"/>
        <w:rPr>
          <w:b/>
          <w:sz w:val="28"/>
          <w:szCs w:val="23"/>
          <w:lang w:val="en-GB"/>
        </w:rPr>
      </w:pPr>
      <w:r w:rsidRPr="00917FC7">
        <w:rPr>
          <w:b/>
          <w:sz w:val="28"/>
          <w:szCs w:val="23"/>
          <w:lang w:val="en-GB"/>
        </w:rPr>
        <w:t>World Knits Ltd</w:t>
      </w:r>
    </w:p>
    <w:p w:rsidR="006234A4" w:rsidRPr="00917FC7" w:rsidRDefault="006234A4" w:rsidP="006234A4">
      <w:pPr>
        <w:spacing w:after="0" w:line="276" w:lineRule="auto"/>
        <w:jc w:val="right"/>
        <w:rPr>
          <w:i/>
          <w:sz w:val="24"/>
          <w:szCs w:val="23"/>
        </w:rPr>
      </w:pPr>
      <w:r w:rsidRPr="00917FC7">
        <w:rPr>
          <w:i/>
          <w:sz w:val="24"/>
          <w:szCs w:val="23"/>
        </w:rPr>
        <w:t>Respondent</w:t>
      </w:r>
    </w:p>
    <w:p w:rsidR="00FB1B9D" w:rsidRPr="00917FC7" w:rsidRDefault="00FB1B9D" w:rsidP="00FB1B9D">
      <w:pPr>
        <w:spacing w:after="0" w:line="276" w:lineRule="auto"/>
        <w:jc w:val="both"/>
        <w:rPr>
          <w:sz w:val="23"/>
          <w:szCs w:val="23"/>
        </w:rPr>
      </w:pPr>
    </w:p>
    <w:p w:rsidR="00FB1B9D" w:rsidRPr="00917FC7" w:rsidRDefault="00FB1B9D" w:rsidP="00FB1B9D">
      <w:pPr>
        <w:spacing w:after="0" w:line="276" w:lineRule="auto"/>
        <w:jc w:val="both"/>
        <w:rPr>
          <w:sz w:val="23"/>
          <w:szCs w:val="23"/>
          <w:lang w:val="en-GB"/>
        </w:rPr>
      </w:pPr>
    </w:p>
    <w:p w:rsidR="0078635F" w:rsidRPr="00917FC7" w:rsidRDefault="0078635F" w:rsidP="00326ABE">
      <w:pPr>
        <w:spacing w:after="0" w:line="276" w:lineRule="auto"/>
        <w:ind w:firstLine="720"/>
        <w:jc w:val="both"/>
        <w:rPr>
          <w:b/>
          <w:sz w:val="23"/>
          <w:szCs w:val="23"/>
          <w:lang w:val="en-GB"/>
        </w:rPr>
      </w:pPr>
      <w:r w:rsidRPr="00917FC7">
        <w:rPr>
          <w:sz w:val="23"/>
          <w:szCs w:val="23"/>
        </w:rPr>
        <w:t xml:space="preserve">The </w:t>
      </w:r>
      <w:r w:rsidR="00326ABE" w:rsidRPr="00917FC7">
        <w:rPr>
          <w:sz w:val="23"/>
          <w:szCs w:val="23"/>
          <w:lang w:val="en-GB"/>
        </w:rPr>
        <w:t xml:space="preserve">Export and other Enterprises Employees Union (the “Union”) has </w:t>
      </w:r>
      <w:r w:rsidR="00DA7702" w:rsidRPr="00917FC7">
        <w:rPr>
          <w:sz w:val="23"/>
          <w:szCs w:val="23"/>
          <w:lang w:val="en-GB"/>
        </w:rPr>
        <w:t>applied</w:t>
      </w:r>
      <w:r w:rsidRPr="00917FC7">
        <w:rPr>
          <w:sz w:val="23"/>
          <w:szCs w:val="23"/>
        </w:rPr>
        <w:t xml:space="preserve"> of an Order for recognition under </w:t>
      </w:r>
      <w:r w:rsidRPr="00917FC7">
        <w:rPr>
          <w:i/>
          <w:sz w:val="23"/>
          <w:szCs w:val="23"/>
        </w:rPr>
        <w:t>section 36 (5)</w:t>
      </w:r>
      <w:r w:rsidRPr="00917FC7">
        <w:rPr>
          <w:sz w:val="23"/>
          <w:szCs w:val="23"/>
        </w:rPr>
        <w:t xml:space="preserve"> of the </w:t>
      </w:r>
      <w:r w:rsidR="005A383D" w:rsidRPr="00917FC7">
        <w:rPr>
          <w:i/>
          <w:sz w:val="23"/>
          <w:szCs w:val="23"/>
        </w:rPr>
        <w:t>Employment Relations</w:t>
      </w:r>
      <w:r w:rsidRPr="00917FC7">
        <w:rPr>
          <w:i/>
          <w:sz w:val="23"/>
          <w:szCs w:val="23"/>
        </w:rPr>
        <w:t xml:space="preserve"> Act</w:t>
      </w:r>
      <w:r w:rsidRPr="00917FC7">
        <w:rPr>
          <w:sz w:val="23"/>
          <w:szCs w:val="23"/>
        </w:rPr>
        <w:t xml:space="preserve"> </w:t>
      </w:r>
      <w:r w:rsidR="005A383D" w:rsidRPr="00917FC7">
        <w:rPr>
          <w:sz w:val="23"/>
          <w:szCs w:val="23"/>
        </w:rPr>
        <w:t>(the “</w:t>
      </w:r>
      <w:r w:rsidR="005A383D" w:rsidRPr="00917FC7">
        <w:rPr>
          <w:i/>
          <w:sz w:val="23"/>
          <w:szCs w:val="23"/>
        </w:rPr>
        <w:t>Act</w:t>
      </w:r>
      <w:r w:rsidR="005A383D" w:rsidRPr="00917FC7">
        <w:rPr>
          <w:sz w:val="23"/>
          <w:szCs w:val="23"/>
        </w:rPr>
        <w:t xml:space="preserve">”) </w:t>
      </w:r>
      <w:r w:rsidRPr="00917FC7">
        <w:rPr>
          <w:sz w:val="23"/>
          <w:szCs w:val="23"/>
        </w:rPr>
        <w:t xml:space="preserve">as a bargaining agent in relation to </w:t>
      </w:r>
      <w:r w:rsidR="00D9701F" w:rsidRPr="00917FC7">
        <w:rPr>
          <w:sz w:val="23"/>
          <w:szCs w:val="23"/>
        </w:rPr>
        <w:t xml:space="preserve">certain </w:t>
      </w:r>
      <w:r w:rsidRPr="00917FC7">
        <w:rPr>
          <w:sz w:val="23"/>
          <w:szCs w:val="23"/>
        </w:rPr>
        <w:t>employees of World Knits Ltd.</w:t>
      </w:r>
      <w:r w:rsidRPr="00917FC7">
        <w:rPr>
          <w:i/>
          <w:sz w:val="23"/>
          <w:szCs w:val="23"/>
        </w:rPr>
        <w:t xml:space="preserve"> </w:t>
      </w:r>
      <w:r w:rsidRPr="00917FC7">
        <w:rPr>
          <w:sz w:val="23"/>
          <w:szCs w:val="23"/>
        </w:rPr>
        <w:t>The Applicant Union claims to have the support of 171 workers in the bargaining unit, which consists of the following categories:</w:t>
      </w:r>
    </w:p>
    <w:p w:rsidR="0078635F" w:rsidRPr="00FD71D7" w:rsidRDefault="0078635F" w:rsidP="00E021EA">
      <w:pPr>
        <w:spacing w:after="0" w:line="276" w:lineRule="auto"/>
        <w:ind w:right="996" w:firstLine="720"/>
        <w:jc w:val="both"/>
        <w:rPr>
          <w:i/>
          <w:szCs w:val="23"/>
        </w:rPr>
      </w:pPr>
    </w:p>
    <w:p w:rsidR="0078635F" w:rsidRPr="00FD71D7" w:rsidRDefault="0078635F" w:rsidP="00E021EA">
      <w:pPr>
        <w:spacing w:after="0" w:line="276" w:lineRule="auto"/>
        <w:ind w:left="720" w:right="996"/>
        <w:jc w:val="both"/>
        <w:rPr>
          <w:i/>
          <w:szCs w:val="23"/>
        </w:rPr>
      </w:pPr>
      <w:r w:rsidRPr="00FD71D7">
        <w:rPr>
          <w:i/>
          <w:szCs w:val="23"/>
        </w:rPr>
        <w:t>Clerk; Driver; Electrician; Mechanic; Packer; Unskilled; Skilled; Supervisor; Gardener; Store Clerk and Technician; except managerial grades.</w:t>
      </w:r>
    </w:p>
    <w:p w:rsidR="00FB1B9D" w:rsidRPr="00917FC7" w:rsidRDefault="00FB1B9D" w:rsidP="009F5631">
      <w:pPr>
        <w:spacing w:after="0" w:line="276" w:lineRule="auto"/>
        <w:jc w:val="both"/>
        <w:rPr>
          <w:sz w:val="23"/>
          <w:szCs w:val="23"/>
        </w:rPr>
      </w:pPr>
    </w:p>
    <w:p w:rsidR="009F5631" w:rsidRPr="00917FC7" w:rsidRDefault="009F5631" w:rsidP="009F5631">
      <w:pPr>
        <w:spacing w:after="0" w:line="276" w:lineRule="auto"/>
        <w:jc w:val="both"/>
        <w:rPr>
          <w:sz w:val="23"/>
          <w:szCs w:val="23"/>
          <w:lang w:val="en-GB"/>
        </w:rPr>
      </w:pPr>
    </w:p>
    <w:p w:rsidR="00326ABE" w:rsidRPr="00917FC7" w:rsidRDefault="009F5631" w:rsidP="00FB1B9D">
      <w:pPr>
        <w:spacing w:after="0" w:line="276" w:lineRule="auto"/>
        <w:jc w:val="both"/>
        <w:rPr>
          <w:sz w:val="23"/>
          <w:szCs w:val="23"/>
          <w:lang w:val="en-GB"/>
        </w:rPr>
      </w:pPr>
      <w:r w:rsidRPr="00917FC7">
        <w:rPr>
          <w:sz w:val="23"/>
          <w:szCs w:val="23"/>
          <w:lang w:val="en-GB"/>
        </w:rPr>
        <w:tab/>
      </w:r>
      <w:r w:rsidR="00326ABE" w:rsidRPr="00917FC7">
        <w:rPr>
          <w:sz w:val="23"/>
          <w:szCs w:val="23"/>
          <w:lang w:val="en-GB"/>
        </w:rPr>
        <w:t>The</w:t>
      </w:r>
      <w:r w:rsidRPr="00917FC7">
        <w:rPr>
          <w:sz w:val="23"/>
          <w:szCs w:val="23"/>
          <w:lang w:val="en-GB"/>
        </w:rPr>
        <w:t xml:space="preserve"> </w:t>
      </w:r>
      <w:r w:rsidR="00326ABE" w:rsidRPr="00917FC7">
        <w:rPr>
          <w:sz w:val="23"/>
          <w:szCs w:val="23"/>
          <w:lang w:val="en-GB"/>
        </w:rPr>
        <w:t>p</w:t>
      </w:r>
      <w:r w:rsidRPr="00917FC7">
        <w:rPr>
          <w:sz w:val="23"/>
          <w:szCs w:val="23"/>
          <w:lang w:val="en-GB"/>
        </w:rPr>
        <w:t>arties were assisted by Counsel.</w:t>
      </w:r>
      <w:r w:rsidR="00D9701F" w:rsidRPr="00917FC7">
        <w:rPr>
          <w:sz w:val="23"/>
          <w:szCs w:val="23"/>
          <w:lang w:val="en-GB"/>
        </w:rPr>
        <w:t xml:space="preserve"> Mr B. Ramdenee appeared for the Applicant Union, whereas Mr H. Bansropun appeared</w:t>
      </w:r>
      <w:r w:rsidR="007C1BA4">
        <w:rPr>
          <w:sz w:val="23"/>
          <w:szCs w:val="23"/>
          <w:lang w:val="en-GB"/>
        </w:rPr>
        <w:t>,</w:t>
      </w:r>
      <w:r w:rsidR="00D9701F" w:rsidRPr="00917FC7">
        <w:rPr>
          <w:sz w:val="23"/>
          <w:szCs w:val="23"/>
          <w:lang w:val="en-GB"/>
        </w:rPr>
        <w:t xml:space="preserve"> together with Mr C. K. Ramdass</w:t>
      </w:r>
      <w:r w:rsidR="007C1BA4">
        <w:rPr>
          <w:sz w:val="23"/>
          <w:szCs w:val="23"/>
          <w:lang w:val="en-GB"/>
        </w:rPr>
        <w:t>,</w:t>
      </w:r>
      <w:r w:rsidR="00D9701F" w:rsidRPr="00917FC7">
        <w:rPr>
          <w:sz w:val="23"/>
          <w:szCs w:val="23"/>
          <w:lang w:val="en-GB"/>
        </w:rPr>
        <w:t xml:space="preserve"> for the Respondent.</w:t>
      </w:r>
      <w:r w:rsidRPr="00917FC7">
        <w:rPr>
          <w:sz w:val="23"/>
          <w:szCs w:val="23"/>
          <w:lang w:val="en-GB"/>
        </w:rPr>
        <w:t xml:space="preserve"> It would be pertinent to note that at the outset of the hearing, </w:t>
      </w:r>
      <w:r w:rsidR="00DA7702" w:rsidRPr="00917FC7">
        <w:rPr>
          <w:sz w:val="23"/>
          <w:szCs w:val="23"/>
          <w:lang w:val="en-GB"/>
        </w:rPr>
        <w:t xml:space="preserve">the </w:t>
      </w:r>
      <w:r w:rsidRPr="00917FC7">
        <w:rPr>
          <w:sz w:val="23"/>
          <w:szCs w:val="23"/>
          <w:lang w:val="en-GB"/>
        </w:rPr>
        <w:t>Applicant</w:t>
      </w:r>
      <w:r w:rsidR="00DA7702" w:rsidRPr="00917FC7">
        <w:rPr>
          <w:sz w:val="23"/>
          <w:szCs w:val="23"/>
          <w:lang w:val="en-GB"/>
        </w:rPr>
        <w:t xml:space="preserve"> Union</w:t>
      </w:r>
      <w:r w:rsidRPr="00917FC7">
        <w:rPr>
          <w:sz w:val="23"/>
          <w:szCs w:val="23"/>
          <w:lang w:val="en-GB"/>
        </w:rPr>
        <w:t xml:space="preserve">’s Counsel stated that the </w:t>
      </w:r>
      <w:r w:rsidRPr="00917FC7">
        <w:rPr>
          <w:sz w:val="23"/>
          <w:szCs w:val="23"/>
          <w:lang w:val="en-GB"/>
        </w:rPr>
        <w:lastRenderedPageBreak/>
        <w:t xml:space="preserve">Union shall not be insisting on recognition for the category of </w:t>
      </w:r>
      <w:r w:rsidR="00D9701F" w:rsidRPr="00917FC7">
        <w:rPr>
          <w:sz w:val="23"/>
          <w:szCs w:val="23"/>
          <w:lang w:val="en-GB"/>
        </w:rPr>
        <w:t>U</w:t>
      </w:r>
      <w:r w:rsidRPr="00917FC7">
        <w:rPr>
          <w:sz w:val="23"/>
          <w:szCs w:val="23"/>
          <w:lang w:val="en-GB"/>
        </w:rPr>
        <w:t xml:space="preserve">nskilled as listed in the bargaining unit. </w:t>
      </w:r>
    </w:p>
    <w:p w:rsidR="00326ABE" w:rsidRPr="00917FC7" w:rsidRDefault="00326ABE" w:rsidP="00FB1B9D">
      <w:pPr>
        <w:spacing w:after="0" w:line="276" w:lineRule="auto"/>
        <w:jc w:val="both"/>
        <w:rPr>
          <w:sz w:val="23"/>
          <w:szCs w:val="23"/>
          <w:lang w:val="en-GB"/>
        </w:rPr>
      </w:pPr>
    </w:p>
    <w:p w:rsidR="00326ABE" w:rsidRPr="00917FC7" w:rsidRDefault="00326ABE" w:rsidP="00FB1B9D">
      <w:pPr>
        <w:spacing w:after="0" w:line="276" w:lineRule="auto"/>
        <w:jc w:val="both"/>
        <w:rPr>
          <w:sz w:val="23"/>
          <w:szCs w:val="23"/>
          <w:lang w:val="en-GB"/>
        </w:rPr>
      </w:pPr>
    </w:p>
    <w:p w:rsidR="00FB1B9D" w:rsidRPr="00917FC7" w:rsidRDefault="00326ABE" w:rsidP="00326ABE">
      <w:pPr>
        <w:spacing w:after="0" w:line="276" w:lineRule="auto"/>
        <w:ind w:firstLine="720"/>
        <w:jc w:val="both"/>
        <w:rPr>
          <w:sz w:val="23"/>
          <w:szCs w:val="23"/>
          <w:lang w:val="en-GB"/>
        </w:rPr>
      </w:pPr>
      <w:r w:rsidRPr="00917FC7">
        <w:rPr>
          <w:sz w:val="23"/>
          <w:szCs w:val="23"/>
          <w:lang w:val="en-GB"/>
        </w:rPr>
        <w:t xml:space="preserve">Both parties have submitted their respective Statement of Case. </w:t>
      </w:r>
      <w:r w:rsidR="008A51D7" w:rsidRPr="00917FC7">
        <w:rPr>
          <w:sz w:val="23"/>
          <w:szCs w:val="23"/>
          <w:lang w:val="en-GB"/>
        </w:rPr>
        <w:t>The Respondent has</w:t>
      </w:r>
      <w:r w:rsidR="00DD6244" w:rsidRPr="00917FC7">
        <w:rPr>
          <w:sz w:val="23"/>
          <w:szCs w:val="23"/>
          <w:lang w:val="en-GB"/>
        </w:rPr>
        <w:t>, in its Amended Statement of Reply,</w:t>
      </w:r>
      <w:r w:rsidR="008A51D7" w:rsidRPr="00917FC7">
        <w:rPr>
          <w:sz w:val="23"/>
          <w:szCs w:val="23"/>
          <w:lang w:val="en-GB"/>
        </w:rPr>
        <w:t xml:space="preserve"> notably put forward three grounds upon which it is resisting the present application:</w:t>
      </w:r>
    </w:p>
    <w:p w:rsidR="008A51D7" w:rsidRPr="00FD71D7" w:rsidRDefault="008A51D7" w:rsidP="00236E4F">
      <w:pPr>
        <w:spacing w:after="0" w:line="276" w:lineRule="auto"/>
        <w:ind w:right="996"/>
        <w:jc w:val="both"/>
        <w:rPr>
          <w:i/>
          <w:szCs w:val="23"/>
          <w:lang w:val="en-GB"/>
        </w:rPr>
      </w:pPr>
    </w:p>
    <w:p w:rsidR="008A51D7" w:rsidRPr="00FD71D7" w:rsidRDefault="00B82E13" w:rsidP="00236E4F">
      <w:pPr>
        <w:spacing w:after="0" w:line="276" w:lineRule="auto"/>
        <w:ind w:left="1440" w:right="996" w:hanging="720"/>
        <w:jc w:val="both"/>
        <w:rPr>
          <w:i/>
          <w:szCs w:val="23"/>
          <w:lang w:val="en-GB"/>
        </w:rPr>
      </w:pPr>
      <w:r w:rsidRPr="00FD71D7">
        <w:rPr>
          <w:i/>
          <w:szCs w:val="23"/>
          <w:lang w:val="en-GB"/>
        </w:rPr>
        <w:t>(a)</w:t>
      </w:r>
      <w:r w:rsidRPr="00FD71D7">
        <w:rPr>
          <w:i/>
          <w:szCs w:val="23"/>
          <w:lang w:val="en-GB"/>
        </w:rPr>
        <w:tab/>
        <w:t>The Applicant is not sufficiently representative of the employees of the Respondent;</w:t>
      </w:r>
    </w:p>
    <w:p w:rsidR="00B82E13" w:rsidRPr="00FD71D7" w:rsidRDefault="00B82E13" w:rsidP="00236E4F">
      <w:pPr>
        <w:spacing w:after="0" w:line="276" w:lineRule="auto"/>
        <w:ind w:left="1440" w:right="996" w:hanging="720"/>
        <w:jc w:val="both"/>
        <w:rPr>
          <w:i/>
          <w:szCs w:val="23"/>
          <w:lang w:val="en-GB"/>
        </w:rPr>
      </w:pPr>
    </w:p>
    <w:p w:rsidR="00B82E13" w:rsidRPr="00FD71D7" w:rsidRDefault="00B82E13" w:rsidP="00236E4F">
      <w:pPr>
        <w:spacing w:after="0" w:line="276" w:lineRule="auto"/>
        <w:ind w:left="1440" w:right="996" w:hanging="720"/>
        <w:jc w:val="both"/>
        <w:rPr>
          <w:i/>
          <w:szCs w:val="23"/>
          <w:lang w:val="en-GB"/>
        </w:rPr>
      </w:pPr>
      <w:r w:rsidRPr="00FD71D7">
        <w:rPr>
          <w:i/>
          <w:szCs w:val="23"/>
          <w:lang w:val="en-GB"/>
        </w:rPr>
        <w:t>(b)</w:t>
      </w:r>
      <w:r w:rsidRPr="00FD71D7">
        <w:rPr>
          <w:i/>
          <w:szCs w:val="23"/>
          <w:lang w:val="en-GB"/>
        </w:rPr>
        <w:tab/>
        <w:t>Recognition of the Applicant would not be conducive to good industrial relations such that recognition is likely to cause friction or even disorder or put workers in a more perilous position that they would otherwise be;</w:t>
      </w:r>
    </w:p>
    <w:p w:rsidR="00B82E13" w:rsidRPr="00FD71D7" w:rsidRDefault="00B82E13" w:rsidP="00236E4F">
      <w:pPr>
        <w:spacing w:after="0" w:line="276" w:lineRule="auto"/>
        <w:ind w:left="1440" w:right="996" w:hanging="720"/>
        <w:jc w:val="both"/>
        <w:rPr>
          <w:i/>
          <w:szCs w:val="23"/>
          <w:lang w:val="en-GB"/>
        </w:rPr>
      </w:pPr>
    </w:p>
    <w:p w:rsidR="00B82E13" w:rsidRPr="00FD71D7" w:rsidRDefault="00B82E13" w:rsidP="00236E4F">
      <w:pPr>
        <w:spacing w:after="0" w:line="276" w:lineRule="auto"/>
        <w:ind w:left="1440" w:right="996" w:hanging="720"/>
        <w:jc w:val="both"/>
        <w:rPr>
          <w:szCs w:val="23"/>
          <w:lang w:val="en-GB"/>
        </w:rPr>
      </w:pPr>
      <w:r w:rsidRPr="00FD71D7">
        <w:rPr>
          <w:i/>
          <w:szCs w:val="23"/>
          <w:lang w:val="en-GB"/>
        </w:rPr>
        <w:t>(c)</w:t>
      </w:r>
      <w:r w:rsidRPr="00FD71D7">
        <w:rPr>
          <w:i/>
          <w:szCs w:val="23"/>
          <w:lang w:val="en-GB"/>
        </w:rPr>
        <w:tab/>
        <w:t>The bargaining unit as defined in evidence at the sitting of 29</w:t>
      </w:r>
      <w:r w:rsidRPr="00FD71D7">
        <w:rPr>
          <w:i/>
          <w:szCs w:val="23"/>
          <w:vertAlign w:val="superscript"/>
          <w:lang w:val="en-GB"/>
        </w:rPr>
        <w:t>th</w:t>
      </w:r>
      <w:r w:rsidRPr="00FD71D7">
        <w:rPr>
          <w:i/>
          <w:szCs w:val="23"/>
          <w:lang w:val="en-GB"/>
        </w:rPr>
        <w:t xml:space="preserve"> June 2022 will cause fragmentation and/or proliferation. </w:t>
      </w:r>
    </w:p>
    <w:p w:rsidR="009F5631" w:rsidRDefault="009F5631" w:rsidP="00FB1B9D">
      <w:pPr>
        <w:spacing w:after="0" w:line="276" w:lineRule="auto"/>
        <w:jc w:val="both"/>
        <w:rPr>
          <w:sz w:val="23"/>
          <w:szCs w:val="23"/>
          <w:lang w:val="en-GB"/>
        </w:rPr>
      </w:pPr>
    </w:p>
    <w:p w:rsidR="00917FC7" w:rsidRPr="00917FC7" w:rsidRDefault="00917FC7" w:rsidP="00FB1B9D">
      <w:pPr>
        <w:spacing w:after="0" w:line="276" w:lineRule="auto"/>
        <w:jc w:val="both"/>
        <w:rPr>
          <w:sz w:val="23"/>
          <w:szCs w:val="23"/>
          <w:lang w:val="en-GB"/>
        </w:rPr>
      </w:pPr>
    </w:p>
    <w:p w:rsidR="000F7C26" w:rsidRPr="00917FC7" w:rsidRDefault="000F7C26" w:rsidP="00FB1B9D">
      <w:pPr>
        <w:spacing w:after="0" w:line="276" w:lineRule="auto"/>
        <w:jc w:val="both"/>
        <w:rPr>
          <w:sz w:val="23"/>
          <w:szCs w:val="23"/>
          <w:lang w:val="en-GB"/>
        </w:rPr>
      </w:pPr>
    </w:p>
    <w:p w:rsidR="000F7C26" w:rsidRPr="00917FC7" w:rsidRDefault="000F7C26" w:rsidP="00FB1B9D">
      <w:pPr>
        <w:spacing w:after="0" w:line="276" w:lineRule="auto"/>
        <w:jc w:val="both"/>
        <w:rPr>
          <w:i/>
          <w:sz w:val="23"/>
          <w:szCs w:val="23"/>
          <w:lang w:val="en-GB"/>
        </w:rPr>
      </w:pPr>
      <w:r w:rsidRPr="00917FC7">
        <w:rPr>
          <w:i/>
          <w:sz w:val="23"/>
          <w:szCs w:val="23"/>
          <w:lang w:val="en-GB"/>
        </w:rPr>
        <w:t>THE EVIDENCE OF WITNESSES</w:t>
      </w:r>
    </w:p>
    <w:p w:rsidR="009F5631" w:rsidRPr="00917FC7" w:rsidRDefault="009F5631" w:rsidP="00FB1B9D">
      <w:pPr>
        <w:spacing w:after="0" w:line="276" w:lineRule="auto"/>
        <w:jc w:val="both"/>
        <w:rPr>
          <w:sz w:val="23"/>
          <w:szCs w:val="23"/>
          <w:lang w:val="en-GB"/>
        </w:rPr>
      </w:pPr>
    </w:p>
    <w:p w:rsidR="001807CC" w:rsidRPr="00917FC7" w:rsidRDefault="001807CC" w:rsidP="00FB1B9D">
      <w:pPr>
        <w:spacing w:after="0" w:line="276" w:lineRule="auto"/>
        <w:jc w:val="both"/>
        <w:rPr>
          <w:sz w:val="23"/>
          <w:szCs w:val="23"/>
          <w:lang w:val="en-GB"/>
        </w:rPr>
      </w:pPr>
    </w:p>
    <w:p w:rsidR="00313219" w:rsidRPr="00917FC7" w:rsidRDefault="00FB1B9D" w:rsidP="00FB1B9D">
      <w:pPr>
        <w:spacing w:after="0" w:line="276" w:lineRule="auto"/>
        <w:jc w:val="both"/>
        <w:rPr>
          <w:sz w:val="23"/>
          <w:szCs w:val="23"/>
          <w:lang w:val="en-GB"/>
        </w:rPr>
      </w:pPr>
      <w:r w:rsidRPr="00917FC7">
        <w:rPr>
          <w:sz w:val="23"/>
          <w:szCs w:val="23"/>
          <w:lang w:val="en-GB"/>
        </w:rPr>
        <w:tab/>
        <w:t>Mr Heman Kumar Ramphul, Ag. Senior Labour Inspector at the Ministry of Labour, Human Resource Development and Training, was called to depose on behalf of the Applicant Union in relation to the category of workers. He notably stated that there are 21 Clerks in production; 7 Drivers; 1 Electrician; 2 Mechanics; and 3 Packers. As for Skilled, he stated that these are workers who operate machines, supervise or give</w:t>
      </w:r>
      <w:r w:rsidR="00FE5CEB" w:rsidRPr="00917FC7">
        <w:rPr>
          <w:sz w:val="23"/>
          <w:szCs w:val="23"/>
          <w:lang w:val="en-GB"/>
        </w:rPr>
        <w:t xml:space="preserve"> a helping hand;</w:t>
      </w:r>
      <w:r w:rsidRPr="00917FC7">
        <w:rPr>
          <w:sz w:val="23"/>
          <w:szCs w:val="23"/>
          <w:lang w:val="en-GB"/>
        </w:rPr>
        <w:t xml:space="preserve"> </w:t>
      </w:r>
      <w:r w:rsidR="00FE5CEB" w:rsidRPr="00917FC7">
        <w:rPr>
          <w:sz w:val="23"/>
          <w:szCs w:val="23"/>
          <w:lang w:val="en-GB"/>
        </w:rPr>
        <w:t>t</w:t>
      </w:r>
      <w:r w:rsidRPr="00917FC7">
        <w:rPr>
          <w:sz w:val="23"/>
          <w:szCs w:val="23"/>
          <w:lang w:val="en-GB"/>
        </w:rPr>
        <w:t>he worker needs to have an expertise to do something in the enterprise. Under this category, he stated that there were 17 Group Leaders, 17 Machine Operators, 219 Machinists, 25 Quality Assurance (QA), 24 Sample Operators/Sampling Operators and 20 Team Lead. The Group Leaders are Supervisors. There is 1 male Gardener and 4 Store Clerks</w:t>
      </w:r>
      <w:r w:rsidR="002B6D61" w:rsidRPr="00917FC7">
        <w:rPr>
          <w:sz w:val="23"/>
          <w:szCs w:val="23"/>
          <w:lang w:val="en-GB"/>
        </w:rPr>
        <w:t>. According to the Ministry, the Sample Operators already mentioned are Technicians.</w:t>
      </w:r>
      <w:r w:rsidR="00A45095" w:rsidRPr="00917FC7">
        <w:rPr>
          <w:sz w:val="23"/>
          <w:szCs w:val="23"/>
          <w:lang w:val="en-GB"/>
        </w:rPr>
        <w:t xml:space="preserve"> He i</w:t>
      </w:r>
      <w:r w:rsidR="00313219" w:rsidRPr="00917FC7">
        <w:rPr>
          <w:sz w:val="23"/>
          <w:szCs w:val="23"/>
          <w:lang w:val="en-GB"/>
        </w:rPr>
        <w:t>nquired at the company on 24 June and counted 636 persons. For the categories mentioned, the number is at 344.  He produced 3 documents (bundle marked as Document A) summarising the worker</w:t>
      </w:r>
      <w:r w:rsidR="00E36669" w:rsidRPr="00917FC7">
        <w:rPr>
          <w:sz w:val="23"/>
          <w:szCs w:val="23"/>
          <w:lang w:val="en-GB"/>
        </w:rPr>
        <w:t>s</w:t>
      </w:r>
      <w:r w:rsidR="00313219" w:rsidRPr="00917FC7">
        <w:rPr>
          <w:sz w:val="23"/>
          <w:szCs w:val="23"/>
          <w:lang w:val="en-GB"/>
        </w:rPr>
        <w:t xml:space="preserve"> – Block A for production and Block B for administration. He </w:t>
      </w:r>
      <w:r w:rsidR="0044258E" w:rsidRPr="00917FC7">
        <w:rPr>
          <w:sz w:val="23"/>
          <w:szCs w:val="23"/>
          <w:lang w:val="en-GB"/>
        </w:rPr>
        <w:t>found</w:t>
      </w:r>
      <w:r w:rsidR="00313219" w:rsidRPr="00917FC7">
        <w:rPr>
          <w:sz w:val="23"/>
          <w:szCs w:val="23"/>
          <w:lang w:val="en-GB"/>
        </w:rPr>
        <w:t xml:space="preserve"> 636 workers for operation</w:t>
      </w:r>
      <w:r w:rsidR="00E36669" w:rsidRPr="00917FC7">
        <w:rPr>
          <w:sz w:val="23"/>
          <w:szCs w:val="23"/>
          <w:lang w:val="en-GB"/>
        </w:rPr>
        <w:t>s</w:t>
      </w:r>
      <w:r w:rsidR="00313219" w:rsidRPr="00917FC7">
        <w:rPr>
          <w:sz w:val="23"/>
          <w:szCs w:val="23"/>
          <w:lang w:val="en-GB"/>
        </w:rPr>
        <w:t xml:space="preserve"> and 108</w:t>
      </w:r>
      <w:r w:rsidR="00A45095" w:rsidRPr="00917FC7">
        <w:rPr>
          <w:sz w:val="23"/>
          <w:szCs w:val="23"/>
          <w:lang w:val="en-GB"/>
        </w:rPr>
        <w:t xml:space="preserve"> for administration as per his i</w:t>
      </w:r>
      <w:r w:rsidR="00313219" w:rsidRPr="00917FC7">
        <w:rPr>
          <w:sz w:val="23"/>
          <w:szCs w:val="23"/>
          <w:lang w:val="en-GB"/>
        </w:rPr>
        <w:t>nquiry.</w:t>
      </w:r>
      <w:r w:rsidR="002B6D61" w:rsidRPr="00917FC7">
        <w:rPr>
          <w:sz w:val="23"/>
          <w:szCs w:val="23"/>
          <w:lang w:val="en-GB"/>
        </w:rPr>
        <w:t xml:space="preserve"> </w:t>
      </w:r>
    </w:p>
    <w:p w:rsidR="00313219" w:rsidRPr="00917FC7" w:rsidRDefault="00313219" w:rsidP="00FB1B9D">
      <w:pPr>
        <w:spacing w:after="0" w:line="276" w:lineRule="auto"/>
        <w:jc w:val="both"/>
        <w:rPr>
          <w:sz w:val="23"/>
          <w:szCs w:val="23"/>
          <w:lang w:val="en-GB"/>
        </w:rPr>
      </w:pPr>
    </w:p>
    <w:p w:rsidR="00313219" w:rsidRPr="00917FC7" w:rsidRDefault="00313219" w:rsidP="00FB1B9D">
      <w:pPr>
        <w:spacing w:after="0" w:line="276" w:lineRule="auto"/>
        <w:jc w:val="both"/>
        <w:rPr>
          <w:sz w:val="23"/>
          <w:szCs w:val="23"/>
          <w:lang w:val="en-GB"/>
        </w:rPr>
      </w:pPr>
    </w:p>
    <w:p w:rsidR="005F5E3C" w:rsidRPr="00917FC7" w:rsidRDefault="00313219" w:rsidP="00FB1B9D">
      <w:pPr>
        <w:spacing w:after="0" w:line="276" w:lineRule="auto"/>
        <w:jc w:val="both"/>
        <w:rPr>
          <w:sz w:val="23"/>
          <w:szCs w:val="23"/>
          <w:lang w:val="en-GB"/>
        </w:rPr>
      </w:pPr>
      <w:r w:rsidRPr="00917FC7">
        <w:rPr>
          <w:sz w:val="23"/>
          <w:szCs w:val="23"/>
          <w:lang w:val="en-GB"/>
        </w:rPr>
        <w:tab/>
        <w:t xml:space="preserve">When questioned by Counsel for the </w:t>
      </w:r>
      <w:r w:rsidR="00E04409" w:rsidRPr="00917FC7">
        <w:rPr>
          <w:sz w:val="23"/>
          <w:szCs w:val="23"/>
          <w:lang w:val="en-GB"/>
        </w:rPr>
        <w:t xml:space="preserve">Respondent, Mr Ramphul notably </w:t>
      </w:r>
      <w:r w:rsidR="00326B67" w:rsidRPr="00917FC7">
        <w:rPr>
          <w:sz w:val="23"/>
          <w:szCs w:val="23"/>
          <w:lang w:val="en-GB"/>
        </w:rPr>
        <w:t>confirmed</w:t>
      </w:r>
      <w:r w:rsidRPr="00917FC7">
        <w:rPr>
          <w:sz w:val="23"/>
          <w:szCs w:val="23"/>
          <w:lang w:val="en-GB"/>
        </w:rPr>
        <w:t xml:space="preserve"> that</w:t>
      </w:r>
      <w:r w:rsidR="00E04409" w:rsidRPr="00917FC7">
        <w:rPr>
          <w:sz w:val="23"/>
          <w:szCs w:val="23"/>
          <w:lang w:val="en-GB"/>
        </w:rPr>
        <w:t xml:space="preserve"> Store Attendants are over and above Store Clerks. There are also other Clerks over and above the Clerks he referred to. In administration</w:t>
      </w:r>
      <w:r w:rsidR="003D6775" w:rsidRPr="00917FC7">
        <w:rPr>
          <w:sz w:val="23"/>
          <w:szCs w:val="23"/>
          <w:lang w:val="en-GB"/>
        </w:rPr>
        <w:t>,</w:t>
      </w:r>
      <w:r w:rsidR="00E04409" w:rsidRPr="00917FC7">
        <w:rPr>
          <w:sz w:val="23"/>
          <w:szCs w:val="23"/>
          <w:lang w:val="en-GB"/>
        </w:rPr>
        <w:t xml:space="preserve"> there are also Clerks and Drivers. The enterprise is syndicated into </w:t>
      </w:r>
      <w:r w:rsidR="00E04409" w:rsidRPr="00917FC7">
        <w:rPr>
          <w:sz w:val="23"/>
          <w:szCs w:val="23"/>
          <w:lang w:val="en-GB"/>
        </w:rPr>
        <w:lastRenderedPageBreak/>
        <w:t>production and administration; it is divided into two. In administration, there are other Clerks</w:t>
      </w:r>
      <w:r w:rsidR="00326B67" w:rsidRPr="00917FC7">
        <w:rPr>
          <w:sz w:val="23"/>
          <w:szCs w:val="23"/>
          <w:lang w:val="en-GB"/>
        </w:rPr>
        <w:t xml:space="preserve"> related to administrative purposes. There are 24 Clerks in Administration, 1 Gardener and 6 Drivers. </w:t>
      </w:r>
    </w:p>
    <w:p w:rsidR="005F5E3C" w:rsidRPr="00917FC7" w:rsidRDefault="005F5E3C" w:rsidP="00FB1B9D">
      <w:pPr>
        <w:spacing w:after="0" w:line="276" w:lineRule="auto"/>
        <w:jc w:val="both"/>
        <w:rPr>
          <w:sz w:val="23"/>
          <w:szCs w:val="23"/>
          <w:lang w:val="en-GB"/>
        </w:rPr>
      </w:pPr>
    </w:p>
    <w:p w:rsidR="005F5E3C" w:rsidRPr="00917FC7" w:rsidRDefault="005F5E3C" w:rsidP="00FB1B9D">
      <w:pPr>
        <w:spacing w:after="0" w:line="276" w:lineRule="auto"/>
        <w:jc w:val="both"/>
        <w:rPr>
          <w:sz w:val="23"/>
          <w:szCs w:val="23"/>
          <w:lang w:val="en-GB"/>
        </w:rPr>
      </w:pPr>
    </w:p>
    <w:p w:rsidR="00381B8D" w:rsidRPr="00917FC7" w:rsidRDefault="00B76464" w:rsidP="00FB1B9D">
      <w:pPr>
        <w:spacing w:after="0" w:line="276" w:lineRule="auto"/>
        <w:jc w:val="both"/>
        <w:rPr>
          <w:sz w:val="23"/>
          <w:szCs w:val="23"/>
          <w:lang w:val="en-GB"/>
        </w:rPr>
      </w:pPr>
      <w:r w:rsidRPr="00917FC7">
        <w:rPr>
          <w:sz w:val="23"/>
          <w:szCs w:val="23"/>
          <w:lang w:val="en-GB"/>
        </w:rPr>
        <w:tab/>
        <w:t>Mr Atma</w:t>
      </w:r>
      <w:r w:rsidR="005F5E3C" w:rsidRPr="00917FC7">
        <w:rPr>
          <w:sz w:val="23"/>
          <w:szCs w:val="23"/>
          <w:lang w:val="en-GB"/>
        </w:rPr>
        <w:t xml:space="preserve"> Shanto, Negotiator of the Applicant Union, was called to depose and produced the Certificate of Registration of the Applicant Union (Document B)</w:t>
      </w:r>
      <w:r w:rsidR="00E53E95" w:rsidRPr="00917FC7">
        <w:rPr>
          <w:sz w:val="23"/>
          <w:szCs w:val="23"/>
          <w:lang w:val="en-GB"/>
        </w:rPr>
        <w:t xml:space="preserve">. </w:t>
      </w:r>
      <w:r w:rsidRPr="00917FC7">
        <w:rPr>
          <w:sz w:val="23"/>
          <w:szCs w:val="23"/>
          <w:lang w:val="en-GB"/>
        </w:rPr>
        <w:t>He stated that t</w:t>
      </w:r>
      <w:r w:rsidR="00A211BB" w:rsidRPr="00917FC7">
        <w:rPr>
          <w:sz w:val="23"/>
          <w:szCs w:val="23"/>
          <w:lang w:val="en-GB"/>
        </w:rPr>
        <w:t xml:space="preserve">he Unskilled category has been removed from the bargaining unit. </w:t>
      </w:r>
      <w:r w:rsidR="00F009B1" w:rsidRPr="00917FC7">
        <w:rPr>
          <w:sz w:val="23"/>
          <w:szCs w:val="23"/>
          <w:lang w:val="en-GB"/>
        </w:rPr>
        <w:t xml:space="preserve">A request was made to World Knits Ltd as the employer and he produced </w:t>
      </w:r>
      <w:r w:rsidR="00E770B7" w:rsidRPr="00917FC7">
        <w:rPr>
          <w:sz w:val="23"/>
          <w:szCs w:val="23"/>
          <w:lang w:val="en-GB"/>
        </w:rPr>
        <w:t>an</w:t>
      </w:r>
      <w:r w:rsidR="00F009B1" w:rsidRPr="00917FC7">
        <w:rPr>
          <w:sz w:val="23"/>
          <w:szCs w:val="23"/>
          <w:lang w:val="en-GB"/>
        </w:rPr>
        <w:t xml:space="preserve"> application letter dated 10 May 2022 (Document C). The employer replied that they are resisting the application (</w:t>
      </w:r>
      <w:r w:rsidR="004E01D6" w:rsidRPr="00917FC7">
        <w:rPr>
          <w:i/>
          <w:sz w:val="23"/>
          <w:szCs w:val="23"/>
          <w:lang w:val="en-GB"/>
        </w:rPr>
        <w:t>vide</w:t>
      </w:r>
      <w:r w:rsidR="004E01D6" w:rsidRPr="00917FC7">
        <w:rPr>
          <w:sz w:val="23"/>
          <w:szCs w:val="23"/>
          <w:lang w:val="en-GB"/>
        </w:rPr>
        <w:t xml:space="preserve"> </w:t>
      </w:r>
      <w:r w:rsidR="00F009B1" w:rsidRPr="00917FC7">
        <w:rPr>
          <w:sz w:val="23"/>
          <w:szCs w:val="23"/>
          <w:lang w:val="en-GB"/>
        </w:rPr>
        <w:t>letter dated 24 May 2022 produced as Document D) putting forward five reasons</w:t>
      </w:r>
      <w:r w:rsidR="00236D96" w:rsidRPr="00917FC7">
        <w:rPr>
          <w:sz w:val="23"/>
          <w:szCs w:val="23"/>
          <w:lang w:val="en-GB"/>
        </w:rPr>
        <w:t>, to which h</w:t>
      </w:r>
      <w:r w:rsidR="00F009B1" w:rsidRPr="00917FC7">
        <w:rPr>
          <w:sz w:val="23"/>
          <w:szCs w:val="23"/>
          <w:lang w:val="en-GB"/>
        </w:rPr>
        <w:t>e does not agree. Regarding representativeness, they have 172 confirmation forms of the employees who are members of the Applicant Union</w:t>
      </w:r>
      <w:r w:rsidR="002277B8" w:rsidRPr="00917FC7">
        <w:rPr>
          <w:sz w:val="23"/>
          <w:szCs w:val="23"/>
          <w:lang w:val="en-GB"/>
        </w:rPr>
        <w:t xml:space="preserve">. </w:t>
      </w:r>
      <w:r w:rsidR="000646EB" w:rsidRPr="00917FC7">
        <w:rPr>
          <w:sz w:val="23"/>
          <w:szCs w:val="23"/>
          <w:lang w:val="en-GB"/>
        </w:rPr>
        <w:t xml:space="preserve">He showed the forms </w:t>
      </w:r>
      <w:r w:rsidR="002277B8" w:rsidRPr="00917FC7">
        <w:rPr>
          <w:sz w:val="23"/>
          <w:szCs w:val="23"/>
          <w:lang w:val="en-GB"/>
        </w:rPr>
        <w:t xml:space="preserve">to the Tribunal but </w:t>
      </w:r>
      <w:r w:rsidR="00A50896" w:rsidRPr="00917FC7">
        <w:rPr>
          <w:sz w:val="23"/>
          <w:szCs w:val="23"/>
          <w:lang w:val="en-GB"/>
        </w:rPr>
        <w:t>same were not produce</w:t>
      </w:r>
      <w:r w:rsidR="000646EB" w:rsidRPr="00917FC7">
        <w:rPr>
          <w:sz w:val="23"/>
          <w:szCs w:val="23"/>
          <w:lang w:val="en-GB"/>
        </w:rPr>
        <w:t>d</w:t>
      </w:r>
      <w:r w:rsidR="00382E94" w:rsidRPr="00917FC7">
        <w:rPr>
          <w:sz w:val="23"/>
          <w:szCs w:val="23"/>
          <w:lang w:val="en-GB"/>
        </w:rPr>
        <w:t xml:space="preserve">. </w:t>
      </w:r>
      <w:r w:rsidR="001B2A00" w:rsidRPr="00917FC7">
        <w:rPr>
          <w:sz w:val="23"/>
          <w:szCs w:val="23"/>
          <w:lang w:val="en-GB"/>
        </w:rPr>
        <w:t>He stated that this</w:t>
      </w:r>
      <w:r w:rsidR="002277B8" w:rsidRPr="00917FC7">
        <w:rPr>
          <w:sz w:val="23"/>
          <w:szCs w:val="23"/>
          <w:lang w:val="en-GB"/>
        </w:rPr>
        <w:t xml:space="preserve"> represents more than 20% </w:t>
      </w:r>
      <w:r w:rsidR="00382E94" w:rsidRPr="00917FC7">
        <w:rPr>
          <w:sz w:val="23"/>
          <w:szCs w:val="23"/>
          <w:lang w:val="en-GB"/>
        </w:rPr>
        <w:t>of</w:t>
      </w:r>
      <w:r w:rsidR="002277B8" w:rsidRPr="00917FC7">
        <w:rPr>
          <w:sz w:val="23"/>
          <w:szCs w:val="23"/>
          <w:lang w:val="en-GB"/>
        </w:rPr>
        <w:t xml:space="preserve"> the bargaining unit.</w:t>
      </w:r>
      <w:r w:rsidR="00381B8D" w:rsidRPr="00917FC7">
        <w:rPr>
          <w:sz w:val="23"/>
          <w:szCs w:val="23"/>
          <w:lang w:val="en-GB"/>
        </w:rPr>
        <w:t xml:space="preserve"> </w:t>
      </w:r>
    </w:p>
    <w:p w:rsidR="00381B8D" w:rsidRPr="00917FC7" w:rsidRDefault="00381B8D" w:rsidP="00FB1B9D">
      <w:pPr>
        <w:spacing w:after="0" w:line="276" w:lineRule="auto"/>
        <w:jc w:val="both"/>
        <w:rPr>
          <w:sz w:val="23"/>
          <w:szCs w:val="23"/>
          <w:lang w:val="en-GB"/>
        </w:rPr>
      </w:pPr>
    </w:p>
    <w:p w:rsidR="00381B8D" w:rsidRPr="00917FC7" w:rsidRDefault="00381B8D" w:rsidP="00FB1B9D">
      <w:pPr>
        <w:spacing w:after="0" w:line="276" w:lineRule="auto"/>
        <w:jc w:val="both"/>
        <w:rPr>
          <w:sz w:val="23"/>
          <w:szCs w:val="23"/>
          <w:lang w:val="en-GB"/>
        </w:rPr>
      </w:pPr>
    </w:p>
    <w:p w:rsidR="00C02939" w:rsidRPr="00917FC7" w:rsidRDefault="00381B8D" w:rsidP="00381B8D">
      <w:pPr>
        <w:spacing w:after="0" w:line="276" w:lineRule="auto"/>
        <w:ind w:firstLine="720"/>
        <w:jc w:val="both"/>
        <w:rPr>
          <w:sz w:val="23"/>
          <w:szCs w:val="23"/>
          <w:lang w:val="en-GB"/>
        </w:rPr>
      </w:pPr>
      <w:r w:rsidRPr="00917FC7">
        <w:rPr>
          <w:sz w:val="23"/>
          <w:szCs w:val="23"/>
          <w:lang w:val="en-GB"/>
        </w:rPr>
        <w:t>Mr Shanto also stated that the categories in the bargaining unit have common interest</w:t>
      </w:r>
      <w:r w:rsidR="00F479F5">
        <w:rPr>
          <w:sz w:val="23"/>
          <w:szCs w:val="23"/>
          <w:lang w:val="en-GB"/>
        </w:rPr>
        <w:t>s</w:t>
      </w:r>
      <w:r w:rsidRPr="00917FC7">
        <w:rPr>
          <w:sz w:val="23"/>
          <w:szCs w:val="23"/>
          <w:lang w:val="en-GB"/>
        </w:rPr>
        <w:t xml:space="preserve"> such as conditions of employment, amalgamation of conditions of employment, wages and other conditions of employment.</w:t>
      </w:r>
      <w:r w:rsidR="002277B8" w:rsidRPr="00917FC7">
        <w:rPr>
          <w:sz w:val="23"/>
          <w:szCs w:val="23"/>
          <w:lang w:val="en-GB"/>
        </w:rPr>
        <w:t xml:space="preserve"> </w:t>
      </w:r>
      <w:r w:rsidRPr="00917FC7">
        <w:rPr>
          <w:sz w:val="23"/>
          <w:szCs w:val="23"/>
          <w:lang w:val="en-GB"/>
        </w:rPr>
        <w:t>Regarding industrial relations at the company, he stated that he is also negotiating with a sister company of World Knits Ltd and in this enterprise</w:t>
      </w:r>
      <w:r w:rsidR="002520C8" w:rsidRPr="00917FC7">
        <w:rPr>
          <w:sz w:val="23"/>
          <w:szCs w:val="23"/>
          <w:lang w:val="en-GB"/>
        </w:rPr>
        <w:t>,</w:t>
      </w:r>
      <w:r w:rsidRPr="00917FC7">
        <w:rPr>
          <w:sz w:val="23"/>
          <w:szCs w:val="23"/>
          <w:lang w:val="en-GB"/>
        </w:rPr>
        <w:t xml:space="preserve"> there has never been any disruption of industrial relations.</w:t>
      </w:r>
      <w:r w:rsidR="00DB0A3B" w:rsidRPr="00917FC7">
        <w:rPr>
          <w:sz w:val="23"/>
          <w:szCs w:val="23"/>
          <w:lang w:val="en-GB"/>
        </w:rPr>
        <w:t xml:space="preserve"> He also stated that freedom of association exists in </w:t>
      </w:r>
      <w:r w:rsidR="002520C8" w:rsidRPr="00917FC7">
        <w:rPr>
          <w:sz w:val="23"/>
          <w:szCs w:val="23"/>
          <w:lang w:val="en-GB"/>
        </w:rPr>
        <w:t>Mauritius and they are promoting</w:t>
      </w:r>
      <w:r w:rsidR="00DB0A3B" w:rsidRPr="00917FC7">
        <w:rPr>
          <w:sz w:val="23"/>
          <w:szCs w:val="23"/>
          <w:lang w:val="en-GB"/>
        </w:rPr>
        <w:t xml:space="preserve"> workers to join the union. They do not agree that the employees cannot be members of a union. All the workers who have signed the confirmation forms still work at World Knits Ltd. The Union is asking that it be recognised and </w:t>
      </w:r>
      <w:r w:rsidR="002520C8" w:rsidRPr="00917FC7">
        <w:rPr>
          <w:sz w:val="23"/>
          <w:szCs w:val="23"/>
          <w:lang w:val="en-GB"/>
        </w:rPr>
        <w:t>to</w:t>
      </w:r>
      <w:r w:rsidR="00DB0A3B" w:rsidRPr="00917FC7">
        <w:rPr>
          <w:sz w:val="23"/>
          <w:szCs w:val="23"/>
          <w:lang w:val="en-GB"/>
        </w:rPr>
        <w:t xml:space="preserve"> negotiate </w:t>
      </w:r>
      <w:r w:rsidR="002520C8" w:rsidRPr="00917FC7">
        <w:rPr>
          <w:sz w:val="23"/>
          <w:szCs w:val="23"/>
          <w:lang w:val="en-GB"/>
        </w:rPr>
        <w:t>as</w:t>
      </w:r>
      <w:r w:rsidR="00DB0A3B" w:rsidRPr="00917FC7">
        <w:rPr>
          <w:sz w:val="23"/>
          <w:szCs w:val="23"/>
          <w:lang w:val="en-GB"/>
        </w:rPr>
        <w:t xml:space="preserve"> management is negotiating conditions of employment with all the workers in a hall; it would be mo</w:t>
      </w:r>
      <w:r w:rsidR="002520C8" w:rsidRPr="00917FC7">
        <w:rPr>
          <w:sz w:val="23"/>
          <w:szCs w:val="23"/>
          <w:lang w:val="en-GB"/>
        </w:rPr>
        <w:t>re interesting and legal for</w:t>
      </w:r>
      <w:r w:rsidR="00DB0A3B" w:rsidRPr="00917FC7">
        <w:rPr>
          <w:sz w:val="23"/>
          <w:szCs w:val="23"/>
          <w:lang w:val="en-GB"/>
        </w:rPr>
        <w:t xml:space="preserve"> </w:t>
      </w:r>
      <w:r w:rsidR="002520C8" w:rsidRPr="00917FC7">
        <w:rPr>
          <w:sz w:val="23"/>
          <w:szCs w:val="23"/>
          <w:lang w:val="en-GB"/>
        </w:rPr>
        <w:t>u</w:t>
      </w:r>
      <w:r w:rsidR="00DB0A3B" w:rsidRPr="00917FC7">
        <w:rPr>
          <w:sz w:val="23"/>
          <w:szCs w:val="23"/>
          <w:lang w:val="en-GB"/>
        </w:rPr>
        <w:t>nion representatives at the workplace and the employer’s representatives</w:t>
      </w:r>
      <w:r w:rsidR="00732AB5" w:rsidRPr="00917FC7">
        <w:rPr>
          <w:sz w:val="23"/>
          <w:szCs w:val="23"/>
          <w:lang w:val="en-GB"/>
        </w:rPr>
        <w:t xml:space="preserve"> to sit and discuss in the interest of the company and the employees. </w:t>
      </w:r>
      <w:r w:rsidR="00DB0A3B" w:rsidRPr="00917FC7">
        <w:rPr>
          <w:sz w:val="23"/>
          <w:szCs w:val="23"/>
          <w:lang w:val="en-GB"/>
        </w:rPr>
        <w:t xml:space="preserve">  </w:t>
      </w:r>
    </w:p>
    <w:p w:rsidR="00C02939" w:rsidRPr="00917FC7" w:rsidRDefault="00C02939" w:rsidP="00C02939">
      <w:pPr>
        <w:spacing w:after="0" w:line="276" w:lineRule="auto"/>
        <w:jc w:val="both"/>
        <w:rPr>
          <w:sz w:val="23"/>
          <w:szCs w:val="23"/>
          <w:lang w:val="en-GB"/>
        </w:rPr>
      </w:pPr>
    </w:p>
    <w:p w:rsidR="00C02939" w:rsidRPr="00917FC7" w:rsidRDefault="00C02939" w:rsidP="00C02939">
      <w:pPr>
        <w:spacing w:after="0" w:line="276" w:lineRule="auto"/>
        <w:jc w:val="both"/>
        <w:rPr>
          <w:sz w:val="23"/>
          <w:szCs w:val="23"/>
          <w:lang w:val="en-GB"/>
        </w:rPr>
      </w:pPr>
    </w:p>
    <w:p w:rsidR="00641F6C" w:rsidRPr="00917FC7" w:rsidRDefault="00C02939" w:rsidP="00C02939">
      <w:pPr>
        <w:spacing w:after="0" w:line="276" w:lineRule="auto"/>
        <w:jc w:val="both"/>
        <w:rPr>
          <w:sz w:val="23"/>
          <w:szCs w:val="23"/>
          <w:lang w:val="en-GB"/>
        </w:rPr>
      </w:pPr>
      <w:r w:rsidRPr="00917FC7">
        <w:rPr>
          <w:sz w:val="23"/>
          <w:szCs w:val="23"/>
          <w:lang w:val="en-GB"/>
        </w:rPr>
        <w:tab/>
        <w:t>When questioned by Counsel for the Respondent, Mr Shanto notably replied that</w:t>
      </w:r>
      <w:r w:rsidR="008643F8" w:rsidRPr="00917FC7">
        <w:rPr>
          <w:sz w:val="23"/>
          <w:szCs w:val="23"/>
          <w:lang w:val="en-GB"/>
        </w:rPr>
        <w:t xml:space="preserve"> he first applied in February. He </w:t>
      </w:r>
      <w:r w:rsidR="00611538" w:rsidRPr="00917FC7">
        <w:rPr>
          <w:sz w:val="23"/>
          <w:szCs w:val="23"/>
          <w:lang w:val="en-GB"/>
        </w:rPr>
        <w:t xml:space="preserve">could </w:t>
      </w:r>
      <w:r w:rsidR="008643F8" w:rsidRPr="00917FC7">
        <w:rPr>
          <w:sz w:val="23"/>
          <w:szCs w:val="23"/>
          <w:lang w:val="en-GB"/>
        </w:rPr>
        <w:t>not answer regarding employees who have left the enterprise.</w:t>
      </w:r>
      <w:r w:rsidRPr="00917FC7">
        <w:rPr>
          <w:sz w:val="23"/>
          <w:szCs w:val="23"/>
          <w:lang w:val="en-GB"/>
        </w:rPr>
        <w:t xml:space="preserve"> </w:t>
      </w:r>
      <w:r w:rsidR="008643F8" w:rsidRPr="00917FC7">
        <w:rPr>
          <w:sz w:val="23"/>
          <w:szCs w:val="23"/>
          <w:lang w:val="en-GB"/>
        </w:rPr>
        <w:t>H</w:t>
      </w:r>
      <w:r w:rsidRPr="00917FC7">
        <w:rPr>
          <w:sz w:val="23"/>
          <w:szCs w:val="23"/>
          <w:lang w:val="en-GB"/>
        </w:rPr>
        <w:t>e never visited the factor</w:t>
      </w:r>
      <w:r w:rsidR="00A3676C" w:rsidRPr="00917FC7">
        <w:rPr>
          <w:sz w:val="23"/>
          <w:szCs w:val="23"/>
          <w:lang w:val="en-GB"/>
        </w:rPr>
        <w:t>y to see the production process and has</w:t>
      </w:r>
      <w:r w:rsidRPr="00917FC7">
        <w:rPr>
          <w:sz w:val="23"/>
          <w:szCs w:val="23"/>
          <w:lang w:val="en-GB"/>
        </w:rPr>
        <w:t xml:space="preserve"> only listened to the workers. The bargaining unit is according to the rules and regulations of the Union and they cannot include categories which do not form part of the rules and regulations. The bargaining unit does not only comprise of workers in production. He agreed that production is divided into support service and actual production workers. He has not excluded categories that are in production; those include</w:t>
      </w:r>
      <w:r w:rsidR="00A3676C" w:rsidRPr="00917FC7">
        <w:rPr>
          <w:sz w:val="23"/>
          <w:szCs w:val="23"/>
          <w:lang w:val="en-GB"/>
        </w:rPr>
        <w:t>d</w:t>
      </w:r>
      <w:r w:rsidRPr="00917FC7">
        <w:rPr>
          <w:sz w:val="23"/>
          <w:szCs w:val="23"/>
          <w:lang w:val="en-GB"/>
        </w:rPr>
        <w:t xml:space="preserve"> are those who have join</w:t>
      </w:r>
      <w:r w:rsidR="00A3676C" w:rsidRPr="00917FC7">
        <w:rPr>
          <w:sz w:val="23"/>
          <w:szCs w:val="23"/>
          <w:lang w:val="en-GB"/>
        </w:rPr>
        <w:t>ed</w:t>
      </w:r>
      <w:r w:rsidRPr="00917FC7">
        <w:rPr>
          <w:sz w:val="23"/>
          <w:szCs w:val="23"/>
          <w:lang w:val="en-GB"/>
        </w:rPr>
        <w:t xml:space="preserve"> the Union. </w:t>
      </w:r>
    </w:p>
    <w:p w:rsidR="00641F6C" w:rsidRPr="00917FC7" w:rsidRDefault="00641F6C" w:rsidP="00C02939">
      <w:pPr>
        <w:spacing w:after="0" w:line="276" w:lineRule="auto"/>
        <w:jc w:val="both"/>
        <w:rPr>
          <w:sz w:val="23"/>
          <w:szCs w:val="23"/>
          <w:lang w:val="en-GB"/>
        </w:rPr>
      </w:pPr>
    </w:p>
    <w:p w:rsidR="00641F6C" w:rsidRPr="00917FC7" w:rsidRDefault="00641F6C" w:rsidP="00C02939">
      <w:pPr>
        <w:spacing w:after="0" w:line="276" w:lineRule="auto"/>
        <w:jc w:val="both"/>
        <w:rPr>
          <w:sz w:val="23"/>
          <w:szCs w:val="23"/>
          <w:lang w:val="en-GB"/>
        </w:rPr>
      </w:pPr>
    </w:p>
    <w:p w:rsidR="0062166B" w:rsidRPr="00917FC7" w:rsidRDefault="00641F6C" w:rsidP="00641F6C">
      <w:pPr>
        <w:spacing w:after="0" w:line="276" w:lineRule="auto"/>
        <w:ind w:firstLine="720"/>
        <w:jc w:val="both"/>
        <w:rPr>
          <w:sz w:val="23"/>
          <w:szCs w:val="23"/>
          <w:lang w:val="en-GB"/>
        </w:rPr>
      </w:pPr>
      <w:r w:rsidRPr="00917FC7">
        <w:rPr>
          <w:sz w:val="23"/>
          <w:szCs w:val="23"/>
          <w:lang w:val="en-GB"/>
        </w:rPr>
        <w:t xml:space="preserve">Mr Shanto moreover </w:t>
      </w:r>
      <w:r w:rsidR="00C02939" w:rsidRPr="00917FC7">
        <w:rPr>
          <w:sz w:val="23"/>
          <w:szCs w:val="23"/>
          <w:lang w:val="en-GB"/>
        </w:rPr>
        <w:t xml:space="preserve">agreed that the categories of </w:t>
      </w:r>
      <w:r w:rsidR="00DD6BEB" w:rsidRPr="00917FC7">
        <w:rPr>
          <w:sz w:val="23"/>
          <w:szCs w:val="23"/>
          <w:lang w:val="en-GB"/>
        </w:rPr>
        <w:t xml:space="preserve">Bundling/Sorting, </w:t>
      </w:r>
      <w:r w:rsidR="00C02939" w:rsidRPr="00917FC7">
        <w:rPr>
          <w:sz w:val="23"/>
          <w:szCs w:val="23"/>
          <w:lang w:val="en-GB"/>
        </w:rPr>
        <w:t>Cartoning, Checking</w:t>
      </w:r>
      <w:r w:rsidR="00654816" w:rsidRPr="00917FC7">
        <w:rPr>
          <w:sz w:val="23"/>
          <w:szCs w:val="23"/>
          <w:lang w:val="en-GB"/>
        </w:rPr>
        <w:t>,</w:t>
      </w:r>
      <w:r w:rsidR="00C02939" w:rsidRPr="00917FC7">
        <w:rPr>
          <w:sz w:val="23"/>
          <w:szCs w:val="23"/>
          <w:lang w:val="en-GB"/>
        </w:rPr>
        <w:t xml:space="preserve"> </w:t>
      </w:r>
      <w:r w:rsidR="00654816" w:rsidRPr="00917FC7">
        <w:rPr>
          <w:sz w:val="23"/>
          <w:szCs w:val="23"/>
          <w:lang w:val="en-GB"/>
        </w:rPr>
        <w:t>Colourist</w:t>
      </w:r>
      <w:r w:rsidR="00C02939" w:rsidRPr="00917FC7">
        <w:rPr>
          <w:sz w:val="23"/>
          <w:szCs w:val="23"/>
          <w:lang w:val="en-GB"/>
        </w:rPr>
        <w:t>, Helper Cook, Counter, Helper, Fu</w:t>
      </w:r>
      <w:r w:rsidR="00643861" w:rsidRPr="00917FC7">
        <w:rPr>
          <w:sz w:val="23"/>
          <w:szCs w:val="23"/>
          <w:lang w:val="en-GB"/>
        </w:rPr>
        <w:t>sing, Graphic Designer, Officer</w:t>
      </w:r>
      <w:r w:rsidR="00C02939" w:rsidRPr="00917FC7">
        <w:rPr>
          <w:sz w:val="23"/>
          <w:szCs w:val="23"/>
          <w:lang w:val="en-GB"/>
        </w:rPr>
        <w:t xml:space="preserve">, Loader on Machine, </w:t>
      </w:r>
      <w:r w:rsidR="00C02939" w:rsidRPr="00917FC7">
        <w:rPr>
          <w:sz w:val="23"/>
          <w:szCs w:val="23"/>
          <w:lang w:val="en-GB"/>
        </w:rPr>
        <w:lastRenderedPageBreak/>
        <w:t xml:space="preserve">Loading, </w:t>
      </w:r>
      <w:r w:rsidR="00654816" w:rsidRPr="00917FC7">
        <w:rPr>
          <w:sz w:val="23"/>
          <w:szCs w:val="23"/>
          <w:lang w:val="en-GB"/>
        </w:rPr>
        <w:t>Maintenance</w:t>
      </w:r>
      <w:r w:rsidR="00C02939" w:rsidRPr="00917FC7">
        <w:rPr>
          <w:sz w:val="23"/>
          <w:szCs w:val="23"/>
          <w:lang w:val="en-GB"/>
        </w:rPr>
        <w:t xml:space="preserve"> Attendant, Layerer, </w:t>
      </w:r>
      <w:r w:rsidR="00654816" w:rsidRPr="00917FC7">
        <w:rPr>
          <w:sz w:val="23"/>
          <w:szCs w:val="23"/>
          <w:lang w:val="en-GB"/>
        </w:rPr>
        <w:t>Mattress</w:t>
      </w:r>
      <w:r w:rsidR="00C02939" w:rsidRPr="00917FC7">
        <w:rPr>
          <w:sz w:val="23"/>
          <w:szCs w:val="23"/>
          <w:lang w:val="en-GB"/>
        </w:rPr>
        <w:t xml:space="preserve"> RIB Mesh, Needle Detector, Security, Screen Maker, Tagging, Ticketer/Bundler, Trim/</w:t>
      </w:r>
      <w:r w:rsidR="00654816" w:rsidRPr="00917FC7">
        <w:rPr>
          <w:sz w:val="23"/>
          <w:szCs w:val="23"/>
          <w:lang w:val="en-GB"/>
        </w:rPr>
        <w:t>Trick Film</w:t>
      </w:r>
      <w:r w:rsidR="00C02939" w:rsidRPr="00917FC7">
        <w:rPr>
          <w:sz w:val="23"/>
          <w:szCs w:val="23"/>
          <w:lang w:val="en-GB"/>
        </w:rPr>
        <w:t xml:space="preserve">, Export </w:t>
      </w:r>
      <w:r w:rsidR="00654816" w:rsidRPr="00917FC7">
        <w:rPr>
          <w:sz w:val="23"/>
          <w:szCs w:val="23"/>
          <w:lang w:val="en-GB"/>
        </w:rPr>
        <w:t>Helper</w:t>
      </w:r>
      <w:r w:rsidR="00C02939" w:rsidRPr="00917FC7">
        <w:rPr>
          <w:sz w:val="23"/>
          <w:szCs w:val="23"/>
          <w:lang w:val="en-GB"/>
        </w:rPr>
        <w:t xml:space="preserve">, Unloader Panels and Washing are not included in the bargaining unit. </w:t>
      </w:r>
      <w:r w:rsidR="0062166B" w:rsidRPr="00917FC7">
        <w:rPr>
          <w:sz w:val="23"/>
          <w:szCs w:val="23"/>
          <w:lang w:val="en-GB"/>
        </w:rPr>
        <w:t xml:space="preserve">He also stated that the categories that have been mentioned are not in the </w:t>
      </w:r>
      <w:r w:rsidR="0062166B" w:rsidRPr="00917FC7">
        <w:rPr>
          <w:i/>
          <w:sz w:val="23"/>
          <w:szCs w:val="23"/>
          <w:lang w:val="en-GB"/>
        </w:rPr>
        <w:t>Remuneration Regulation</w:t>
      </w:r>
      <w:r w:rsidR="0062166B" w:rsidRPr="00917FC7">
        <w:rPr>
          <w:sz w:val="23"/>
          <w:szCs w:val="23"/>
          <w:lang w:val="en-GB"/>
        </w:rPr>
        <w:t xml:space="preserve"> that governs the sector. These categories of workers have been named by the employer. He cannot say if their conditions of work are the same to the one</w:t>
      </w:r>
      <w:r w:rsidR="00654816" w:rsidRPr="00917FC7">
        <w:rPr>
          <w:sz w:val="23"/>
          <w:szCs w:val="23"/>
          <w:lang w:val="en-GB"/>
        </w:rPr>
        <w:t>s</w:t>
      </w:r>
      <w:r w:rsidR="0062166B" w:rsidRPr="00917FC7">
        <w:rPr>
          <w:sz w:val="23"/>
          <w:szCs w:val="23"/>
          <w:lang w:val="en-GB"/>
        </w:rPr>
        <w:t xml:space="preserve"> in the bargaining unit as he has not entered the factory to see the conditions of work. He does not agree that in leaving </w:t>
      </w:r>
      <w:r w:rsidR="00654816" w:rsidRPr="00917FC7">
        <w:rPr>
          <w:sz w:val="23"/>
          <w:szCs w:val="23"/>
          <w:lang w:val="en-GB"/>
        </w:rPr>
        <w:t xml:space="preserve">out </w:t>
      </w:r>
      <w:r w:rsidR="0062166B" w:rsidRPr="00917FC7">
        <w:rPr>
          <w:sz w:val="23"/>
          <w:szCs w:val="23"/>
          <w:lang w:val="en-GB"/>
        </w:rPr>
        <w:t>the aforementioned categories, this would create fragmentation or proliferation of the</w:t>
      </w:r>
      <w:r w:rsidR="00654816" w:rsidRPr="00917FC7">
        <w:rPr>
          <w:sz w:val="23"/>
          <w:szCs w:val="23"/>
          <w:lang w:val="en-GB"/>
        </w:rPr>
        <w:t xml:space="preserve"> bargaining</w:t>
      </w:r>
      <w:r w:rsidR="0062166B" w:rsidRPr="00917FC7">
        <w:rPr>
          <w:sz w:val="23"/>
          <w:szCs w:val="23"/>
          <w:lang w:val="en-GB"/>
        </w:rPr>
        <w:t xml:space="preserve"> unit. </w:t>
      </w:r>
      <w:r w:rsidR="00C02939" w:rsidRPr="00917FC7">
        <w:rPr>
          <w:sz w:val="23"/>
          <w:szCs w:val="23"/>
          <w:lang w:val="en-GB"/>
        </w:rPr>
        <w:t xml:space="preserve"> </w:t>
      </w:r>
    </w:p>
    <w:p w:rsidR="00654816" w:rsidRPr="00917FC7" w:rsidRDefault="00654816" w:rsidP="00654816">
      <w:pPr>
        <w:spacing w:after="0" w:line="276" w:lineRule="auto"/>
        <w:jc w:val="both"/>
        <w:rPr>
          <w:sz w:val="23"/>
          <w:szCs w:val="23"/>
          <w:lang w:val="en-GB"/>
        </w:rPr>
      </w:pPr>
    </w:p>
    <w:p w:rsidR="00654816" w:rsidRPr="00917FC7" w:rsidRDefault="00654816" w:rsidP="00654816">
      <w:pPr>
        <w:spacing w:after="0" w:line="276" w:lineRule="auto"/>
        <w:jc w:val="both"/>
        <w:rPr>
          <w:sz w:val="23"/>
          <w:szCs w:val="23"/>
          <w:lang w:val="en-GB"/>
        </w:rPr>
      </w:pPr>
    </w:p>
    <w:p w:rsidR="00EC5667" w:rsidRPr="00917FC7" w:rsidRDefault="00A91E5E" w:rsidP="00654816">
      <w:pPr>
        <w:spacing w:after="0" w:line="276" w:lineRule="auto"/>
        <w:jc w:val="both"/>
        <w:rPr>
          <w:sz w:val="23"/>
          <w:szCs w:val="23"/>
          <w:lang w:val="en-GB"/>
        </w:rPr>
      </w:pPr>
      <w:r w:rsidRPr="00917FC7">
        <w:rPr>
          <w:sz w:val="23"/>
          <w:szCs w:val="23"/>
          <w:lang w:val="en-GB"/>
        </w:rPr>
        <w:tab/>
        <w:t>Mrs Prity Cowlessur, Factory Manager at World Knits Ltd, adduced evidence on behalf of the Respondent. She notably stated that there are 627 employees at the factory</w:t>
      </w:r>
      <w:r w:rsidR="001C7829">
        <w:rPr>
          <w:sz w:val="23"/>
          <w:szCs w:val="23"/>
          <w:lang w:val="en-GB"/>
        </w:rPr>
        <w:t>,</w:t>
      </w:r>
      <w:r w:rsidR="001F4268" w:rsidRPr="00917FC7">
        <w:rPr>
          <w:sz w:val="23"/>
          <w:szCs w:val="23"/>
          <w:lang w:val="en-GB"/>
        </w:rPr>
        <w:t xml:space="preserve"> of which 396 form part of the bargaining unit and 231 are excluded. In explaining the stages of production, she stated that cloth is received; there is </w:t>
      </w:r>
      <w:r w:rsidR="00FA21AC" w:rsidRPr="00917FC7">
        <w:rPr>
          <w:sz w:val="23"/>
          <w:szCs w:val="23"/>
          <w:lang w:val="en-GB"/>
        </w:rPr>
        <w:t>C</w:t>
      </w:r>
      <w:r w:rsidR="001F4268" w:rsidRPr="00917FC7">
        <w:rPr>
          <w:sz w:val="23"/>
          <w:szCs w:val="23"/>
          <w:lang w:val="en-GB"/>
        </w:rPr>
        <w:t xml:space="preserve">utting; then the Value Added Department called Printing and Embroidery; then Sewing; then Checking; Pressing; Packaging, which includes </w:t>
      </w:r>
      <w:r w:rsidR="00FA21AC" w:rsidRPr="00917FC7">
        <w:rPr>
          <w:sz w:val="23"/>
          <w:szCs w:val="23"/>
          <w:lang w:val="en-GB"/>
        </w:rPr>
        <w:t>W</w:t>
      </w:r>
      <w:r w:rsidR="001F4268" w:rsidRPr="00917FC7">
        <w:rPr>
          <w:sz w:val="23"/>
          <w:szCs w:val="23"/>
          <w:lang w:val="en-GB"/>
        </w:rPr>
        <w:t xml:space="preserve">ashing, </w:t>
      </w:r>
      <w:r w:rsidR="00EC5667" w:rsidRPr="00917FC7">
        <w:rPr>
          <w:sz w:val="23"/>
          <w:szCs w:val="23"/>
          <w:lang w:val="en-GB"/>
        </w:rPr>
        <w:t>Tagging Packers, F</w:t>
      </w:r>
      <w:r w:rsidR="00FA21AC" w:rsidRPr="00917FC7">
        <w:rPr>
          <w:sz w:val="23"/>
          <w:szCs w:val="23"/>
          <w:lang w:val="en-GB"/>
        </w:rPr>
        <w:t>olders and</w:t>
      </w:r>
      <w:r w:rsidR="001F4268" w:rsidRPr="00917FC7">
        <w:rPr>
          <w:sz w:val="23"/>
          <w:szCs w:val="23"/>
          <w:lang w:val="en-GB"/>
        </w:rPr>
        <w:t xml:space="preserve"> </w:t>
      </w:r>
      <w:r w:rsidR="00EC5667" w:rsidRPr="00917FC7">
        <w:rPr>
          <w:sz w:val="23"/>
          <w:szCs w:val="23"/>
          <w:lang w:val="en-GB"/>
        </w:rPr>
        <w:t>Carto</w:t>
      </w:r>
      <w:r w:rsidR="001F4268" w:rsidRPr="00917FC7">
        <w:rPr>
          <w:sz w:val="23"/>
          <w:szCs w:val="23"/>
          <w:lang w:val="en-GB"/>
        </w:rPr>
        <w:t>ning; then there is the Inspection Department and Export. There is also the Value Added Departments like Drivers, Gardeners, Security, Administration</w:t>
      </w:r>
      <w:r w:rsidR="00B957A0" w:rsidRPr="00917FC7">
        <w:rPr>
          <w:sz w:val="23"/>
          <w:szCs w:val="23"/>
          <w:lang w:val="en-GB"/>
        </w:rPr>
        <w:t xml:space="preserve"> of production and Storage</w:t>
      </w:r>
      <w:r w:rsidR="001F4268" w:rsidRPr="00917FC7">
        <w:rPr>
          <w:sz w:val="23"/>
          <w:szCs w:val="23"/>
          <w:lang w:val="en-GB"/>
        </w:rPr>
        <w:t>.</w:t>
      </w:r>
      <w:r w:rsidR="00B957A0" w:rsidRPr="00917FC7">
        <w:rPr>
          <w:sz w:val="23"/>
          <w:szCs w:val="23"/>
          <w:lang w:val="en-GB"/>
        </w:rPr>
        <w:t xml:space="preserve"> </w:t>
      </w:r>
      <w:r w:rsidR="00EC5667" w:rsidRPr="00917FC7">
        <w:rPr>
          <w:sz w:val="23"/>
          <w:szCs w:val="23"/>
          <w:lang w:val="en-GB"/>
        </w:rPr>
        <w:t xml:space="preserve">The Support Service for production is the Store, Maintenance, Drivers, Gardener and Security. The Administration Service of production includes Clerk, HR, Export, Transport, Procurement, Planning and Health and Safety. They all report to her as Factory Manager. </w:t>
      </w:r>
    </w:p>
    <w:p w:rsidR="005E762E" w:rsidRPr="00917FC7" w:rsidRDefault="005E762E" w:rsidP="00654816">
      <w:pPr>
        <w:spacing w:after="0" w:line="276" w:lineRule="auto"/>
        <w:jc w:val="both"/>
        <w:rPr>
          <w:sz w:val="23"/>
          <w:szCs w:val="23"/>
          <w:lang w:val="en-GB"/>
        </w:rPr>
      </w:pPr>
    </w:p>
    <w:p w:rsidR="005E762E" w:rsidRPr="00917FC7" w:rsidRDefault="005E762E" w:rsidP="00654816">
      <w:pPr>
        <w:spacing w:after="0" w:line="276" w:lineRule="auto"/>
        <w:jc w:val="both"/>
        <w:rPr>
          <w:sz w:val="23"/>
          <w:szCs w:val="23"/>
          <w:lang w:val="en-GB"/>
        </w:rPr>
      </w:pPr>
    </w:p>
    <w:p w:rsidR="003D19E8" w:rsidRPr="00917FC7" w:rsidRDefault="005E762E" w:rsidP="00654816">
      <w:pPr>
        <w:spacing w:after="0" w:line="276" w:lineRule="auto"/>
        <w:jc w:val="both"/>
        <w:rPr>
          <w:sz w:val="23"/>
          <w:szCs w:val="23"/>
          <w:lang w:val="en-GB"/>
        </w:rPr>
      </w:pPr>
      <w:r w:rsidRPr="00917FC7">
        <w:rPr>
          <w:sz w:val="23"/>
          <w:szCs w:val="23"/>
          <w:lang w:val="en-GB"/>
        </w:rPr>
        <w:tab/>
        <w:t>Mrs Cowlessur further stated that all these categories should be in the bargaining unit as they all fall under production. A list of the categories of workers and a highlighted version showing which category is in or out of the bargaining unit was produced (Documents E and E</w:t>
      </w:r>
      <w:r w:rsidRPr="00917FC7">
        <w:rPr>
          <w:rFonts w:cstheme="minorHAnsi"/>
          <w:sz w:val="23"/>
          <w:szCs w:val="23"/>
          <w:lang w:val="en-GB"/>
        </w:rPr>
        <w:t>₁</w:t>
      </w:r>
      <w:r w:rsidRPr="00917FC7">
        <w:rPr>
          <w:sz w:val="23"/>
          <w:szCs w:val="23"/>
          <w:lang w:val="en-GB"/>
        </w:rPr>
        <w:t>)</w:t>
      </w:r>
      <w:r w:rsidR="00E37F13" w:rsidRPr="00917FC7">
        <w:rPr>
          <w:sz w:val="23"/>
          <w:szCs w:val="23"/>
          <w:lang w:val="en-GB"/>
        </w:rPr>
        <w:t>. I</w:t>
      </w:r>
      <w:r w:rsidR="00C66DBD" w:rsidRPr="00917FC7">
        <w:rPr>
          <w:sz w:val="23"/>
          <w:szCs w:val="23"/>
          <w:lang w:val="en-GB"/>
        </w:rPr>
        <w:t xml:space="preserve">t is unfair for the categories excluded to be left outside the bargaining unit and this opens the door to proliferation and causes problems for management in relation to collective bargaining. The </w:t>
      </w:r>
      <w:r w:rsidR="00DD6E4D" w:rsidRPr="00917FC7">
        <w:rPr>
          <w:sz w:val="23"/>
          <w:szCs w:val="23"/>
          <w:lang w:val="en-GB"/>
        </w:rPr>
        <w:t>Floor W</w:t>
      </w:r>
      <w:r w:rsidR="009D58F7" w:rsidRPr="00917FC7">
        <w:rPr>
          <w:sz w:val="23"/>
          <w:szCs w:val="23"/>
          <w:lang w:val="en-GB"/>
        </w:rPr>
        <w:t>orkers</w:t>
      </w:r>
      <w:r w:rsidR="00C66DBD" w:rsidRPr="00917FC7">
        <w:rPr>
          <w:sz w:val="23"/>
          <w:szCs w:val="23"/>
          <w:lang w:val="en-GB"/>
        </w:rPr>
        <w:t xml:space="preserve"> start at </w:t>
      </w:r>
      <w:r w:rsidR="009D58F7" w:rsidRPr="00917FC7">
        <w:rPr>
          <w:sz w:val="23"/>
          <w:szCs w:val="23"/>
          <w:lang w:val="en-GB"/>
        </w:rPr>
        <w:t xml:space="preserve">7h30 and finish at 17 hours and do overtime depending on production. Flat </w:t>
      </w:r>
      <w:r w:rsidR="00DD6E4D" w:rsidRPr="00917FC7">
        <w:rPr>
          <w:sz w:val="23"/>
          <w:szCs w:val="23"/>
          <w:lang w:val="en-GB"/>
        </w:rPr>
        <w:t>Pay W</w:t>
      </w:r>
      <w:r w:rsidR="009D58F7" w:rsidRPr="00917FC7">
        <w:rPr>
          <w:sz w:val="23"/>
          <w:szCs w:val="23"/>
          <w:lang w:val="en-GB"/>
        </w:rPr>
        <w:t xml:space="preserve">orkers start at the same time and are not paid when asked to do overtime. </w:t>
      </w:r>
      <w:r w:rsidR="00DD6E4D" w:rsidRPr="00917FC7">
        <w:rPr>
          <w:sz w:val="23"/>
          <w:szCs w:val="23"/>
          <w:lang w:val="en-GB"/>
        </w:rPr>
        <w:t>The general conditions of work are the same. Floor Workers have a transport allowance, attendance bonus an</w:t>
      </w:r>
      <w:r w:rsidR="0001018E" w:rsidRPr="00917FC7">
        <w:rPr>
          <w:sz w:val="23"/>
          <w:szCs w:val="23"/>
          <w:lang w:val="en-GB"/>
        </w:rPr>
        <w:t>d productivity bonus, whereas</w:t>
      </w:r>
      <w:r w:rsidR="00DD6E4D" w:rsidRPr="00917FC7">
        <w:rPr>
          <w:sz w:val="23"/>
          <w:szCs w:val="23"/>
          <w:lang w:val="en-GB"/>
        </w:rPr>
        <w:t xml:space="preserve"> </w:t>
      </w:r>
      <w:r w:rsidR="0001018E" w:rsidRPr="00917FC7">
        <w:rPr>
          <w:sz w:val="23"/>
          <w:szCs w:val="23"/>
          <w:lang w:val="en-GB"/>
        </w:rPr>
        <w:t>F</w:t>
      </w:r>
      <w:r w:rsidR="00DD6E4D" w:rsidRPr="00917FC7">
        <w:rPr>
          <w:sz w:val="23"/>
          <w:szCs w:val="23"/>
          <w:lang w:val="en-GB"/>
        </w:rPr>
        <w:t>lat Pay</w:t>
      </w:r>
      <w:r w:rsidR="0001018E" w:rsidRPr="00917FC7">
        <w:rPr>
          <w:sz w:val="23"/>
          <w:szCs w:val="23"/>
          <w:lang w:val="en-GB"/>
        </w:rPr>
        <w:t xml:space="preserve"> Workers</w:t>
      </w:r>
      <w:r w:rsidR="00DD6E4D" w:rsidRPr="00917FC7">
        <w:rPr>
          <w:sz w:val="23"/>
          <w:szCs w:val="23"/>
          <w:lang w:val="en-GB"/>
        </w:rPr>
        <w:t xml:space="preserve"> do not have the attendance and productivity bonus.</w:t>
      </w:r>
      <w:r w:rsidR="0001018E" w:rsidRPr="00917FC7">
        <w:rPr>
          <w:sz w:val="23"/>
          <w:szCs w:val="23"/>
          <w:lang w:val="en-GB"/>
        </w:rPr>
        <w:t xml:space="preserve"> </w:t>
      </w:r>
      <w:r w:rsidR="00DD6E4D" w:rsidRPr="00917FC7">
        <w:rPr>
          <w:sz w:val="23"/>
          <w:szCs w:val="23"/>
          <w:lang w:val="en-GB"/>
        </w:rPr>
        <w:t xml:space="preserve">A comparative table showing the different conditions of work at World Kinits Ltd was produced (Document F). </w:t>
      </w:r>
    </w:p>
    <w:p w:rsidR="003D19E8" w:rsidRPr="00917FC7" w:rsidRDefault="003D19E8" w:rsidP="00654816">
      <w:pPr>
        <w:spacing w:after="0" w:line="276" w:lineRule="auto"/>
        <w:jc w:val="both"/>
        <w:rPr>
          <w:sz w:val="23"/>
          <w:szCs w:val="23"/>
          <w:lang w:val="en-GB"/>
        </w:rPr>
      </w:pPr>
    </w:p>
    <w:p w:rsidR="003D19E8" w:rsidRPr="00917FC7" w:rsidRDefault="003D19E8" w:rsidP="00654816">
      <w:pPr>
        <w:spacing w:after="0" w:line="276" w:lineRule="auto"/>
        <w:jc w:val="both"/>
        <w:rPr>
          <w:sz w:val="23"/>
          <w:szCs w:val="23"/>
          <w:lang w:val="en-GB"/>
        </w:rPr>
      </w:pPr>
    </w:p>
    <w:p w:rsidR="00DD6E4D" w:rsidRPr="00917FC7" w:rsidRDefault="00D3688D" w:rsidP="003D19E8">
      <w:pPr>
        <w:spacing w:after="0" w:line="276" w:lineRule="auto"/>
        <w:ind w:firstLine="720"/>
        <w:jc w:val="both"/>
        <w:rPr>
          <w:rFonts w:cstheme="minorHAnsi"/>
          <w:sz w:val="23"/>
          <w:szCs w:val="23"/>
          <w:lang w:val="en-GB"/>
        </w:rPr>
      </w:pPr>
      <w:r w:rsidRPr="00917FC7">
        <w:rPr>
          <w:sz w:val="23"/>
          <w:szCs w:val="23"/>
          <w:lang w:val="en-GB"/>
        </w:rPr>
        <w:t>She also stated that the</w:t>
      </w:r>
      <w:r w:rsidR="003D19E8" w:rsidRPr="00917FC7">
        <w:rPr>
          <w:rFonts w:cstheme="minorHAnsi"/>
          <w:sz w:val="23"/>
          <w:szCs w:val="23"/>
          <w:lang w:val="en-GB"/>
        </w:rPr>
        <w:t xml:space="preserve"> categories left out of the bargaining unit </w:t>
      </w:r>
      <w:r w:rsidR="0035634A" w:rsidRPr="00917FC7">
        <w:rPr>
          <w:rFonts w:cstheme="minorHAnsi"/>
          <w:sz w:val="23"/>
          <w:szCs w:val="23"/>
          <w:lang w:val="en-GB"/>
        </w:rPr>
        <w:t>relate to</w:t>
      </w:r>
      <w:r w:rsidR="003D19E8" w:rsidRPr="00917FC7">
        <w:rPr>
          <w:rFonts w:cstheme="minorHAnsi"/>
          <w:sz w:val="23"/>
          <w:szCs w:val="23"/>
          <w:lang w:val="en-GB"/>
        </w:rPr>
        <w:t xml:space="preserve"> production</w:t>
      </w:r>
      <w:r w:rsidRPr="00917FC7">
        <w:rPr>
          <w:rFonts w:cstheme="minorHAnsi"/>
          <w:sz w:val="23"/>
          <w:szCs w:val="23"/>
          <w:lang w:val="en-GB"/>
        </w:rPr>
        <w:t>,</w:t>
      </w:r>
      <w:r w:rsidR="003D19E8" w:rsidRPr="00917FC7">
        <w:rPr>
          <w:rFonts w:cstheme="minorHAnsi"/>
          <w:sz w:val="23"/>
          <w:szCs w:val="23"/>
          <w:lang w:val="en-GB"/>
        </w:rPr>
        <w:t xml:space="preserve"> except for Clerks and Officers</w:t>
      </w:r>
      <w:r w:rsidR="0035634A" w:rsidRPr="00917FC7">
        <w:rPr>
          <w:rFonts w:cstheme="minorHAnsi"/>
          <w:sz w:val="23"/>
          <w:szCs w:val="23"/>
          <w:lang w:val="en-GB"/>
        </w:rPr>
        <w:t>,</w:t>
      </w:r>
      <w:r w:rsidR="003D19E8" w:rsidRPr="00917FC7">
        <w:rPr>
          <w:rFonts w:cstheme="minorHAnsi"/>
          <w:sz w:val="23"/>
          <w:szCs w:val="23"/>
          <w:lang w:val="en-GB"/>
        </w:rPr>
        <w:t xml:space="preserve"> and are not in support. A list of all 627 workers at the fact</w:t>
      </w:r>
      <w:r w:rsidR="0025656E" w:rsidRPr="00917FC7">
        <w:rPr>
          <w:rFonts w:cstheme="minorHAnsi"/>
          <w:sz w:val="23"/>
          <w:szCs w:val="23"/>
          <w:lang w:val="en-GB"/>
        </w:rPr>
        <w:t>ory was produced (Document G). T</w:t>
      </w:r>
      <w:r w:rsidR="003D19E8" w:rsidRPr="00917FC7">
        <w:rPr>
          <w:rFonts w:cstheme="minorHAnsi"/>
          <w:sz w:val="23"/>
          <w:szCs w:val="23"/>
          <w:lang w:val="en-GB"/>
        </w:rPr>
        <w:t>he bargaining unit as defined does not represent the employees of the factory. Recognition of the Union would not lead to good industrial relations as they have a Workers</w:t>
      </w:r>
      <w:r w:rsidR="0025656E" w:rsidRPr="00917FC7">
        <w:rPr>
          <w:rFonts w:cstheme="minorHAnsi"/>
          <w:sz w:val="23"/>
          <w:szCs w:val="23"/>
          <w:lang w:val="en-GB"/>
        </w:rPr>
        <w:t>’</w:t>
      </w:r>
      <w:r w:rsidR="003D19E8" w:rsidRPr="00917FC7">
        <w:rPr>
          <w:rFonts w:cstheme="minorHAnsi"/>
          <w:sz w:val="23"/>
          <w:szCs w:val="23"/>
          <w:lang w:val="en-GB"/>
        </w:rPr>
        <w:t xml:space="preserve"> Council, the factory is </w:t>
      </w:r>
      <w:r w:rsidR="006D40A7" w:rsidRPr="00917FC7">
        <w:rPr>
          <w:rFonts w:cstheme="minorHAnsi"/>
          <w:sz w:val="23"/>
          <w:szCs w:val="23"/>
          <w:lang w:val="en-GB"/>
        </w:rPr>
        <w:t>W</w:t>
      </w:r>
      <w:r w:rsidR="003D19E8" w:rsidRPr="00917FC7">
        <w:rPr>
          <w:rFonts w:cstheme="minorHAnsi"/>
          <w:sz w:val="23"/>
          <w:szCs w:val="23"/>
          <w:lang w:val="en-GB"/>
        </w:rPr>
        <w:t>RA</w:t>
      </w:r>
      <w:r w:rsidR="006D40A7" w:rsidRPr="00917FC7">
        <w:rPr>
          <w:rFonts w:cstheme="minorHAnsi"/>
          <w:sz w:val="23"/>
          <w:szCs w:val="23"/>
          <w:lang w:val="en-GB"/>
        </w:rPr>
        <w:t>P</w:t>
      </w:r>
      <w:r w:rsidR="003D19E8" w:rsidRPr="00917FC7">
        <w:rPr>
          <w:rFonts w:cstheme="minorHAnsi"/>
          <w:sz w:val="23"/>
          <w:szCs w:val="23"/>
          <w:lang w:val="en-GB"/>
        </w:rPr>
        <w:t xml:space="preserve"> certified, they are audited by their clients every year, leaves are refunded, sick leaves are banked, working hours are according to the law and there is a go</w:t>
      </w:r>
      <w:r w:rsidR="0025656E" w:rsidRPr="00917FC7">
        <w:rPr>
          <w:rFonts w:cstheme="minorHAnsi"/>
          <w:sz w:val="23"/>
          <w:szCs w:val="23"/>
          <w:lang w:val="en-GB"/>
        </w:rPr>
        <w:t>o</w:t>
      </w:r>
      <w:r w:rsidR="003D19E8" w:rsidRPr="00917FC7">
        <w:rPr>
          <w:rFonts w:cstheme="minorHAnsi"/>
          <w:sz w:val="23"/>
          <w:szCs w:val="23"/>
          <w:lang w:val="en-GB"/>
        </w:rPr>
        <w:t xml:space="preserve">d entente between </w:t>
      </w:r>
      <w:r w:rsidR="003D19E8" w:rsidRPr="00917FC7">
        <w:rPr>
          <w:rFonts w:cstheme="minorHAnsi"/>
          <w:sz w:val="23"/>
          <w:szCs w:val="23"/>
          <w:lang w:val="en-GB"/>
        </w:rPr>
        <w:lastRenderedPageBreak/>
        <w:t>employees and management. A document tiled ‘</w:t>
      </w:r>
      <w:r w:rsidR="003D19E8" w:rsidRPr="00917FC7">
        <w:rPr>
          <w:rFonts w:cstheme="minorHAnsi"/>
          <w:i/>
          <w:sz w:val="23"/>
          <w:szCs w:val="23"/>
          <w:lang w:val="en-GB"/>
        </w:rPr>
        <w:t>Practices at World Knits</w:t>
      </w:r>
      <w:r w:rsidR="003D19E8" w:rsidRPr="00917FC7">
        <w:rPr>
          <w:rFonts w:cstheme="minorHAnsi"/>
          <w:sz w:val="23"/>
          <w:szCs w:val="23"/>
          <w:lang w:val="en-GB"/>
        </w:rPr>
        <w:t>’ was produced to this effect (Document H).</w:t>
      </w:r>
      <w:r w:rsidR="0025656E" w:rsidRPr="00917FC7">
        <w:rPr>
          <w:rFonts w:cstheme="minorHAnsi"/>
          <w:sz w:val="23"/>
          <w:szCs w:val="23"/>
          <w:lang w:val="en-GB"/>
        </w:rPr>
        <w:t xml:space="preserve"> S</w:t>
      </w:r>
      <w:r w:rsidR="003D19E8" w:rsidRPr="00917FC7">
        <w:rPr>
          <w:rFonts w:cstheme="minorHAnsi"/>
          <w:sz w:val="23"/>
          <w:szCs w:val="23"/>
          <w:lang w:val="en-GB"/>
        </w:rPr>
        <w:t>he is asking that the application be rejected</w:t>
      </w:r>
      <w:r w:rsidR="0025656E" w:rsidRPr="00917FC7">
        <w:rPr>
          <w:rFonts w:cstheme="minorHAnsi"/>
          <w:sz w:val="23"/>
          <w:szCs w:val="23"/>
          <w:lang w:val="en-GB"/>
        </w:rPr>
        <w:t xml:space="preserve"> for the three reasons put forward</w:t>
      </w:r>
      <w:r w:rsidR="003D19E8" w:rsidRPr="00917FC7">
        <w:rPr>
          <w:rFonts w:cstheme="minorHAnsi"/>
          <w:sz w:val="23"/>
          <w:szCs w:val="23"/>
          <w:lang w:val="en-GB"/>
        </w:rPr>
        <w:t xml:space="preserve">. </w:t>
      </w:r>
    </w:p>
    <w:p w:rsidR="005D12D6" w:rsidRPr="00917FC7" w:rsidRDefault="005D12D6" w:rsidP="005D12D6">
      <w:pPr>
        <w:spacing w:after="0" w:line="276" w:lineRule="auto"/>
        <w:jc w:val="both"/>
        <w:rPr>
          <w:rFonts w:cstheme="minorHAnsi"/>
          <w:sz w:val="23"/>
          <w:szCs w:val="23"/>
          <w:lang w:val="en-GB"/>
        </w:rPr>
      </w:pPr>
    </w:p>
    <w:p w:rsidR="005D12D6" w:rsidRPr="00917FC7" w:rsidRDefault="005D12D6" w:rsidP="005D12D6">
      <w:pPr>
        <w:spacing w:after="0" w:line="276" w:lineRule="auto"/>
        <w:jc w:val="both"/>
        <w:rPr>
          <w:rFonts w:cstheme="minorHAnsi"/>
          <w:sz w:val="23"/>
          <w:szCs w:val="23"/>
          <w:lang w:val="en-GB"/>
        </w:rPr>
      </w:pPr>
    </w:p>
    <w:p w:rsidR="005D12D6" w:rsidRPr="00917FC7" w:rsidRDefault="005D12D6" w:rsidP="005D12D6">
      <w:pPr>
        <w:spacing w:after="0" w:line="276" w:lineRule="auto"/>
        <w:jc w:val="both"/>
        <w:rPr>
          <w:rFonts w:cstheme="minorHAnsi"/>
          <w:sz w:val="23"/>
          <w:szCs w:val="23"/>
          <w:lang w:val="en-GB"/>
        </w:rPr>
      </w:pPr>
      <w:r w:rsidRPr="00917FC7">
        <w:rPr>
          <w:rFonts w:cstheme="minorHAnsi"/>
          <w:sz w:val="23"/>
          <w:szCs w:val="23"/>
          <w:lang w:val="en-GB"/>
        </w:rPr>
        <w:tab/>
        <w:t xml:space="preserve">Upon questions by Counsel for the Applicant Union, Mrs Cowlessur notably stated that the information from the documents she produced are available to her as Factory Manager and are not available to the Union for the moment. She agreed that the Union would not know of the categories that she has mentioned and that they can only rely on their rules. She agreed that the Union can only obtain information from its members and that the Union is not aware of the other categories. She agreed that the bargaining unit represents more than half of the employees of the enterprise, about 63%, and that it is not a small group. The existence of the Council and audits performed by clients do not affect the recognition of the Union. She is aware that the right to join a union is a </w:t>
      </w:r>
      <w:r w:rsidR="0035634A" w:rsidRPr="00917FC7">
        <w:rPr>
          <w:rFonts w:cstheme="minorHAnsi"/>
          <w:sz w:val="23"/>
          <w:szCs w:val="23"/>
          <w:lang w:val="en-GB"/>
        </w:rPr>
        <w:t>C</w:t>
      </w:r>
      <w:r w:rsidRPr="00917FC7">
        <w:rPr>
          <w:rFonts w:cstheme="minorHAnsi"/>
          <w:sz w:val="23"/>
          <w:szCs w:val="23"/>
          <w:lang w:val="en-GB"/>
        </w:rPr>
        <w:t xml:space="preserve">onstitutional right and that the employer cannot interfere in the relationship between the members and the union. </w:t>
      </w:r>
    </w:p>
    <w:p w:rsidR="00EB747E" w:rsidRPr="00917FC7" w:rsidRDefault="00EB747E" w:rsidP="005D12D6">
      <w:pPr>
        <w:spacing w:after="0" w:line="276" w:lineRule="auto"/>
        <w:jc w:val="both"/>
        <w:rPr>
          <w:rFonts w:cstheme="minorHAnsi"/>
          <w:sz w:val="23"/>
          <w:szCs w:val="23"/>
          <w:lang w:val="en-GB"/>
        </w:rPr>
      </w:pPr>
    </w:p>
    <w:p w:rsidR="00EB747E" w:rsidRPr="00917FC7" w:rsidRDefault="00EB747E" w:rsidP="005D12D6">
      <w:pPr>
        <w:spacing w:after="0" w:line="276" w:lineRule="auto"/>
        <w:jc w:val="both"/>
        <w:rPr>
          <w:rFonts w:cstheme="minorHAnsi"/>
          <w:sz w:val="23"/>
          <w:szCs w:val="23"/>
          <w:lang w:val="en-GB"/>
        </w:rPr>
      </w:pPr>
      <w:r w:rsidRPr="00917FC7">
        <w:rPr>
          <w:rFonts w:cstheme="minorHAnsi"/>
          <w:sz w:val="23"/>
          <w:szCs w:val="23"/>
          <w:lang w:val="en-GB"/>
        </w:rPr>
        <w:tab/>
      </w:r>
    </w:p>
    <w:p w:rsidR="00EB747E" w:rsidRPr="00917FC7" w:rsidRDefault="00EB747E" w:rsidP="005D12D6">
      <w:pPr>
        <w:spacing w:after="0" w:line="276" w:lineRule="auto"/>
        <w:jc w:val="both"/>
        <w:rPr>
          <w:sz w:val="23"/>
          <w:szCs w:val="23"/>
          <w:lang w:val="en-GB"/>
        </w:rPr>
      </w:pPr>
      <w:r w:rsidRPr="00917FC7">
        <w:rPr>
          <w:rFonts w:cstheme="minorHAnsi"/>
          <w:sz w:val="23"/>
          <w:szCs w:val="23"/>
          <w:lang w:val="en-GB"/>
        </w:rPr>
        <w:tab/>
        <w:t xml:space="preserve">When being re-examined, Mrs Cowlessur notably stated that </w:t>
      </w:r>
      <w:r w:rsidR="00AB5AF0" w:rsidRPr="00917FC7">
        <w:rPr>
          <w:rFonts w:cstheme="minorHAnsi"/>
          <w:sz w:val="23"/>
          <w:szCs w:val="23"/>
          <w:lang w:val="en-GB"/>
        </w:rPr>
        <w:t xml:space="preserve">if the Union had asked from the workers about the categories of employees, they would have known. The number of employees outside the bargaining unit is significant and that is why she suggested that there is the possibility of fragmentation or </w:t>
      </w:r>
      <w:r w:rsidR="00DE6B25" w:rsidRPr="00917FC7">
        <w:rPr>
          <w:rFonts w:cstheme="minorHAnsi"/>
          <w:sz w:val="23"/>
          <w:szCs w:val="23"/>
          <w:lang w:val="en-GB"/>
        </w:rPr>
        <w:t xml:space="preserve">of </w:t>
      </w:r>
      <w:r w:rsidR="00AB5AF0" w:rsidRPr="00917FC7">
        <w:rPr>
          <w:rFonts w:cstheme="minorHAnsi"/>
          <w:sz w:val="23"/>
          <w:szCs w:val="23"/>
          <w:lang w:val="en-GB"/>
        </w:rPr>
        <w:t xml:space="preserve">proliferation.  </w:t>
      </w:r>
    </w:p>
    <w:p w:rsidR="00DD6E4D" w:rsidRPr="00917FC7" w:rsidRDefault="00DD6E4D" w:rsidP="00654816">
      <w:pPr>
        <w:spacing w:after="0" w:line="276" w:lineRule="auto"/>
        <w:jc w:val="both"/>
        <w:rPr>
          <w:sz w:val="23"/>
          <w:szCs w:val="23"/>
          <w:lang w:val="en-GB"/>
        </w:rPr>
      </w:pPr>
    </w:p>
    <w:p w:rsidR="00D9701F" w:rsidRDefault="00D9701F" w:rsidP="00654816">
      <w:pPr>
        <w:spacing w:after="0" w:line="276" w:lineRule="auto"/>
        <w:jc w:val="both"/>
        <w:rPr>
          <w:sz w:val="23"/>
          <w:szCs w:val="23"/>
          <w:lang w:val="en-GB"/>
        </w:rPr>
      </w:pPr>
    </w:p>
    <w:p w:rsidR="00917FC7" w:rsidRPr="00917FC7" w:rsidRDefault="00917FC7" w:rsidP="00654816">
      <w:pPr>
        <w:spacing w:after="0" w:line="276" w:lineRule="auto"/>
        <w:jc w:val="both"/>
        <w:rPr>
          <w:sz w:val="23"/>
          <w:szCs w:val="23"/>
          <w:lang w:val="en-GB"/>
        </w:rPr>
      </w:pPr>
    </w:p>
    <w:p w:rsidR="005D2096" w:rsidRPr="00917FC7" w:rsidRDefault="005D2096" w:rsidP="005D2096">
      <w:pPr>
        <w:spacing w:after="0" w:line="276" w:lineRule="auto"/>
        <w:rPr>
          <w:sz w:val="23"/>
          <w:szCs w:val="23"/>
          <w:lang w:val="en-GB"/>
        </w:rPr>
      </w:pPr>
      <w:r w:rsidRPr="00917FC7">
        <w:rPr>
          <w:i/>
          <w:sz w:val="23"/>
          <w:szCs w:val="23"/>
          <w:lang w:val="en-GB"/>
        </w:rPr>
        <w:t>THE SUBMISSIONS OF COUNSEL</w:t>
      </w:r>
      <w:r w:rsidRPr="00917FC7">
        <w:rPr>
          <w:i/>
          <w:sz w:val="23"/>
          <w:szCs w:val="23"/>
          <w:lang w:val="en-GB"/>
        </w:rPr>
        <w:br/>
      </w:r>
    </w:p>
    <w:p w:rsidR="005D2096" w:rsidRPr="00917FC7" w:rsidRDefault="005D2096" w:rsidP="005D2096">
      <w:pPr>
        <w:spacing w:after="0" w:line="276" w:lineRule="auto"/>
        <w:jc w:val="both"/>
        <w:rPr>
          <w:sz w:val="23"/>
          <w:szCs w:val="23"/>
          <w:lang w:val="en-GB"/>
        </w:rPr>
      </w:pPr>
    </w:p>
    <w:p w:rsidR="005D2096" w:rsidRPr="00917FC7" w:rsidRDefault="005D2096" w:rsidP="005D2096">
      <w:pPr>
        <w:spacing w:after="0" w:line="276" w:lineRule="auto"/>
        <w:jc w:val="both"/>
        <w:rPr>
          <w:sz w:val="23"/>
          <w:szCs w:val="23"/>
          <w:lang w:val="en-GB"/>
        </w:rPr>
      </w:pPr>
      <w:r w:rsidRPr="00917FC7">
        <w:rPr>
          <w:sz w:val="23"/>
          <w:szCs w:val="23"/>
          <w:lang w:val="en-GB"/>
        </w:rPr>
        <w:tab/>
        <w:t xml:space="preserve">Counsel for the Applicant Union </w:t>
      </w:r>
      <w:r w:rsidR="006515C2" w:rsidRPr="00917FC7">
        <w:rPr>
          <w:sz w:val="23"/>
          <w:szCs w:val="23"/>
          <w:lang w:val="en-GB"/>
        </w:rPr>
        <w:t xml:space="preserve">has </w:t>
      </w:r>
      <w:r w:rsidRPr="00917FC7">
        <w:rPr>
          <w:sz w:val="23"/>
          <w:szCs w:val="23"/>
          <w:lang w:val="en-GB"/>
        </w:rPr>
        <w:t xml:space="preserve">notably submitted that </w:t>
      </w:r>
      <w:r w:rsidR="00153314" w:rsidRPr="00917FC7">
        <w:rPr>
          <w:sz w:val="23"/>
          <w:szCs w:val="23"/>
          <w:lang w:val="en-GB"/>
        </w:rPr>
        <w:t xml:space="preserve">the ballot exercise has shown that the Union has more than 50% support in the bargaining unit. Regarding the issue of fragmentation and proliferation, he stated that the bargaining unit itself is very broad. A bargaining unit should be as broad as possible and we are not dealing with a small fragment or a small group of workers. </w:t>
      </w:r>
      <w:r w:rsidR="00486F0E" w:rsidRPr="00917FC7">
        <w:rPr>
          <w:sz w:val="23"/>
          <w:szCs w:val="23"/>
          <w:lang w:val="en-GB"/>
        </w:rPr>
        <w:t>The U</w:t>
      </w:r>
      <w:r w:rsidR="006515C2" w:rsidRPr="00917FC7">
        <w:rPr>
          <w:sz w:val="23"/>
          <w:szCs w:val="23"/>
          <w:lang w:val="en-GB"/>
        </w:rPr>
        <w:t>nion had no</w:t>
      </w:r>
      <w:r w:rsidR="00486F0E" w:rsidRPr="00917FC7">
        <w:rPr>
          <w:sz w:val="23"/>
          <w:szCs w:val="23"/>
          <w:lang w:val="en-GB"/>
        </w:rPr>
        <w:t xml:space="preserve"> means of knowing about the other group of workers at World Knits and it </w:t>
      </w:r>
      <w:r w:rsidR="006515C2" w:rsidRPr="00917FC7">
        <w:rPr>
          <w:sz w:val="23"/>
          <w:szCs w:val="23"/>
          <w:lang w:val="en-GB"/>
        </w:rPr>
        <w:t xml:space="preserve">is </w:t>
      </w:r>
      <w:r w:rsidR="00486F0E" w:rsidRPr="00917FC7">
        <w:rPr>
          <w:sz w:val="23"/>
          <w:szCs w:val="23"/>
          <w:lang w:val="en-GB"/>
        </w:rPr>
        <w:t>bound by its rules and regulations. Its membership is decided by employees who actually</w:t>
      </w:r>
      <w:r w:rsidR="006515C2" w:rsidRPr="00917FC7">
        <w:rPr>
          <w:sz w:val="23"/>
          <w:szCs w:val="23"/>
          <w:lang w:val="en-GB"/>
        </w:rPr>
        <w:t xml:space="preserve"> come to them and the</w:t>
      </w:r>
      <w:r w:rsidR="00486F0E" w:rsidRPr="00917FC7">
        <w:rPr>
          <w:sz w:val="23"/>
          <w:szCs w:val="23"/>
          <w:lang w:val="en-GB"/>
        </w:rPr>
        <w:t xml:space="preserve"> bargaining unit is </w:t>
      </w:r>
      <w:r w:rsidR="006515C2" w:rsidRPr="00917FC7">
        <w:rPr>
          <w:sz w:val="23"/>
          <w:szCs w:val="23"/>
          <w:lang w:val="en-GB"/>
        </w:rPr>
        <w:t xml:space="preserve">accordingly </w:t>
      </w:r>
      <w:r w:rsidR="00486F0E" w:rsidRPr="00917FC7">
        <w:rPr>
          <w:sz w:val="23"/>
          <w:szCs w:val="23"/>
          <w:lang w:val="en-GB"/>
        </w:rPr>
        <w:t>established. It cannot represent employees who are not members of the Union. The employer cannot interfere in the relation</w:t>
      </w:r>
      <w:r w:rsidR="00A44035">
        <w:rPr>
          <w:sz w:val="23"/>
          <w:szCs w:val="23"/>
          <w:lang w:val="en-GB"/>
        </w:rPr>
        <w:t>ship</w:t>
      </w:r>
      <w:r w:rsidR="00486F0E" w:rsidRPr="00917FC7">
        <w:rPr>
          <w:sz w:val="23"/>
          <w:szCs w:val="23"/>
          <w:lang w:val="en-GB"/>
        </w:rPr>
        <w:t xml:space="preserve"> between the Union and the employees and this is provided in the </w:t>
      </w:r>
      <w:r w:rsidR="00486F0E" w:rsidRPr="00917FC7">
        <w:rPr>
          <w:i/>
          <w:sz w:val="23"/>
          <w:szCs w:val="23"/>
          <w:lang w:val="en-GB"/>
        </w:rPr>
        <w:t>Code of Practice</w:t>
      </w:r>
      <w:r w:rsidR="00486F0E" w:rsidRPr="00917FC7">
        <w:rPr>
          <w:sz w:val="23"/>
          <w:szCs w:val="23"/>
          <w:lang w:val="en-GB"/>
        </w:rPr>
        <w:t>. The matter of the Work Councils and other facilities is irrelevant to the present application. There is no issue of the workers’ interests being different. The Union cannot know of their terms and conditions</w:t>
      </w:r>
      <w:r w:rsidR="001245F6" w:rsidRPr="00917FC7">
        <w:rPr>
          <w:sz w:val="23"/>
          <w:szCs w:val="23"/>
          <w:lang w:val="en-GB"/>
        </w:rPr>
        <w:t xml:space="preserve"> before especially that they are yet to be recognised. </w:t>
      </w:r>
      <w:r w:rsidR="00486F0E" w:rsidRPr="00917FC7">
        <w:rPr>
          <w:sz w:val="23"/>
          <w:szCs w:val="23"/>
          <w:lang w:val="en-GB"/>
        </w:rPr>
        <w:t xml:space="preserve"> </w:t>
      </w:r>
      <w:r w:rsidR="00153314" w:rsidRPr="00917FC7">
        <w:rPr>
          <w:sz w:val="23"/>
          <w:szCs w:val="23"/>
          <w:lang w:val="en-GB"/>
        </w:rPr>
        <w:t xml:space="preserve">   </w:t>
      </w:r>
      <w:r w:rsidRPr="00917FC7">
        <w:rPr>
          <w:sz w:val="23"/>
          <w:szCs w:val="23"/>
          <w:lang w:val="en-GB"/>
        </w:rPr>
        <w:t xml:space="preserve">  </w:t>
      </w:r>
    </w:p>
    <w:p w:rsidR="00DD6E4D" w:rsidRPr="00917FC7" w:rsidRDefault="00DD6E4D" w:rsidP="00654816">
      <w:pPr>
        <w:spacing w:after="0" w:line="276" w:lineRule="auto"/>
        <w:jc w:val="both"/>
        <w:rPr>
          <w:sz w:val="23"/>
          <w:szCs w:val="23"/>
          <w:lang w:val="en-GB"/>
        </w:rPr>
      </w:pPr>
    </w:p>
    <w:p w:rsidR="0055249C" w:rsidRPr="00917FC7" w:rsidRDefault="0055249C" w:rsidP="00654816">
      <w:pPr>
        <w:spacing w:after="0" w:line="276" w:lineRule="auto"/>
        <w:jc w:val="both"/>
        <w:rPr>
          <w:sz w:val="23"/>
          <w:szCs w:val="23"/>
          <w:lang w:val="en-GB"/>
        </w:rPr>
      </w:pPr>
    </w:p>
    <w:p w:rsidR="00492C5E" w:rsidRPr="00917FC7" w:rsidRDefault="0055249C" w:rsidP="00654816">
      <w:pPr>
        <w:spacing w:after="0" w:line="276" w:lineRule="auto"/>
        <w:jc w:val="both"/>
        <w:rPr>
          <w:sz w:val="23"/>
          <w:szCs w:val="23"/>
          <w:lang w:val="en-GB"/>
        </w:rPr>
      </w:pPr>
      <w:r w:rsidRPr="00917FC7">
        <w:rPr>
          <w:sz w:val="23"/>
          <w:szCs w:val="23"/>
          <w:lang w:val="en-GB"/>
        </w:rPr>
        <w:lastRenderedPageBreak/>
        <w:tab/>
        <w:t xml:space="preserve">Counsel for the Respondent has, on the other hand, submitted as to whether the bargaining unit, as defined by the Union, is appropriate referring to </w:t>
      </w:r>
      <w:r w:rsidRPr="00917FC7">
        <w:rPr>
          <w:i/>
          <w:sz w:val="23"/>
          <w:szCs w:val="23"/>
          <w:lang w:val="en-GB"/>
        </w:rPr>
        <w:t>paragraph 90</w:t>
      </w:r>
      <w:r w:rsidRPr="00917FC7">
        <w:rPr>
          <w:sz w:val="23"/>
          <w:szCs w:val="23"/>
          <w:lang w:val="en-GB"/>
        </w:rPr>
        <w:t xml:space="preserve"> of the </w:t>
      </w:r>
      <w:r w:rsidRPr="00917FC7">
        <w:rPr>
          <w:i/>
          <w:sz w:val="23"/>
          <w:szCs w:val="23"/>
          <w:lang w:val="en-GB"/>
        </w:rPr>
        <w:t>Code of Practice</w:t>
      </w:r>
      <w:r w:rsidRPr="00917FC7">
        <w:rPr>
          <w:sz w:val="23"/>
          <w:szCs w:val="23"/>
          <w:lang w:val="en-GB"/>
        </w:rPr>
        <w:t xml:space="preserve">. He accepts that the workers are broadly represented and that there is a little more than half of the workforce in the bargaining unit. Counsel went to cite the decisions of the Tribunal in </w:t>
      </w:r>
      <w:r w:rsidR="00492C5E" w:rsidRPr="00917FC7">
        <w:rPr>
          <w:i/>
          <w:sz w:val="23"/>
          <w:szCs w:val="23"/>
          <w:lang w:val="en-GB"/>
        </w:rPr>
        <w:t>Private Sector Employees Union and</w:t>
      </w:r>
      <w:r w:rsidR="00492C5E" w:rsidRPr="00917FC7">
        <w:rPr>
          <w:sz w:val="23"/>
          <w:szCs w:val="23"/>
          <w:lang w:val="en-GB"/>
        </w:rPr>
        <w:t xml:space="preserve"> </w:t>
      </w:r>
      <w:r w:rsidRPr="00917FC7">
        <w:rPr>
          <w:i/>
          <w:sz w:val="23"/>
          <w:szCs w:val="23"/>
          <w:lang w:val="en-GB"/>
        </w:rPr>
        <w:t>Fibre Marine</w:t>
      </w:r>
      <w:r w:rsidR="00492C5E" w:rsidRPr="00917FC7">
        <w:rPr>
          <w:i/>
          <w:sz w:val="23"/>
          <w:szCs w:val="23"/>
          <w:lang w:val="en-GB"/>
        </w:rPr>
        <w:t xml:space="preserve"> Limited</w:t>
      </w:r>
      <w:r w:rsidRPr="00917FC7">
        <w:rPr>
          <w:sz w:val="23"/>
          <w:szCs w:val="23"/>
          <w:lang w:val="en-GB"/>
        </w:rPr>
        <w:t xml:space="preserve"> (</w:t>
      </w:r>
      <w:r w:rsidR="00492C5E" w:rsidRPr="00917FC7">
        <w:rPr>
          <w:i/>
          <w:sz w:val="23"/>
          <w:szCs w:val="23"/>
          <w:lang w:val="en-GB"/>
        </w:rPr>
        <w:t>ERT/RN/192/</w:t>
      </w:r>
      <w:r w:rsidRPr="00917FC7">
        <w:rPr>
          <w:i/>
          <w:sz w:val="23"/>
          <w:szCs w:val="23"/>
          <w:lang w:val="en-GB"/>
        </w:rPr>
        <w:t>2015</w:t>
      </w:r>
      <w:r w:rsidRPr="00917FC7">
        <w:rPr>
          <w:sz w:val="23"/>
          <w:szCs w:val="23"/>
          <w:lang w:val="en-GB"/>
        </w:rPr>
        <w:t xml:space="preserve">), </w:t>
      </w:r>
      <w:r w:rsidR="00492C5E" w:rsidRPr="00917FC7">
        <w:rPr>
          <w:i/>
          <w:sz w:val="23"/>
          <w:szCs w:val="23"/>
          <w:lang w:val="en-GB"/>
        </w:rPr>
        <w:t>Private Enterprises Employees Union and</w:t>
      </w:r>
      <w:r w:rsidR="00492C5E" w:rsidRPr="00917FC7">
        <w:rPr>
          <w:sz w:val="23"/>
          <w:szCs w:val="23"/>
          <w:lang w:val="en-GB"/>
        </w:rPr>
        <w:t xml:space="preserve"> </w:t>
      </w:r>
      <w:r w:rsidRPr="00917FC7">
        <w:rPr>
          <w:i/>
          <w:sz w:val="23"/>
          <w:szCs w:val="23"/>
          <w:lang w:val="en-GB"/>
        </w:rPr>
        <w:t>Supercash</w:t>
      </w:r>
      <w:r w:rsidR="00492C5E" w:rsidRPr="00917FC7">
        <w:rPr>
          <w:i/>
          <w:sz w:val="23"/>
          <w:szCs w:val="23"/>
          <w:lang w:val="en-GB"/>
        </w:rPr>
        <w:t xml:space="preserve"> Ltd</w:t>
      </w:r>
      <w:r w:rsidRPr="00917FC7">
        <w:rPr>
          <w:sz w:val="23"/>
          <w:szCs w:val="23"/>
          <w:lang w:val="en-GB"/>
        </w:rPr>
        <w:t xml:space="preserve"> (</w:t>
      </w:r>
      <w:r w:rsidR="00492C5E" w:rsidRPr="00917FC7">
        <w:rPr>
          <w:i/>
          <w:sz w:val="23"/>
          <w:szCs w:val="23"/>
          <w:lang w:val="en-GB"/>
        </w:rPr>
        <w:t>ERT/RN/131/</w:t>
      </w:r>
      <w:r w:rsidRPr="00917FC7">
        <w:rPr>
          <w:i/>
          <w:sz w:val="23"/>
          <w:szCs w:val="23"/>
          <w:lang w:val="en-GB"/>
        </w:rPr>
        <w:t>2015</w:t>
      </w:r>
      <w:r w:rsidRPr="00917FC7">
        <w:rPr>
          <w:sz w:val="23"/>
          <w:szCs w:val="23"/>
          <w:lang w:val="en-GB"/>
        </w:rPr>
        <w:t xml:space="preserve">) and </w:t>
      </w:r>
      <w:r w:rsidR="00492C5E" w:rsidRPr="00917FC7">
        <w:rPr>
          <w:i/>
          <w:sz w:val="23"/>
          <w:szCs w:val="23"/>
          <w:lang w:val="en-GB"/>
        </w:rPr>
        <w:t>Rodrigues Private Industries and Allied Workers Union and</w:t>
      </w:r>
      <w:r w:rsidR="00492C5E" w:rsidRPr="00917FC7">
        <w:rPr>
          <w:sz w:val="23"/>
          <w:szCs w:val="23"/>
          <w:lang w:val="en-GB"/>
        </w:rPr>
        <w:t xml:space="preserve"> </w:t>
      </w:r>
      <w:r w:rsidRPr="00917FC7">
        <w:rPr>
          <w:i/>
          <w:sz w:val="23"/>
          <w:szCs w:val="23"/>
          <w:lang w:val="en-GB"/>
        </w:rPr>
        <w:t>Ma</w:t>
      </w:r>
      <w:r w:rsidR="00492C5E" w:rsidRPr="00917FC7">
        <w:rPr>
          <w:i/>
          <w:sz w:val="23"/>
          <w:szCs w:val="23"/>
          <w:lang w:val="en-GB"/>
        </w:rPr>
        <w:t>m</w:t>
      </w:r>
      <w:r w:rsidRPr="00917FC7">
        <w:rPr>
          <w:i/>
          <w:sz w:val="23"/>
          <w:szCs w:val="23"/>
          <w:lang w:val="en-GB"/>
        </w:rPr>
        <w:t>mouth</w:t>
      </w:r>
      <w:r w:rsidR="008754E1" w:rsidRPr="00917FC7">
        <w:rPr>
          <w:i/>
          <w:sz w:val="23"/>
          <w:szCs w:val="23"/>
          <w:lang w:val="en-GB"/>
        </w:rPr>
        <w:t xml:space="preserve"> Trading Co. Ltd</w:t>
      </w:r>
      <w:r w:rsidRPr="00917FC7">
        <w:rPr>
          <w:sz w:val="23"/>
          <w:szCs w:val="23"/>
          <w:lang w:val="en-GB"/>
        </w:rPr>
        <w:t xml:space="preserve"> (</w:t>
      </w:r>
      <w:r w:rsidR="008754E1" w:rsidRPr="00917FC7">
        <w:rPr>
          <w:i/>
          <w:sz w:val="23"/>
          <w:szCs w:val="23"/>
          <w:lang w:val="en-GB"/>
        </w:rPr>
        <w:t>ERT/RN/78/</w:t>
      </w:r>
      <w:r w:rsidRPr="00917FC7">
        <w:rPr>
          <w:i/>
          <w:sz w:val="23"/>
          <w:szCs w:val="23"/>
          <w:lang w:val="en-GB"/>
        </w:rPr>
        <w:t>20</w:t>
      </w:r>
      <w:r w:rsidRPr="00917FC7">
        <w:rPr>
          <w:sz w:val="23"/>
          <w:szCs w:val="23"/>
          <w:lang w:val="en-GB"/>
        </w:rPr>
        <w:t xml:space="preserve">). He </w:t>
      </w:r>
      <w:r w:rsidR="002F1561" w:rsidRPr="00917FC7">
        <w:rPr>
          <w:sz w:val="23"/>
          <w:szCs w:val="23"/>
          <w:lang w:val="en-GB"/>
        </w:rPr>
        <w:t xml:space="preserve">laid </w:t>
      </w:r>
      <w:r w:rsidRPr="00917FC7">
        <w:rPr>
          <w:sz w:val="23"/>
          <w:szCs w:val="23"/>
          <w:lang w:val="en-GB"/>
        </w:rPr>
        <w:t xml:space="preserve">emphasis on the matter of </w:t>
      </w:r>
      <w:r w:rsidRPr="00917FC7">
        <w:rPr>
          <w:i/>
          <w:sz w:val="23"/>
          <w:szCs w:val="23"/>
          <w:lang w:val="en-GB"/>
        </w:rPr>
        <w:t xml:space="preserve">Cable and Wireless Services UK </w:t>
      </w:r>
      <w:r w:rsidR="002F1561" w:rsidRPr="00917FC7">
        <w:rPr>
          <w:i/>
          <w:sz w:val="23"/>
          <w:szCs w:val="23"/>
          <w:lang w:val="en-GB"/>
        </w:rPr>
        <w:t>Ltd</w:t>
      </w:r>
      <w:r w:rsidR="002F1561" w:rsidRPr="00917FC7">
        <w:rPr>
          <w:sz w:val="23"/>
          <w:szCs w:val="23"/>
          <w:lang w:val="en-GB"/>
        </w:rPr>
        <w:t xml:space="preserve"> [</w:t>
      </w:r>
      <w:r w:rsidR="002F1561" w:rsidRPr="00917FC7">
        <w:rPr>
          <w:i/>
          <w:sz w:val="23"/>
          <w:szCs w:val="23"/>
          <w:lang w:val="en-GB"/>
        </w:rPr>
        <w:t>2008</w:t>
      </w:r>
      <w:r w:rsidR="002F1561" w:rsidRPr="00917FC7">
        <w:rPr>
          <w:sz w:val="23"/>
          <w:szCs w:val="23"/>
          <w:lang w:val="en-GB"/>
        </w:rPr>
        <w:t xml:space="preserve">] </w:t>
      </w:r>
      <w:r w:rsidR="002F1561" w:rsidRPr="00917FC7">
        <w:rPr>
          <w:i/>
          <w:sz w:val="23"/>
          <w:szCs w:val="23"/>
          <w:lang w:val="en-GB"/>
        </w:rPr>
        <w:t>EWHC 115 (admin)</w:t>
      </w:r>
      <w:r w:rsidR="002F1561" w:rsidRPr="00917FC7">
        <w:rPr>
          <w:sz w:val="23"/>
          <w:szCs w:val="23"/>
          <w:lang w:val="en-GB"/>
        </w:rPr>
        <w:t xml:space="preserve"> </w:t>
      </w:r>
      <w:r w:rsidR="00D94C03">
        <w:rPr>
          <w:sz w:val="23"/>
          <w:szCs w:val="23"/>
          <w:lang w:val="en-GB"/>
        </w:rPr>
        <w:t>referred to</w:t>
      </w:r>
      <w:r w:rsidRPr="00917FC7">
        <w:rPr>
          <w:sz w:val="23"/>
          <w:szCs w:val="23"/>
          <w:lang w:val="en-GB"/>
        </w:rPr>
        <w:t xml:space="preserve"> in </w:t>
      </w:r>
      <w:r w:rsidRPr="00917FC7">
        <w:rPr>
          <w:i/>
          <w:sz w:val="23"/>
          <w:szCs w:val="23"/>
          <w:lang w:val="en-GB"/>
        </w:rPr>
        <w:t>Supercash</w:t>
      </w:r>
      <w:r w:rsidRPr="00917FC7">
        <w:rPr>
          <w:sz w:val="23"/>
          <w:szCs w:val="23"/>
          <w:lang w:val="en-GB"/>
        </w:rPr>
        <w:t xml:space="preserve"> </w:t>
      </w:r>
      <w:r w:rsidR="00793960" w:rsidRPr="00917FC7">
        <w:rPr>
          <w:i/>
          <w:sz w:val="23"/>
          <w:szCs w:val="23"/>
          <w:lang w:val="en-GB"/>
        </w:rPr>
        <w:t>Ltd</w:t>
      </w:r>
      <w:r w:rsidR="00793960" w:rsidRPr="00917FC7">
        <w:rPr>
          <w:sz w:val="23"/>
          <w:szCs w:val="23"/>
          <w:lang w:val="en-GB"/>
        </w:rPr>
        <w:t xml:space="preserve"> </w:t>
      </w:r>
      <w:r w:rsidRPr="00917FC7">
        <w:rPr>
          <w:sz w:val="23"/>
          <w:szCs w:val="23"/>
          <w:lang w:val="en-GB"/>
        </w:rPr>
        <w:t>regarding fragmentation which would leave the opportunity for other units to exist and be detrimental to effective management. About 200 employees</w:t>
      </w:r>
      <w:r w:rsidR="00835357">
        <w:rPr>
          <w:sz w:val="23"/>
          <w:szCs w:val="23"/>
          <w:lang w:val="en-GB"/>
        </w:rPr>
        <w:t>,</w:t>
      </w:r>
      <w:r w:rsidRPr="00917FC7">
        <w:rPr>
          <w:sz w:val="23"/>
          <w:szCs w:val="23"/>
          <w:lang w:val="en-GB"/>
        </w:rPr>
        <w:t xml:space="preserve"> who are all concerned with production</w:t>
      </w:r>
      <w:r w:rsidR="00835357">
        <w:rPr>
          <w:sz w:val="23"/>
          <w:szCs w:val="23"/>
          <w:lang w:val="en-GB"/>
        </w:rPr>
        <w:t>,</w:t>
      </w:r>
      <w:r w:rsidRPr="00917FC7">
        <w:rPr>
          <w:sz w:val="23"/>
          <w:szCs w:val="23"/>
          <w:lang w:val="en-GB"/>
        </w:rPr>
        <w:t xml:space="preserve"> have been left out. They have broadly the same working conditions and working hours.</w:t>
      </w:r>
      <w:r w:rsidR="002F1561" w:rsidRPr="00917FC7">
        <w:rPr>
          <w:sz w:val="23"/>
          <w:szCs w:val="23"/>
          <w:lang w:val="en-GB"/>
        </w:rPr>
        <w:t xml:space="preserve"> Their conditions of work are generally the same.</w:t>
      </w:r>
      <w:r w:rsidRPr="00917FC7">
        <w:rPr>
          <w:sz w:val="23"/>
          <w:szCs w:val="23"/>
          <w:lang w:val="en-GB"/>
        </w:rPr>
        <w:t xml:space="preserve"> They should have been placed in the same basket. It would be open for other trade unions to form a bargaining unit out of those who are not represented. </w:t>
      </w:r>
    </w:p>
    <w:p w:rsidR="00492C5E" w:rsidRPr="00917FC7" w:rsidRDefault="00492C5E" w:rsidP="00654816">
      <w:pPr>
        <w:spacing w:after="0" w:line="276" w:lineRule="auto"/>
        <w:jc w:val="both"/>
        <w:rPr>
          <w:sz w:val="23"/>
          <w:szCs w:val="23"/>
          <w:lang w:val="en-GB"/>
        </w:rPr>
      </w:pPr>
    </w:p>
    <w:p w:rsidR="00492C5E" w:rsidRPr="00917FC7" w:rsidRDefault="00492C5E" w:rsidP="00654816">
      <w:pPr>
        <w:spacing w:after="0" w:line="276" w:lineRule="auto"/>
        <w:jc w:val="both"/>
        <w:rPr>
          <w:sz w:val="23"/>
          <w:szCs w:val="23"/>
          <w:lang w:val="en-GB"/>
        </w:rPr>
      </w:pPr>
    </w:p>
    <w:p w:rsidR="00F07BAA" w:rsidRPr="00917FC7" w:rsidRDefault="00492C5E" w:rsidP="00F07BAA">
      <w:pPr>
        <w:spacing w:after="0" w:line="276" w:lineRule="auto"/>
        <w:ind w:firstLine="720"/>
        <w:jc w:val="both"/>
        <w:rPr>
          <w:sz w:val="23"/>
          <w:szCs w:val="23"/>
          <w:lang w:val="en-GB"/>
        </w:rPr>
      </w:pPr>
      <w:r w:rsidRPr="00917FC7">
        <w:rPr>
          <w:sz w:val="23"/>
          <w:szCs w:val="23"/>
          <w:lang w:val="en-GB"/>
        </w:rPr>
        <w:t xml:space="preserve">Counsel moreover submitted that </w:t>
      </w:r>
      <w:r w:rsidR="0076129A" w:rsidRPr="00917FC7">
        <w:rPr>
          <w:sz w:val="23"/>
          <w:szCs w:val="23"/>
          <w:lang w:val="en-GB"/>
        </w:rPr>
        <w:t>e</w:t>
      </w:r>
      <w:r w:rsidR="0055249C" w:rsidRPr="00917FC7">
        <w:rPr>
          <w:sz w:val="23"/>
          <w:szCs w:val="23"/>
          <w:lang w:val="en-GB"/>
        </w:rPr>
        <w:t xml:space="preserve">mployees represented </w:t>
      </w:r>
      <w:r w:rsidRPr="00917FC7">
        <w:rPr>
          <w:sz w:val="23"/>
          <w:szCs w:val="23"/>
          <w:lang w:val="en-GB"/>
        </w:rPr>
        <w:t>by the trade union will negotiate and have a collective agreement, whereas their immediate neighbours on the production floor will have different conditions of employment. Although</w:t>
      </w:r>
      <w:r w:rsidR="0076129A" w:rsidRPr="00917FC7">
        <w:rPr>
          <w:sz w:val="23"/>
          <w:szCs w:val="23"/>
          <w:lang w:val="en-GB"/>
        </w:rPr>
        <w:t xml:space="preserve"> the lunch box is a rather big</w:t>
      </w:r>
      <w:r w:rsidRPr="00917FC7">
        <w:rPr>
          <w:sz w:val="23"/>
          <w:szCs w:val="23"/>
          <w:lang w:val="en-GB"/>
        </w:rPr>
        <w:t xml:space="preserve"> one</w:t>
      </w:r>
      <w:r w:rsidR="0076129A" w:rsidRPr="00917FC7">
        <w:rPr>
          <w:sz w:val="23"/>
          <w:szCs w:val="23"/>
          <w:lang w:val="en-GB"/>
        </w:rPr>
        <w:t>,</w:t>
      </w:r>
      <w:r w:rsidRPr="00917FC7">
        <w:rPr>
          <w:sz w:val="23"/>
          <w:szCs w:val="23"/>
          <w:lang w:val="en-GB"/>
        </w:rPr>
        <w:t xml:space="preserve"> it is not the complete basket. In the decision of </w:t>
      </w:r>
      <w:r w:rsidRPr="00917FC7">
        <w:rPr>
          <w:i/>
          <w:sz w:val="23"/>
          <w:szCs w:val="23"/>
          <w:lang w:val="en-GB"/>
        </w:rPr>
        <w:t>Mammouth</w:t>
      </w:r>
      <w:r w:rsidR="000005BB" w:rsidRPr="00917FC7">
        <w:rPr>
          <w:i/>
          <w:sz w:val="23"/>
          <w:szCs w:val="23"/>
          <w:lang w:val="en-GB"/>
        </w:rPr>
        <w:t xml:space="preserve"> Trading Co. Ltd</w:t>
      </w:r>
      <w:r w:rsidR="003E7A0A" w:rsidRPr="00917FC7">
        <w:rPr>
          <w:i/>
          <w:sz w:val="23"/>
          <w:szCs w:val="23"/>
          <w:lang w:val="en-GB"/>
        </w:rPr>
        <w:t xml:space="preserve"> </w:t>
      </w:r>
      <w:r w:rsidR="003E7A0A" w:rsidRPr="00917FC7">
        <w:rPr>
          <w:sz w:val="23"/>
          <w:szCs w:val="23"/>
          <w:lang w:val="en-GB"/>
        </w:rPr>
        <w:t>(</w:t>
      </w:r>
      <w:r w:rsidR="003E7A0A" w:rsidRPr="00917FC7">
        <w:rPr>
          <w:i/>
          <w:sz w:val="23"/>
          <w:szCs w:val="23"/>
          <w:lang w:val="en-GB"/>
        </w:rPr>
        <w:t>supra</w:t>
      </w:r>
      <w:r w:rsidR="003E7A0A" w:rsidRPr="00917FC7">
        <w:rPr>
          <w:sz w:val="23"/>
          <w:szCs w:val="23"/>
          <w:lang w:val="en-GB"/>
        </w:rPr>
        <w:t>)</w:t>
      </w:r>
      <w:r w:rsidRPr="00917FC7">
        <w:rPr>
          <w:sz w:val="23"/>
          <w:szCs w:val="23"/>
          <w:lang w:val="en-GB"/>
        </w:rPr>
        <w:t xml:space="preserve">, the Tribunal found no reason to depart from </w:t>
      </w:r>
      <w:r w:rsidRPr="00917FC7">
        <w:rPr>
          <w:i/>
          <w:sz w:val="23"/>
          <w:szCs w:val="23"/>
          <w:lang w:val="en-GB"/>
        </w:rPr>
        <w:t>Supercash</w:t>
      </w:r>
      <w:r w:rsidR="000A442B" w:rsidRPr="00917FC7">
        <w:rPr>
          <w:i/>
          <w:sz w:val="23"/>
          <w:szCs w:val="23"/>
          <w:lang w:val="en-GB"/>
        </w:rPr>
        <w:t xml:space="preserve"> Ltd</w:t>
      </w:r>
      <w:r w:rsidR="003E7A0A" w:rsidRPr="00917FC7">
        <w:rPr>
          <w:sz w:val="23"/>
          <w:szCs w:val="23"/>
          <w:lang w:val="en-GB"/>
        </w:rPr>
        <w:t xml:space="preserve"> (</w:t>
      </w:r>
      <w:r w:rsidR="003E7A0A" w:rsidRPr="00917FC7">
        <w:rPr>
          <w:i/>
          <w:sz w:val="23"/>
          <w:szCs w:val="23"/>
          <w:lang w:val="en-GB"/>
        </w:rPr>
        <w:t>supra</w:t>
      </w:r>
      <w:r w:rsidR="003E7A0A" w:rsidRPr="00917FC7">
        <w:rPr>
          <w:sz w:val="23"/>
          <w:szCs w:val="23"/>
          <w:lang w:val="en-GB"/>
        </w:rPr>
        <w:t>)</w:t>
      </w:r>
      <w:r w:rsidRPr="00917FC7">
        <w:rPr>
          <w:sz w:val="23"/>
          <w:szCs w:val="23"/>
          <w:lang w:val="en-GB"/>
        </w:rPr>
        <w:t xml:space="preserve">. </w:t>
      </w:r>
      <w:r w:rsidR="0076129A" w:rsidRPr="00917FC7">
        <w:rPr>
          <w:sz w:val="23"/>
          <w:szCs w:val="23"/>
          <w:lang w:val="en-GB"/>
        </w:rPr>
        <w:t>It</w:t>
      </w:r>
      <w:r w:rsidRPr="00917FC7">
        <w:rPr>
          <w:sz w:val="23"/>
          <w:szCs w:val="23"/>
          <w:lang w:val="en-GB"/>
        </w:rPr>
        <w:t xml:space="preserve"> is </w:t>
      </w:r>
      <w:r w:rsidRPr="00917FC7">
        <w:rPr>
          <w:i/>
          <w:sz w:val="23"/>
          <w:szCs w:val="23"/>
          <w:lang w:val="en-GB"/>
        </w:rPr>
        <w:t>un cas d’ecole</w:t>
      </w:r>
      <w:r w:rsidRPr="00917FC7">
        <w:rPr>
          <w:sz w:val="23"/>
          <w:szCs w:val="23"/>
          <w:lang w:val="en-GB"/>
        </w:rPr>
        <w:t xml:space="preserve"> for fragmentation. In the case of </w:t>
      </w:r>
      <w:r w:rsidRPr="00917FC7">
        <w:rPr>
          <w:i/>
          <w:sz w:val="23"/>
          <w:szCs w:val="23"/>
          <w:lang w:val="en-GB"/>
        </w:rPr>
        <w:t>Fibre Marine</w:t>
      </w:r>
      <w:r w:rsidR="000A442B" w:rsidRPr="00917FC7">
        <w:rPr>
          <w:i/>
          <w:sz w:val="23"/>
          <w:szCs w:val="23"/>
          <w:lang w:val="en-GB"/>
        </w:rPr>
        <w:t xml:space="preserve"> Limited</w:t>
      </w:r>
      <w:r w:rsidR="003E7A0A" w:rsidRPr="00917FC7">
        <w:rPr>
          <w:sz w:val="23"/>
          <w:szCs w:val="23"/>
          <w:lang w:val="en-GB"/>
        </w:rPr>
        <w:t xml:space="preserve"> (</w:t>
      </w:r>
      <w:r w:rsidR="003E7A0A" w:rsidRPr="00917FC7">
        <w:rPr>
          <w:i/>
          <w:sz w:val="23"/>
          <w:szCs w:val="23"/>
          <w:lang w:val="en-GB"/>
        </w:rPr>
        <w:t>supra</w:t>
      </w:r>
      <w:r w:rsidR="003E7A0A" w:rsidRPr="00917FC7">
        <w:rPr>
          <w:sz w:val="23"/>
          <w:szCs w:val="23"/>
          <w:lang w:val="en-GB"/>
        </w:rPr>
        <w:t>)</w:t>
      </w:r>
      <w:r w:rsidRPr="00917FC7">
        <w:rPr>
          <w:sz w:val="23"/>
          <w:szCs w:val="23"/>
          <w:lang w:val="en-GB"/>
        </w:rPr>
        <w:t xml:space="preserve">, people on the same production floor were not all represented by the trade union. Although in </w:t>
      </w:r>
      <w:r w:rsidRPr="00917FC7">
        <w:rPr>
          <w:i/>
          <w:sz w:val="23"/>
          <w:szCs w:val="23"/>
          <w:lang w:val="en-GB"/>
        </w:rPr>
        <w:t>Supercash</w:t>
      </w:r>
      <w:r w:rsidR="000A442B" w:rsidRPr="00917FC7">
        <w:rPr>
          <w:i/>
          <w:sz w:val="23"/>
          <w:szCs w:val="23"/>
          <w:lang w:val="en-GB"/>
        </w:rPr>
        <w:t xml:space="preserve"> Ltd</w:t>
      </w:r>
      <w:r w:rsidR="003E7A0A" w:rsidRPr="00917FC7">
        <w:rPr>
          <w:i/>
          <w:sz w:val="23"/>
          <w:szCs w:val="23"/>
          <w:lang w:val="en-GB"/>
        </w:rPr>
        <w:t xml:space="preserve"> </w:t>
      </w:r>
      <w:r w:rsidR="003E7A0A" w:rsidRPr="00917FC7">
        <w:rPr>
          <w:sz w:val="23"/>
          <w:szCs w:val="23"/>
          <w:lang w:val="en-GB"/>
        </w:rPr>
        <w:t>(</w:t>
      </w:r>
      <w:r w:rsidR="003E7A0A" w:rsidRPr="00917FC7">
        <w:rPr>
          <w:i/>
          <w:sz w:val="23"/>
          <w:szCs w:val="23"/>
          <w:lang w:val="en-GB"/>
        </w:rPr>
        <w:t>supra</w:t>
      </w:r>
      <w:r w:rsidR="003E7A0A" w:rsidRPr="00917FC7">
        <w:rPr>
          <w:sz w:val="23"/>
          <w:szCs w:val="23"/>
          <w:lang w:val="en-GB"/>
        </w:rPr>
        <w:t>)</w:t>
      </w:r>
      <w:r w:rsidRPr="00917FC7">
        <w:rPr>
          <w:sz w:val="23"/>
          <w:szCs w:val="23"/>
          <w:lang w:val="en-GB"/>
        </w:rPr>
        <w:t xml:space="preserve"> and </w:t>
      </w:r>
      <w:r w:rsidRPr="00917FC7">
        <w:rPr>
          <w:i/>
          <w:sz w:val="23"/>
          <w:szCs w:val="23"/>
          <w:lang w:val="en-GB"/>
        </w:rPr>
        <w:t>Mammouth</w:t>
      </w:r>
      <w:r w:rsidR="000A442B" w:rsidRPr="00917FC7">
        <w:rPr>
          <w:i/>
          <w:sz w:val="23"/>
          <w:szCs w:val="23"/>
          <w:lang w:val="en-GB"/>
        </w:rPr>
        <w:t xml:space="preserve"> Trading Co. Ltd</w:t>
      </w:r>
      <w:r w:rsidR="003E7A0A" w:rsidRPr="00917FC7">
        <w:rPr>
          <w:i/>
          <w:sz w:val="23"/>
          <w:szCs w:val="23"/>
          <w:lang w:val="en-GB"/>
        </w:rPr>
        <w:t xml:space="preserve"> </w:t>
      </w:r>
      <w:r w:rsidR="003E7A0A" w:rsidRPr="00917FC7">
        <w:rPr>
          <w:sz w:val="23"/>
          <w:szCs w:val="23"/>
          <w:lang w:val="en-GB"/>
        </w:rPr>
        <w:t>(</w:t>
      </w:r>
      <w:r w:rsidR="003E7A0A" w:rsidRPr="00917FC7">
        <w:rPr>
          <w:i/>
          <w:sz w:val="23"/>
          <w:szCs w:val="23"/>
          <w:lang w:val="en-GB"/>
        </w:rPr>
        <w:t>supra</w:t>
      </w:r>
      <w:r w:rsidR="003E7A0A" w:rsidRPr="00917FC7">
        <w:rPr>
          <w:sz w:val="23"/>
          <w:szCs w:val="23"/>
          <w:lang w:val="en-GB"/>
        </w:rPr>
        <w:t>)</w:t>
      </w:r>
      <w:r w:rsidRPr="00917FC7">
        <w:rPr>
          <w:sz w:val="23"/>
          <w:szCs w:val="23"/>
          <w:lang w:val="en-GB"/>
        </w:rPr>
        <w:t xml:space="preserve"> the bargaining unit was in Rodrigues</w:t>
      </w:r>
      <w:r w:rsidR="00482A34" w:rsidRPr="00917FC7">
        <w:rPr>
          <w:sz w:val="23"/>
          <w:szCs w:val="23"/>
          <w:lang w:val="en-GB"/>
        </w:rPr>
        <w:t>,</w:t>
      </w:r>
      <w:r w:rsidRPr="00917FC7">
        <w:rPr>
          <w:sz w:val="23"/>
          <w:szCs w:val="23"/>
          <w:lang w:val="en-GB"/>
        </w:rPr>
        <w:t xml:space="preserve"> a distinction can be made. However, at World Knits, the workers are on the same floor, concerned with the same production and reporting line.   </w:t>
      </w:r>
      <w:r w:rsidR="0055249C" w:rsidRPr="00917FC7">
        <w:rPr>
          <w:sz w:val="23"/>
          <w:szCs w:val="23"/>
          <w:lang w:val="en-GB"/>
        </w:rPr>
        <w:t xml:space="preserve"> </w:t>
      </w:r>
    </w:p>
    <w:p w:rsidR="00B66B19" w:rsidRDefault="00B66B19" w:rsidP="00F07BAA">
      <w:pPr>
        <w:spacing w:after="0" w:line="276" w:lineRule="auto"/>
        <w:jc w:val="both"/>
        <w:rPr>
          <w:sz w:val="23"/>
          <w:szCs w:val="23"/>
          <w:lang w:val="en-GB"/>
        </w:rPr>
      </w:pPr>
    </w:p>
    <w:p w:rsidR="00917FC7" w:rsidRPr="00917FC7" w:rsidRDefault="00917FC7" w:rsidP="00F07BAA">
      <w:pPr>
        <w:spacing w:after="0" w:line="276" w:lineRule="auto"/>
        <w:jc w:val="both"/>
        <w:rPr>
          <w:sz w:val="23"/>
          <w:szCs w:val="23"/>
          <w:lang w:val="en-GB"/>
        </w:rPr>
      </w:pPr>
    </w:p>
    <w:p w:rsidR="00D9701F" w:rsidRPr="00917FC7" w:rsidRDefault="00D9701F" w:rsidP="00F07BAA">
      <w:pPr>
        <w:spacing w:after="0" w:line="276" w:lineRule="auto"/>
        <w:jc w:val="both"/>
        <w:rPr>
          <w:sz w:val="23"/>
          <w:szCs w:val="23"/>
          <w:lang w:val="en-GB"/>
        </w:rPr>
      </w:pPr>
    </w:p>
    <w:p w:rsidR="00F07BAA" w:rsidRPr="00917FC7" w:rsidRDefault="00F07BAA" w:rsidP="00F07BAA">
      <w:pPr>
        <w:spacing w:after="0" w:line="276" w:lineRule="auto"/>
        <w:jc w:val="both"/>
        <w:rPr>
          <w:i/>
          <w:sz w:val="23"/>
          <w:szCs w:val="23"/>
          <w:lang w:val="en-GB"/>
        </w:rPr>
      </w:pPr>
      <w:r w:rsidRPr="00917FC7">
        <w:rPr>
          <w:i/>
          <w:sz w:val="23"/>
          <w:szCs w:val="23"/>
          <w:lang w:val="en-GB"/>
        </w:rPr>
        <w:t>THE MERITS OF THE APPLICATION</w:t>
      </w: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r w:rsidRPr="00917FC7">
        <w:rPr>
          <w:sz w:val="23"/>
          <w:szCs w:val="23"/>
          <w:lang w:val="en-GB"/>
        </w:rPr>
        <w:tab/>
        <w:t>The Tribunal, in relation to the present application for recognition as a bargaining agent, must determine whether the Applicant Union has the support of at least 20 percent of workers forming part of the bargaining unit.</w:t>
      </w:r>
      <w:r w:rsidR="002F605B" w:rsidRPr="00917FC7">
        <w:rPr>
          <w:sz w:val="23"/>
          <w:szCs w:val="23"/>
          <w:lang w:val="en-GB"/>
        </w:rPr>
        <w:t xml:space="preserve"> It is also incumbent on the Tribunal to consider the validity of the objections raised by the Respondent. </w:t>
      </w:r>
      <w:r w:rsidRPr="00917FC7">
        <w:rPr>
          <w:sz w:val="23"/>
          <w:szCs w:val="23"/>
          <w:lang w:val="en-GB"/>
        </w:rPr>
        <w:t xml:space="preserve"> </w:t>
      </w: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780130" w:rsidRPr="00917FC7" w:rsidRDefault="00F07BAA" w:rsidP="00F07BAA">
      <w:pPr>
        <w:spacing w:after="0" w:line="276" w:lineRule="auto"/>
        <w:jc w:val="both"/>
        <w:rPr>
          <w:sz w:val="23"/>
          <w:szCs w:val="23"/>
          <w:lang w:val="en-GB"/>
        </w:rPr>
      </w:pPr>
      <w:r w:rsidRPr="00917FC7">
        <w:rPr>
          <w:sz w:val="23"/>
          <w:szCs w:val="23"/>
          <w:lang w:val="en-GB"/>
        </w:rPr>
        <w:tab/>
        <w:t xml:space="preserve">During the hearing of the matter, the Negotiator of the </w:t>
      </w:r>
      <w:r w:rsidR="00C858DE" w:rsidRPr="00917FC7">
        <w:rPr>
          <w:sz w:val="23"/>
          <w:szCs w:val="23"/>
          <w:lang w:val="en-GB"/>
        </w:rPr>
        <w:t xml:space="preserve">Applicant </w:t>
      </w:r>
      <w:r w:rsidRPr="00917FC7">
        <w:rPr>
          <w:sz w:val="23"/>
          <w:szCs w:val="23"/>
          <w:lang w:val="en-GB"/>
        </w:rPr>
        <w:t xml:space="preserve">Union notably contended that </w:t>
      </w:r>
      <w:r w:rsidR="00C858DE" w:rsidRPr="00917FC7">
        <w:rPr>
          <w:sz w:val="23"/>
          <w:szCs w:val="23"/>
          <w:lang w:val="en-GB"/>
        </w:rPr>
        <w:t>the Union</w:t>
      </w:r>
      <w:r w:rsidRPr="00917FC7">
        <w:rPr>
          <w:sz w:val="23"/>
          <w:szCs w:val="23"/>
          <w:lang w:val="en-GB"/>
        </w:rPr>
        <w:t xml:space="preserve"> had a member</w:t>
      </w:r>
      <w:r w:rsidR="00780130" w:rsidRPr="00917FC7">
        <w:rPr>
          <w:sz w:val="23"/>
          <w:szCs w:val="23"/>
          <w:lang w:val="en-GB"/>
        </w:rPr>
        <w:t>ship</w:t>
      </w:r>
      <w:r w:rsidRPr="00917FC7">
        <w:rPr>
          <w:sz w:val="23"/>
          <w:szCs w:val="23"/>
          <w:lang w:val="en-GB"/>
        </w:rPr>
        <w:t xml:space="preserve"> of 172 workers in the bargaining unit applied for. He showed the Tribunal, although same were not produced, the membership forms pertaining to Union’s members working at World Knits Ltd. </w:t>
      </w:r>
    </w:p>
    <w:p w:rsidR="00780130" w:rsidRPr="00917FC7" w:rsidRDefault="00780130" w:rsidP="00F07BAA">
      <w:pPr>
        <w:spacing w:after="0" w:line="276" w:lineRule="auto"/>
        <w:jc w:val="both"/>
        <w:rPr>
          <w:sz w:val="23"/>
          <w:szCs w:val="23"/>
          <w:lang w:val="en-GB"/>
        </w:rPr>
      </w:pPr>
    </w:p>
    <w:p w:rsidR="00780130" w:rsidRPr="00917FC7" w:rsidRDefault="00780130" w:rsidP="00F07BAA">
      <w:pPr>
        <w:spacing w:after="0" w:line="276" w:lineRule="auto"/>
        <w:jc w:val="both"/>
        <w:rPr>
          <w:sz w:val="23"/>
          <w:szCs w:val="23"/>
          <w:lang w:val="en-GB"/>
        </w:rPr>
      </w:pPr>
    </w:p>
    <w:p w:rsidR="00F07BAA" w:rsidRPr="00917FC7" w:rsidRDefault="00780130" w:rsidP="00F07BAA">
      <w:pPr>
        <w:spacing w:after="0" w:line="276" w:lineRule="auto"/>
        <w:jc w:val="both"/>
        <w:rPr>
          <w:sz w:val="23"/>
          <w:szCs w:val="23"/>
          <w:lang w:val="en-GB"/>
        </w:rPr>
      </w:pPr>
      <w:r w:rsidRPr="00917FC7">
        <w:rPr>
          <w:sz w:val="23"/>
          <w:szCs w:val="23"/>
          <w:lang w:val="en-GB"/>
        </w:rPr>
        <w:tab/>
        <w:t xml:space="preserve">The Tribunal moreover proceeded to supervise and organise a secret ballot exercise in the present matter. A list of 396 workers </w:t>
      </w:r>
      <w:r w:rsidR="008331FF" w:rsidRPr="00917FC7">
        <w:rPr>
          <w:sz w:val="23"/>
          <w:szCs w:val="23"/>
          <w:lang w:val="en-GB"/>
        </w:rPr>
        <w:t>in</w:t>
      </w:r>
      <w:r w:rsidRPr="00917FC7">
        <w:rPr>
          <w:sz w:val="23"/>
          <w:szCs w:val="23"/>
          <w:lang w:val="en-GB"/>
        </w:rPr>
        <w:t xml:space="preserve"> the various categories </w:t>
      </w:r>
      <w:r w:rsidR="008331FF" w:rsidRPr="00917FC7">
        <w:rPr>
          <w:sz w:val="23"/>
          <w:szCs w:val="23"/>
          <w:lang w:val="en-GB"/>
        </w:rPr>
        <w:t>of</w:t>
      </w:r>
      <w:r w:rsidRPr="00917FC7">
        <w:rPr>
          <w:sz w:val="23"/>
          <w:szCs w:val="23"/>
          <w:lang w:val="en-GB"/>
        </w:rPr>
        <w:t xml:space="preserve"> the bargaining unit was agreed upon by both parties. </w:t>
      </w:r>
      <w:r w:rsidR="00CD3122" w:rsidRPr="00917FC7">
        <w:rPr>
          <w:sz w:val="23"/>
          <w:szCs w:val="23"/>
          <w:lang w:val="en-GB"/>
        </w:rPr>
        <w:t>The secret ballot exercise revealed that the Applicant Union had the support of 64.9% of the workers in the bargaining unit. Despite the outcome of the balloting exercise and that the results</w:t>
      </w:r>
      <w:r w:rsidR="0093668D" w:rsidRPr="00917FC7">
        <w:rPr>
          <w:sz w:val="23"/>
          <w:szCs w:val="23"/>
          <w:lang w:val="en-GB"/>
        </w:rPr>
        <w:t xml:space="preserve"> thereof</w:t>
      </w:r>
      <w:r w:rsidR="00CD3122" w:rsidRPr="00917FC7">
        <w:rPr>
          <w:sz w:val="23"/>
          <w:szCs w:val="23"/>
          <w:lang w:val="en-GB"/>
        </w:rPr>
        <w:t xml:space="preserve"> were not being disputed, the Respondent has maintained its objections to the present application.  </w:t>
      </w:r>
      <w:r w:rsidRPr="00917FC7">
        <w:rPr>
          <w:sz w:val="23"/>
          <w:szCs w:val="23"/>
          <w:lang w:val="en-GB"/>
        </w:rPr>
        <w:t xml:space="preserve"> </w:t>
      </w:r>
      <w:r w:rsidR="00F07BAA" w:rsidRPr="00917FC7">
        <w:rPr>
          <w:sz w:val="23"/>
          <w:szCs w:val="23"/>
          <w:lang w:val="en-GB"/>
        </w:rPr>
        <w:t xml:space="preserve">  </w:t>
      </w:r>
    </w:p>
    <w:p w:rsidR="008331FF" w:rsidRPr="00917FC7" w:rsidRDefault="008331FF" w:rsidP="00F07BAA">
      <w:pPr>
        <w:spacing w:after="0" w:line="276" w:lineRule="auto"/>
        <w:jc w:val="both"/>
        <w:rPr>
          <w:sz w:val="23"/>
          <w:szCs w:val="23"/>
          <w:lang w:val="en-GB"/>
        </w:rPr>
      </w:pPr>
    </w:p>
    <w:p w:rsidR="008331FF" w:rsidRPr="00917FC7" w:rsidRDefault="008331FF" w:rsidP="00F07BAA">
      <w:pPr>
        <w:spacing w:after="0" w:line="276" w:lineRule="auto"/>
        <w:jc w:val="both"/>
        <w:rPr>
          <w:sz w:val="23"/>
          <w:szCs w:val="23"/>
          <w:lang w:val="en-GB"/>
        </w:rPr>
      </w:pPr>
    </w:p>
    <w:p w:rsidR="00D10F03" w:rsidRPr="00917FC7" w:rsidRDefault="008331FF" w:rsidP="00F07BAA">
      <w:pPr>
        <w:spacing w:after="0" w:line="276" w:lineRule="auto"/>
        <w:jc w:val="both"/>
        <w:rPr>
          <w:sz w:val="23"/>
          <w:szCs w:val="23"/>
          <w:lang w:val="en-GB"/>
        </w:rPr>
      </w:pPr>
      <w:r w:rsidRPr="00917FC7">
        <w:rPr>
          <w:sz w:val="23"/>
          <w:szCs w:val="23"/>
          <w:lang w:val="en-GB"/>
        </w:rPr>
        <w:tab/>
        <w:t xml:space="preserve">The first ground of objection put forward by the Respondent is that the Applicant Union is not sufficiently representative of the employees of the Respondent. This ground, at the outset, appears to be misconceived inasmuch as it is incumbent on the Applicant Union to demonstrate that it has the required percentage of representativeness of the workers forming part of the bargaining unit </w:t>
      </w:r>
      <w:r w:rsidR="004E5BB9" w:rsidRPr="00917FC7">
        <w:rPr>
          <w:sz w:val="23"/>
          <w:szCs w:val="23"/>
          <w:lang w:val="en-GB"/>
        </w:rPr>
        <w:t>(</w:t>
      </w:r>
      <w:r w:rsidR="004E5BB9" w:rsidRPr="00917FC7">
        <w:rPr>
          <w:i/>
          <w:sz w:val="23"/>
          <w:szCs w:val="23"/>
          <w:lang w:val="en-GB"/>
        </w:rPr>
        <w:t>vide section 38 (1)</w:t>
      </w:r>
      <w:r w:rsidR="004E5BB9" w:rsidRPr="00917FC7">
        <w:rPr>
          <w:sz w:val="23"/>
          <w:szCs w:val="23"/>
          <w:lang w:val="en-GB"/>
        </w:rPr>
        <w:t xml:space="preserve"> of the </w:t>
      </w:r>
      <w:r w:rsidR="004E5BB9" w:rsidRPr="00917FC7">
        <w:rPr>
          <w:i/>
          <w:sz w:val="23"/>
          <w:szCs w:val="23"/>
          <w:lang w:val="en-GB"/>
        </w:rPr>
        <w:t>Act</w:t>
      </w:r>
      <w:r w:rsidR="004E5BB9" w:rsidRPr="00917FC7">
        <w:rPr>
          <w:sz w:val="23"/>
          <w:szCs w:val="23"/>
          <w:lang w:val="en-GB"/>
        </w:rPr>
        <w:t>)</w:t>
      </w:r>
      <w:r w:rsidR="004E5BB9">
        <w:rPr>
          <w:sz w:val="23"/>
          <w:szCs w:val="23"/>
          <w:lang w:val="en-GB"/>
        </w:rPr>
        <w:t xml:space="preserve"> </w:t>
      </w:r>
      <w:r w:rsidRPr="00917FC7">
        <w:rPr>
          <w:sz w:val="23"/>
          <w:szCs w:val="23"/>
          <w:lang w:val="en-GB"/>
        </w:rPr>
        <w:t xml:space="preserve">and not of the </w:t>
      </w:r>
      <w:r w:rsidR="00C858DE" w:rsidRPr="00917FC7">
        <w:rPr>
          <w:sz w:val="23"/>
          <w:szCs w:val="23"/>
          <w:lang w:val="en-GB"/>
        </w:rPr>
        <w:t xml:space="preserve">whole of the </w:t>
      </w:r>
      <w:r w:rsidR="004E5BB9">
        <w:rPr>
          <w:sz w:val="23"/>
          <w:szCs w:val="23"/>
          <w:lang w:val="en-GB"/>
        </w:rPr>
        <w:t>employees</w:t>
      </w:r>
      <w:r w:rsidR="00C858DE" w:rsidRPr="00917FC7">
        <w:rPr>
          <w:sz w:val="23"/>
          <w:szCs w:val="23"/>
          <w:lang w:val="en-GB"/>
        </w:rPr>
        <w:t xml:space="preserve"> at World </w:t>
      </w:r>
      <w:r w:rsidR="000B367F" w:rsidRPr="00917FC7">
        <w:rPr>
          <w:sz w:val="23"/>
          <w:szCs w:val="23"/>
          <w:lang w:val="en-GB"/>
        </w:rPr>
        <w:t>Knits</w:t>
      </w:r>
      <w:r w:rsidR="00C858DE" w:rsidRPr="00917FC7">
        <w:rPr>
          <w:sz w:val="23"/>
          <w:szCs w:val="23"/>
          <w:lang w:val="en-GB"/>
        </w:rPr>
        <w:t xml:space="preserve"> Ltd</w:t>
      </w:r>
      <w:r w:rsidRPr="00917FC7">
        <w:rPr>
          <w:sz w:val="23"/>
          <w:szCs w:val="23"/>
          <w:lang w:val="en-GB"/>
        </w:rPr>
        <w:t>. In this respect, the secret balloting exercise has revealed that the Applicant Union enjoys well over 50% support of the workers comprising the bargaining unit</w:t>
      </w:r>
      <w:r w:rsidR="004E3D1B">
        <w:rPr>
          <w:sz w:val="23"/>
          <w:szCs w:val="23"/>
          <w:lang w:val="en-GB"/>
        </w:rPr>
        <w:t>.</w:t>
      </w:r>
      <w:r w:rsidRPr="00917FC7">
        <w:rPr>
          <w:sz w:val="23"/>
          <w:szCs w:val="23"/>
          <w:lang w:val="en-GB"/>
        </w:rPr>
        <w:t xml:space="preserve"> The Tribunal cannot therefore find this particular ground</w:t>
      </w:r>
      <w:r w:rsidR="00521780" w:rsidRPr="00917FC7">
        <w:rPr>
          <w:sz w:val="23"/>
          <w:szCs w:val="23"/>
          <w:lang w:val="en-GB"/>
        </w:rPr>
        <w:t xml:space="preserve"> of objection</w:t>
      </w:r>
      <w:r w:rsidRPr="00917FC7">
        <w:rPr>
          <w:sz w:val="23"/>
          <w:szCs w:val="23"/>
          <w:lang w:val="en-GB"/>
        </w:rPr>
        <w:t xml:space="preserve"> to be valid.    </w:t>
      </w:r>
    </w:p>
    <w:p w:rsidR="00D10F03" w:rsidRPr="00917FC7" w:rsidRDefault="00D10F03" w:rsidP="00F07BAA">
      <w:pPr>
        <w:spacing w:after="0" w:line="276" w:lineRule="auto"/>
        <w:jc w:val="both"/>
        <w:rPr>
          <w:sz w:val="23"/>
          <w:szCs w:val="23"/>
          <w:lang w:val="en-GB"/>
        </w:rPr>
      </w:pPr>
    </w:p>
    <w:p w:rsidR="00D10F03" w:rsidRPr="00917FC7" w:rsidRDefault="00D10F03" w:rsidP="00F07BAA">
      <w:pPr>
        <w:spacing w:after="0" w:line="276" w:lineRule="auto"/>
        <w:jc w:val="both"/>
        <w:rPr>
          <w:sz w:val="23"/>
          <w:szCs w:val="23"/>
          <w:lang w:val="en-GB"/>
        </w:rPr>
      </w:pPr>
    </w:p>
    <w:p w:rsidR="009D785D" w:rsidRPr="00917FC7" w:rsidRDefault="00D10F03" w:rsidP="00F07BAA">
      <w:pPr>
        <w:spacing w:after="0" w:line="276" w:lineRule="auto"/>
        <w:jc w:val="both"/>
        <w:rPr>
          <w:sz w:val="23"/>
          <w:szCs w:val="23"/>
          <w:lang w:val="en-GB"/>
        </w:rPr>
      </w:pPr>
      <w:r w:rsidRPr="00917FC7">
        <w:rPr>
          <w:sz w:val="23"/>
          <w:szCs w:val="23"/>
          <w:lang w:val="en-GB"/>
        </w:rPr>
        <w:tab/>
        <w:t xml:space="preserve">The Respondent is also contending, under its second ground of objection, that </w:t>
      </w:r>
      <w:r w:rsidR="0047002B" w:rsidRPr="00917FC7">
        <w:rPr>
          <w:sz w:val="23"/>
          <w:szCs w:val="23"/>
          <w:lang w:val="en-GB"/>
        </w:rPr>
        <w:t>recognition would not be conducive to good industrial relations such that it would cause friction or even disorder or put workers in a more perilous position than they would otherwise be.</w:t>
      </w:r>
      <w:r w:rsidR="00576A82" w:rsidRPr="00917FC7">
        <w:rPr>
          <w:sz w:val="23"/>
          <w:szCs w:val="23"/>
          <w:lang w:val="en-GB"/>
        </w:rPr>
        <w:t xml:space="preserve"> The Tribunal is always entitled to have regard to the principles and practices of good employment relations (</w:t>
      </w:r>
      <w:r w:rsidR="00576A82" w:rsidRPr="00917FC7">
        <w:rPr>
          <w:i/>
          <w:sz w:val="23"/>
          <w:szCs w:val="23"/>
          <w:lang w:val="en-GB"/>
        </w:rPr>
        <w:t>vide section 97</w:t>
      </w:r>
      <w:r w:rsidR="00576A82" w:rsidRPr="00917FC7">
        <w:rPr>
          <w:sz w:val="23"/>
          <w:szCs w:val="23"/>
          <w:lang w:val="en-GB"/>
        </w:rPr>
        <w:t xml:space="preserve"> of the </w:t>
      </w:r>
      <w:r w:rsidR="00576A82" w:rsidRPr="00917FC7">
        <w:rPr>
          <w:i/>
          <w:sz w:val="23"/>
          <w:szCs w:val="23"/>
          <w:lang w:val="en-GB"/>
        </w:rPr>
        <w:t>Act</w:t>
      </w:r>
      <w:r w:rsidR="00576A82" w:rsidRPr="00917FC7">
        <w:rPr>
          <w:sz w:val="23"/>
          <w:szCs w:val="23"/>
          <w:lang w:val="en-GB"/>
        </w:rPr>
        <w:t>).</w:t>
      </w:r>
      <w:r w:rsidR="0047002B" w:rsidRPr="00917FC7">
        <w:rPr>
          <w:sz w:val="23"/>
          <w:szCs w:val="23"/>
          <w:lang w:val="en-GB"/>
        </w:rPr>
        <w:t xml:space="preserve"> </w:t>
      </w:r>
      <w:r w:rsidR="00B214BA">
        <w:rPr>
          <w:sz w:val="23"/>
          <w:szCs w:val="23"/>
          <w:lang w:val="en-GB"/>
        </w:rPr>
        <w:t>T</w:t>
      </w:r>
      <w:r w:rsidR="009D785D" w:rsidRPr="00917FC7">
        <w:rPr>
          <w:sz w:val="23"/>
          <w:szCs w:val="23"/>
          <w:lang w:val="en-GB"/>
        </w:rPr>
        <w:t xml:space="preserve">he </w:t>
      </w:r>
      <w:r w:rsidR="009D785D" w:rsidRPr="00917FC7">
        <w:rPr>
          <w:i/>
          <w:sz w:val="23"/>
          <w:szCs w:val="23"/>
          <w:lang w:val="en-GB"/>
        </w:rPr>
        <w:t>Code of Practice</w:t>
      </w:r>
      <w:r w:rsidR="009D785D" w:rsidRPr="00917FC7">
        <w:rPr>
          <w:sz w:val="23"/>
          <w:szCs w:val="23"/>
          <w:lang w:val="en-GB"/>
        </w:rPr>
        <w:t>, which is meant for practical guidance for the promotion of good industrial relations, is notably founded on the following principles:</w:t>
      </w:r>
    </w:p>
    <w:p w:rsidR="009D785D" w:rsidRPr="00ED4AC7" w:rsidRDefault="009D785D" w:rsidP="00B40302">
      <w:pPr>
        <w:spacing w:after="0" w:line="276" w:lineRule="auto"/>
        <w:ind w:right="996"/>
        <w:jc w:val="both"/>
        <w:rPr>
          <w:rFonts w:cstheme="minorHAnsi"/>
          <w:i/>
          <w:szCs w:val="23"/>
          <w:lang w:val="en-GB"/>
        </w:rPr>
      </w:pPr>
    </w:p>
    <w:p w:rsidR="00B40302" w:rsidRPr="00ED4AC7" w:rsidRDefault="00B40302" w:rsidP="00B40302">
      <w:pPr>
        <w:pStyle w:val="Default"/>
        <w:ind w:left="1440" w:right="996" w:hanging="720"/>
        <w:jc w:val="both"/>
        <w:rPr>
          <w:rFonts w:asciiTheme="minorHAnsi" w:hAnsiTheme="minorHAnsi" w:cstheme="minorHAnsi"/>
          <w:i/>
          <w:sz w:val="22"/>
          <w:szCs w:val="23"/>
        </w:rPr>
      </w:pPr>
      <w:r w:rsidRPr="00ED4AC7">
        <w:rPr>
          <w:rFonts w:asciiTheme="minorHAnsi" w:hAnsiTheme="minorHAnsi" w:cstheme="minorHAnsi"/>
          <w:i/>
          <w:sz w:val="22"/>
          <w:szCs w:val="23"/>
        </w:rPr>
        <w:t xml:space="preserve">(a) </w:t>
      </w:r>
      <w:r w:rsidRPr="00ED4AC7">
        <w:rPr>
          <w:rFonts w:asciiTheme="minorHAnsi" w:hAnsiTheme="minorHAnsi" w:cstheme="minorHAnsi"/>
          <w:i/>
          <w:sz w:val="22"/>
          <w:szCs w:val="23"/>
        </w:rPr>
        <w:tab/>
        <w:t xml:space="preserve">the employer and his workers have a common interest in the success of the undertaking; </w:t>
      </w:r>
    </w:p>
    <w:p w:rsidR="00B40302" w:rsidRPr="00ED4AC7" w:rsidRDefault="00B40302" w:rsidP="00B40302">
      <w:pPr>
        <w:pStyle w:val="Default"/>
        <w:ind w:left="1440" w:right="996" w:hanging="720"/>
        <w:jc w:val="both"/>
        <w:rPr>
          <w:rFonts w:asciiTheme="minorHAnsi" w:hAnsiTheme="minorHAnsi" w:cstheme="minorHAnsi"/>
          <w:i/>
          <w:sz w:val="22"/>
          <w:szCs w:val="23"/>
        </w:rPr>
      </w:pPr>
    </w:p>
    <w:p w:rsidR="00B40302" w:rsidRPr="00ED4AC7" w:rsidRDefault="00B40302" w:rsidP="00B40302">
      <w:pPr>
        <w:pStyle w:val="Default"/>
        <w:ind w:left="1440" w:right="996" w:hanging="720"/>
        <w:jc w:val="both"/>
        <w:rPr>
          <w:rFonts w:asciiTheme="minorHAnsi" w:hAnsiTheme="minorHAnsi" w:cstheme="minorHAnsi"/>
          <w:i/>
          <w:sz w:val="22"/>
          <w:szCs w:val="23"/>
        </w:rPr>
      </w:pPr>
      <w:r w:rsidRPr="00ED4AC7">
        <w:rPr>
          <w:rFonts w:asciiTheme="minorHAnsi" w:hAnsiTheme="minorHAnsi" w:cstheme="minorHAnsi"/>
          <w:i/>
          <w:sz w:val="22"/>
          <w:szCs w:val="23"/>
        </w:rPr>
        <w:t xml:space="preserve">(b) </w:t>
      </w:r>
      <w:r w:rsidRPr="00ED4AC7">
        <w:rPr>
          <w:rFonts w:asciiTheme="minorHAnsi" w:hAnsiTheme="minorHAnsi" w:cstheme="minorHAnsi"/>
          <w:i/>
          <w:sz w:val="22"/>
          <w:szCs w:val="23"/>
        </w:rPr>
        <w:tab/>
        <w:t xml:space="preserve">good employment relations are the joint responsibility of management and workers and the </w:t>
      </w:r>
      <w:r w:rsidRPr="00ED4AC7">
        <w:rPr>
          <w:rFonts w:asciiTheme="minorHAnsi" w:hAnsiTheme="minorHAnsi" w:cstheme="minorHAnsi"/>
          <w:i/>
          <w:sz w:val="22"/>
          <w:szCs w:val="23"/>
          <w:u w:val="single"/>
        </w:rPr>
        <w:t>trade unions representing them</w:t>
      </w:r>
      <w:r w:rsidRPr="00ED4AC7">
        <w:rPr>
          <w:rFonts w:asciiTheme="minorHAnsi" w:hAnsiTheme="minorHAnsi" w:cstheme="minorHAnsi"/>
          <w:i/>
          <w:sz w:val="22"/>
          <w:szCs w:val="23"/>
        </w:rPr>
        <w:t xml:space="preserve">; </w:t>
      </w:r>
    </w:p>
    <w:p w:rsidR="00B40302" w:rsidRPr="00ED4AC7" w:rsidRDefault="00B40302" w:rsidP="00B40302">
      <w:pPr>
        <w:pStyle w:val="Default"/>
        <w:ind w:right="996"/>
        <w:jc w:val="both"/>
        <w:rPr>
          <w:rFonts w:asciiTheme="minorHAnsi" w:hAnsiTheme="minorHAnsi" w:cstheme="minorHAnsi"/>
          <w:i/>
          <w:sz w:val="22"/>
          <w:szCs w:val="23"/>
        </w:rPr>
      </w:pPr>
    </w:p>
    <w:p w:rsidR="00B40302" w:rsidRPr="00ED4AC7" w:rsidRDefault="00B40302" w:rsidP="00B40302">
      <w:pPr>
        <w:pStyle w:val="Default"/>
        <w:ind w:left="1440" w:right="996" w:hanging="720"/>
        <w:jc w:val="both"/>
        <w:rPr>
          <w:rFonts w:asciiTheme="minorHAnsi" w:hAnsiTheme="minorHAnsi" w:cstheme="minorHAnsi"/>
          <w:i/>
          <w:sz w:val="22"/>
          <w:szCs w:val="23"/>
        </w:rPr>
      </w:pPr>
      <w:r w:rsidRPr="00ED4AC7">
        <w:rPr>
          <w:rFonts w:asciiTheme="minorHAnsi" w:hAnsiTheme="minorHAnsi" w:cstheme="minorHAnsi"/>
          <w:i/>
          <w:sz w:val="22"/>
          <w:szCs w:val="23"/>
        </w:rPr>
        <w:t xml:space="preserve">(c) </w:t>
      </w:r>
      <w:r w:rsidRPr="00ED4AC7">
        <w:rPr>
          <w:rFonts w:asciiTheme="minorHAnsi" w:hAnsiTheme="minorHAnsi" w:cstheme="minorHAnsi"/>
          <w:i/>
          <w:sz w:val="22"/>
          <w:szCs w:val="23"/>
        </w:rPr>
        <w:tab/>
        <w:t xml:space="preserve">collective bargaining, carried out in a reasonable and constructive manner between employers and strong representative trade unions, is the best method of conducting employment relations; </w:t>
      </w:r>
    </w:p>
    <w:p w:rsidR="00B40302" w:rsidRPr="00ED4AC7" w:rsidRDefault="00B40302" w:rsidP="00B40302">
      <w:pPr>
        <w:spacing w:after="0" w:line="276" w:lineRule="auto"/>
        <w:ind w:left="720" w:right="996"/>
        <w:jc w:val="both"/>
        <w:rPr>
          <w:rFonts w:cstheme="minorHAnsi"/>
          <w:i/>
          <w:szCs w:val="23"/>
        </w:rPr>
      </w:pPr>
    </w:p>
    <w:p w:rsidR="00B40302" w:rsidRPr="00ED4AC7" w:rsidRDefault="00B40302" w:rsidP="001B063F">
      <w:pPr>
        <w:spacing w:after="0" w:line="276" w:lineRule="auto"/>
        <w:ind w:left="1440" w:right="996" w:hanging="720"/>
        <w:jc w:val="both"/>
        <w:rPr>
          <w:szCs w:val="23"/>
          <w:lang w:val="en-GB"/>
        </w:rPr>
      </w:pPr>
      <w:r w:rsidRPr="00ED4AC7">
        <w:rPr>
          <w:rFonts w:cstheme="minorHAnsi"/>
          <w:i/>
          <w:szCs w:val="23"/>
        </w:rPr>
        <w:t xml:space="preserve">(d) </w:t>
      </w:r>
      <w:r w:rsidRPr="00ED4AC7">
        <w:rPr>
          <w:rFonts w:cstheme="minorHAnsi"/>
          <w:i/>
          <w:szCs w:val="23"/>
        </w:rPr>
        <w:tab/>
        <w:t xml:space="preserve">good human relations between employers and workers are essential to good employment relations. </w:t>
      </w:r>
      <w:r w:rsidR="009D785D" w:rsidRPr="00ED4AC7">
        <w:rPr>
          <w:rFonts w:cstheme="minorHAnsi"/>
          <w:i/>
          <w:szCs w:val="23"/>
          <w:lang w:val="en-GB"/>
        </w:rPr>
        <w:t xml:space="preserve"> </w:t>
      </w:r>
      <w:r w:rsidR="008331FF" w:rsidRPr="00ED4AC7">
        <w:rPr>
          <w:szCs w:val="23"/>
          <w:lang w:val="en-GB"/>
        </w:rPr>
        <w:t xml:space="preserve"> </w:t>
      </w:r>
      <w:r w:rsidRPr="00ED4AC7">
        <w:rPr>
          <w:szCs w:val="23"/>
          <w:lang w:val="en-GB"/>
        </w:rPr>
        <w:tab/>
      </w:r>
    </w:p>
    <w:p w:rsidR="00F07BAA" w:rsidRPr="00ED4AC7" w:rsidRDefault="00B40302" w:rsidP="00B40302">
      <w:pPr>
        <w:spacing w:after="0" w:line="276" w:lineRule="auto"/>
        <w:ind w:firstLine="720"/>
        <w:jc w:val="both"/>
        <w:rPr>
          <w:szCs w:val="23"/>
          <w:lang w:val="en-GB"/>
        </w:rPr>
      </w:pPr>
      <w:r w:rsidRPr="00ED4AC7">
        <w:rPr>
          <w:szCs w:val="23"/>
          <w:lang w:val="en-GB"/>
        </w:rPr>
        <w:t>(The underlining is ours.)</w:t>
      </w:r>
    </w:p>
    <w:p w:rsidR="00B40302" w:rsidRPr="00917FC7" w:rsidRDefault="00B40302" w:rsidP="00F07BAA">
      <w:pPr>
        <w:spacing w:after="0" w:line="276" w:lineRule="auto"/>
        <w:jc w:val="both"/>
        <w:rPr>
          <w:sz w:val="23"/>
          <w:szCs w:val="23"/>
          <w:lang w:val="en-GB"/>
        </w:rPr>
      </w:pPr>
    </w:p>
    <w:p w:rsidR="00B40302" w:rsidRPr="00917FC7" w:rsidRDefault="00B40302" w:rsidP="00F07BAA">
      <w:pPr>
        <w:spacing w:after="0" w:line="276" w:lineRule="auto"/>
        <w:jc w:val="both"/>
        <w:rPr>
          <w:sz w:val="23"/>
          <w:szCs w:val="23"/>
          <w:lang w:val="en-GB"/>
        </w:rPr>
      </w:pPr>
    </w:p>
    <w:p w:rsidR="005E5D4B" w:rsidRPr="00917FC7" w:rsidRDefault="00B40302" w:rsidP="00F07BAA">
      <w:pPr>
        <w:spacing w:after="0" w:line="276" w:lineRule="auto"/>
        <w:jc w:val="both"/>
        <w:rPr>
          <w:sz w:val="23"/>
          <w:szCs w:val="23"/>
          <w:lang w:val="en-GB"/>
        </w:rPr>
      </w:pPr>
      <w:r w:rsidRPr="00917FC7">
        <w:rPr>
          <w:sz w:val="23"/>
          <w:szCs w:val="23"/>
          <w:lang w:val="en-GB"/>
        </w:rPr>
        <w:lastRenderedPageBreak/>
        <w:tab/>
        <w:t xml:space="preserve">It is clear that the trade unions representing workers </w:t>
      </w:r>
      <w:r w:rsidR="00C57B5A" w:rsidRPr="00917FC7">
        <w:rPr>
          <w:sz w:val="23"/>
          <w:szCs w:val="23"/>
          <w:lang w:val="en-GB"/>
        </w:rPr>
        <w:t>have a</w:t>
      </w:r>
      <w:r w:rsidRPr="00917FC7">
        <w:rPr>
          <w:sz w:val="23"/>
          <w:szCs w:val="23"/>
          <w:lang w:val="en-GB"/>
        </w:rPr>
        <w:t xml:space="preserve"> joint responsibilit</w:t>
      </w:r>
      <w:r w:rsidR="007810A1" w:rsidRPr="00917FC7">
        <w:rPr>
          <w:sz w:val="23"/>
          <w:szCs w:val="23"/>
          <w:lang w:val="en-GB"/>
        </w:rPr>
        <w:t>y for good employment relations and i</w:t>
      </w:r>
      <w:r w:rsidRPr="00917FC7">
        <w:rPr>
          <w:sz w:val="23"/>
          <w:szCs w:val="23"/>
          <w:lang w:val="en-GB"/>
        </w:rPr>
        <w:t xml:space="preserve">t has been aptly stated in the </w:t>
      </w:r>
      <w:r w:rsidRPr="00917FC7">
        <w:rPr>
          <w:i/>
          <w:sz w:val="23"/>
          <w:szCs w:val="23"/>
          <w:lang w:val="en-GB"/>
        </w:rPr>
        <w:t>Code of Practice</w:t>
      </w:r>
      <w:r w:rsidRPr="00917FC7">
        <w:rPr>
          <w:sz w:val="23"/>
          <w:szCs w:val="23"/>
          <w:lang w:val="en-GB"/>
        </w:rPr>
        <w:t xml:space="preserve"> that trade unions share the responsibility of good employment relations with management. </w:t>
      </w:r>
      <w:r w:rsidR="00702403" w:rsidRPr="00917FC7">
        <w:rPr>
          <w:sz w:val="23"/>
          <w:szCs w:val="23"/>
          <w:lang w:val="en-GB"/>
        </w:rPr>
        <w:t>Moreover, it cannot be overlooked that that the interests of workers are best served by strong and effective trade unions (</w:t>
      </w:r>
      <w:r w:rsidR="00702403" w:rsidRPr="00917FC7">
        <w:rPr>
          <w:i/>
          <w:sz w:val="23"/>
          <w:szCs w:val="23"/>
          <w:lang w:val="en-GB"/>
        </w:rPr>
        <w:t>vide paragraph 94</w:t>
      </w:r>
      <w:r w:rsidR="00702403" w:rsidRPr="00917FC7">
        <w:rPr>
          <w:sz w:val="23"/>
          <w:szCs w:val="23"/>
          <w:lang w:val="en-GB"/>
        </w:rPr>
        <w:t xml:space="preserve"> of the </w:t>
      </w:r>
      <w:r w:rsidR="00702403" w:rsidRPr="00917FC7">
        <w:rPr>
          <w:i/>
          <w:sz w:val="23"/>
          <w:szCs w:val="23"/>
          <w:lang w:val="en-GB"/>
        </w:rPr>
        <w:t>Code of Practice</w:t>
      </w:r>
      <w:r w:rsidR="00702403" w:rsidRPr="00917FC7">
        <w:rPr>
          <w:sz w:val="23"/>
          <w:szCs w:val="23"/>
          <w:lang w:val="en-GB"/>
        </w:rPr>
        <w:t xml:space="preserve">). </w:t>
      </w:r>
    </w:p>
    <w:p w:rsidR="005E5D4B" w:rsidRPr="00917FC7" w:rsidRDefault="005E5D4B" w:rsidP="00F07BAA">
      <w:pPr>
        <w:spacing w:after="0" w:line="276" w:lineRule="auto"/>
        <w:jc w:val="both"/>
        <w:rPr>
          <w:sz w:val="23"/>
          <w:szCs w:val="23"/>
          <w:lang w:val="en-GB"/>
        </w:rPr>
      </w:pPr>
    </w:p>
    <w:p w:rsidR="005E5D4B" w:rsidRPr="00917FC7" w:rsidRDefault="005E5D4B" w:rsidP="00F07BAA">
      <w:pPr>
        <w:spacing w:after="0" w:line="276" w:lineRule="auto"/>
        <w:jc w:val="both"/>
        <w:rPr>
          <w:sz w:val="23"/>
          <w:szCs w:val="23"/>
          <w:lang w:val="en-GB"/>
        </w:rPr>
      </w:pPr>
    </w:p>
    <w:p w:rsidR="00F006C0" w:rsidRPr="00917FC7" w:rsidRDefault="005E5D4B" w:rsidP="00F07BAA">
      <w:pPr>
        <w:spacing w:after="0" w:line="276" w:lineRule="auto"/>
        <w:jc w:val="both"/>
        <w:rPr>
          <w:sz w:val="23"/>
          <w:szCs w:val="23"/>
          <w:lang w:val="en-GB"/>
        </w:rPr>
      </w:pPr>
      <w:r w:rsidRPr="00917FC7">
        <w:rPr>
          <w:sz w:val="23"/>
          <w:szCs w:val="23"/>
          <w:lang w:val="en-GB"/>
        </w:rPr>
        <w:tab/>
        <w:t xml:space="preserve">The Tribunal has </w:t>
      </w:r>
      <w:r w:rsidR="004E1699" w:rsidRPr="00917FC7">
        <w:rPr>
          <w:sz w:val="23"/>
          <w:szCs w:val="23"/>
          <w:lang w:val="en-GB"/>
        </w:rPr>
        <w:t xml:space="preserve">also </w:t>
      </w:r>
      <w:r w:rsidRPr="00917FC7">
        <w:rPr>
          <w:sz w:val="23"/>
          <w:szCs w:val="23"/>
          <w:lang w:val="en-GB"/>
        </w:rPr>
        <w:t>noted that the Respondent’s witness notably stated that recognition of the trade union would not lead to good industrial relations as they have a Workers’ Council, the factory i</w:t>
      </w:r>
      <w:r w:rsidR="004E1699" w:rsidRPr="00917FC7">
        <w:rPr>
          <w:sz w:val="23"/>
          <w:szCs w:val="23"/>
          <w:lang w:val="en-GB"/>
        </w:rPr>
        <w:t>s</w:t>
      </w:r>
      <w:r w:rsidRPr="00917FC7">
        <w:rPr>
          <w:sz w:val="23"/>
          <w:szCs w:val="23"/>
          <w:lang w:val="en-GB"/>
        </w:rPr>
        <w:t xml:space="preserve"> WRAP certified, they are audited by their clients annually, leave</w:t>
      </w:r>
      <w:r w:rsidR="00F006C0" w:rsidRPr="00917FC7">
        <w:rPr>
          <w:sz w:val="23"/>
          <w:szCs w:val="23"/>
          <w:lang w:val="en-GB"/>
        </w:rPr>
        <w:t>s</w:t>
      </w:r>
      <w:r w:rsidRPr="00917FC7">
        <w:rPr>
          <w:sz w:val="23"/>
          <w:szCs w:val="23"/>
          <w:lang w:val="en-GB"/>
        </w:rPr>
        <w:t xml:space="preserve"> are refunded, sick leaves are banked, working hours are in accordance with the law and there is a good entente between employees and management. </w:t>
      </w:r>
      <w:r w:rsidR="004D36E5" w:rsidRPr="00917FC7">
        <w:rPr>
          <w:sz w:val="23"/>
          <w:szCs w:val="23"/>
          <w:lang w:val="en-GB"/>
        </w:rPr>
        <w:t xml:space="preserve">A </w:t>
      </w:r>
      <w:r w:rsidRPr="00917FC7">
        <w:rPr>
          <w:sz w:val="23"/>
          <w:szCs w:val="23"/>
          <w:lang w:val="en-GB"/>
        </w:rPr>
        <w:t xml:space="preserve">document </w:t>
      </w:r>
      <w:r w:rsidR="004D36E5" w:rsidRPr="00917FC7">
        <w:rPr>
          <w:sz w:val="23"/>
          <w:szCs w:val="23"/>
          <w:lang w:val="en-GB"/>
        </w:rPr>
        <w:t xml:space="preserve">was even produced </w:t>
      </w:r>
      <w:r w:rsidRPr="00917FC7">
        <w:rPr>
          <w:sz w:val="23"/>
          <w:szCs w:val="23"/>
          <w:lang w:val="en-GB"/>
        </w:rPr>
        <w:t xml:space="preserve">to this effect.   </w:t>
      </w:r>
      <w:r w:rsidR="00702403" w:rsidRPr="00917FC7">
        <w:rPr>
          <w:sz w:val="23"/>
          <w:szCs w:val="23"/>
          <w:lang w:val="en-GB"/>
        </w:rPr>
        <w:t xml:space="preserve"> </w:t>
      </w:r>
    </w:p>
    <w:p w:rsidR="00F006C0" w:rsidRPr="00917FC7" w:rsidRDefault="00F006C0" w:rsidP="00F07BAA">
      <w:pPr>
        <w:spacing w:after="0" w:line="276" w:lineRule="auto"/>
        <w:jc w:val="both"/>
        <w:rPr>
          <w:sz w:val="23"/>
          <w:szCs w:val="23"/>
          <w:lang w:val="en-GB"/>
        </w:rPr>
      </w:pPr>
    </w:p>
    <w:p w:rsidR="00F006C0" w:rsidRPr="00917FC7" w:rsidRDefault="00F006C0" w:rsidP="00F07BAA">
      <w:pPr>
        <w:spacing w:after="0" w:line="276" w:lineRule="auto"/>
        <w:jc w:val="both"/>
        <w:rPr>
          <w:sz w:val="23"/>
          <w:szCs w:val="23"/>
          <w:lang w:val="en-GB"/>
        </w:rPr>
      </w:pPr>
    </w:p>
    <w:p w:rsidR="00B40302" w:rsidRPr="00917FC7" w:rsidRDefault="00F006C0" w:rsidP="00F07BAA">
      <w:pPr>
        <w:spacing w:after="0" w:line="276" w:lineRule="auto"/>
        <w:jc w:val="both"/>
        <w:rPr>
          <w:sz w:val="23"/>
          <w:szCs w:val="23"/>
          <w:lang w:val="en-GB"/>
        </w:rPr>
      </w:pPr>
      <w:r w:rsidRPr="00917FC7">
        <w:rPr>
          <w:sz w:val="23"/>
          <w:szCs w:val="23"/>
          <w:lang w:val="en-GB"/>
        </w:rPr>
        <w:tab/>
        <w:t xml:space="preserve">Although the ongoing </w:t>
      </w:r>
      <w:r w:rsidR="008F5401" w:rsidRPr="00917FC7">
        <w:rPr>
          <w:sz w:val="23"/>
          <w:szCs w:val="23"/>
          <w:lang w:val="en-GB"/>
        </w:rPr>
        <w:t xml:space="preserve">employment </w:t>
      </w:r>
      <w:r w:rsidRPr="00917FC7">
        <w:rPr>
          <w:sz w:val="23"/>
          <w:szCs w:val="23"/>
          <w:lang w:val="en-GB"/>
        </w:rPr>
        <w:t>practices at World Knits Ltd</w:t>
      </w:r>
      <w:r w:rsidR="008F5401" w:rsidRPr="00917FC7">
        <w:rPr>
          <w:sz w:val="23"/>
          <w:szCs w:val="23"/>
          <w:lang w:val="en-GB"/>
        </w:rPr>
        <w:t xml:space="preserve"> are laudable, they cannot constitute a valid ground to oppose an order for the recognition of a trade union. This was moreover admitted by the Respondent’s witness when she was questioned by the Applicant Union’s Counsel. It should also be noted that the witness’ evidence on this issue departs from the actual wordings of this particular ground of objection</w:t>
      </w:r>
      <w:r w:rsidR="00DC6425" w:rsidRPr="00917FC7">
        <w:rPr>
          <w:sz w:val="23"/>
          <w:szCs w:val="23"/>
          <w:lang w:val="en-GB"/>
        </w:rPr>
        <w:t>,</w:t>
      </w:r>
      <w:r w:rsidR="008F5401" w:rsidRPr="00917FC7">
        <w:rPr>
          <w:sz w:val="23"/>
          <w:szCs w:val="23"/>
          <w:lang w:val="en-GB"/>
        </w:rPr>
        <w:t xml:space="preserve"> which speaks of friction or disorder and that workers may be in a more perilous </w:t>
      </w:r>
      <w:r w:rsidR="00203F5A" w:rsidRPr="00917FC7">
        <w:rPr>
          <w:sz w:val="23"/>
          <w:szCs w:val="23"/>
          <w:lang w:val="en-GB"/>
        </w:rPr>
        <w:t>position</w:t>
      </w:r>
      <w:r w:rsidR="00431334" w:rsidRPr="00917FC7">
        <w:rPr>
          <w:sz w:val="23"/>
          <w:szCs w:val="23"/>
          <w:lang w:val="en-GB"/>
        </w:rPr>
        <w:t xml:space="preserve"> than before</w:t>
      </w:r>
      <w:r w:rsidR="008F5401" w:rsidRPr="00917FC7">
        <w:rPr>
          <w:sz w:val="23"/>
          <w:szCs w:val="23"/>
          <w:lang w:val="en-GB"/>
        </w:rPr>
        <w:t>.</w:t>
      </w:r>
      <w:r w:rsidR="003165E3" w:rsidRPr="00917FC7">
        <w:rPr>
          <w:sz w:val="23"/>
          <w:szCs w:val="23"/>
          <w:lang w:val="en-GB"/>
        </w:rPr>
        <w:t xml:space="preserve"> It would also be apposite to note that the actual reasons set in the ground of objection have not been substantiated in evidence.  </w:t>
      </w:r>
      <w:r w:rsidR="008F5401" w:rsidRPr="00917FC7">
        <w:rPr>
          <w:sz w:val="23"/>
          <w:szCs w:val="23"/>
          <w:lang w:val="en-GB"/>
        </w:rPr>
        <w:t xml:space="preserve">   </w:t>
      </w:r>
      <w:r w:rsidR="00203F5A" w:rsidRPr="00917FC7">
        <w:rPr>
          <w:sz w:val="23"/>
          <w:szCs w:val="23"/>
          <w:lang w:val="en-GB"/>
        </w:rPr>
        <w:t xml:space="preserve"> </w:t>
      </w:r>
      <w:r w:rsidRPr="00917FC7">
        <w:rPr>
          <w:sz w:val="23"/>
          <w:szCs w:val="23"/>
          <w:lang w:val="en-GB"/>
        </w:rPr>
        <w:t xml:space="preserve"> </w:t>
      </w:r>
      <w:r w:rsidR="00702403" w:rsidRPr="00917FC7">
        <w:rPr>
          <w:sz w:val="23"/>
          <w:szCs w:val="23"/>
          <w:lang w:val="en-GB"/>
        </w:rPr>
        <w:t xml:space="preserve"> </w:t>
      </w:r>
      <w:r w:rsidR="00B40302" w:rsidRPr="00917FC7">
        <w:rPr>
          <w:sz w:val="23"/>
          <w:szCs w:val="23"/>
          <w:lang w:val="en-GB"/>
        </w:rPr>
        <w:t xml:space="preserve">    </w:t>
      </w:r>
    </w:p>
    <w:p w:rsidR="00F07BAA" w:rsidRPr="00917FC7" w:rsidRDefault="00F07BAA" w:rsidP="00F07BAA">
      <w:pPr>
        <w:spacing w:after="0" w:line="276" w:lineRule="auto"/>
        <w:jc w:val="both"/>
        <w:rPr>
          <w:sz w:val="23"/>
          <w:szCs w:val="23"/>
          <w:lang w:val="en-GB"/>
        </w:rPr>
      </w:pPr>
    </w:p>
    <w:p w:rsidR="00DC6425" w:rsidRPr="00917FC7" w:rsidRDefault="00DC6425" w:rsidP="00F07BAA">
      <w:pPr>
        <w:spacing w:after="0" w:line="276" w:lineRule="auto"/>
        <w:jc w:val="both"/>
        <w:rPr>
          <w:sz w:val="23"/>
          <w:szCs w:val="23"/>
          <w:lang w:val="en-GB"/>
        </w:rPr>
      </w:pPr>
    </w:p>
    <w:p w:rsidR="00DC6425" w:rsidRPr="00917FC7" w:rsidRDefault="00DC6425" w:rsidP="00F07BAA">
      <w:pPr>
        <w:spacing w:after="0" w:line="276" w:lineRule="auto"/>
        <w:jc w:val="both"/>
        <w:rPr>
          <w:sz w:val="23"/>
          <w:szCs w:val="23"/>
          <w:lang w:val="en-GB"/>
        </w:rPr>
      </w:pPr>
      <w:r w:rsidRPr="00917FC7">
        <w:rPr>
          <w:sz w:val="23"/>
          <w:szCs w:val="23"/>
          <w:lang w:val="en-GB"/>
        </w:rPr>
        <w:tab/>
        <w:t>The Respondent has laid much emphasis on the third ground of objection</w:t>
      </w:r>
      <w:r w:rsidR="00C9298B" w:rsidRPr="00917FC7">
        <w:rPr>
          <w:sz w:val="23"/>
          <w:szCs w:val="23"/>
          <w:lang w:val="en-GB"/>
        </w:rPr>
        <w:t>,</w:t>
      </w:r>
      <w:r w:rsidRPr="00917FC7">
        <w:rPr>
          <w:sz w:val="23"/>
          <w:szCs w:val="23"/>
          <w:lang w:val="en-GB"/>
        </w:rPr>
        <w:t xml:space="preserve"> which is to the effect that the bargaining unit as defined in the sitting of 29</w:t>
      </w:r>
      <w:r w:rsidRPr="00917FC7">
        <w:rPr>
          <w:sz w:val="23"/>
          <w:szCs w:val="23"/>
          <w:vertAlign w:val="superscript"/>
          <w:lang w:val="en-GB"/>
        </w:rPr>
        <w:t>th</w:t>
      </w:r>
      <w:r w:rsidRPr="00917FC7">
        <w:rPr>
          <w:sz w:val="23"/>
          <w:szCs w:val="23"/>
          <w:lang w:val="en-GB"/>
        </w:rPr>
        <w:t xml:space="preserve"> June 2022 will cause fragmentation and/or proliferation. It should be noted that a representative of the Ministry of Labour was called on behalf of the Applicant Union to expound on the bargaining unit</w:t>
      </w:r>
      <w:r w:rsidR="00C136D6" w:rsidRPr="00917FC7">
        <w:rPr>
          <w:sz w:val="23"/>
          <w:szCs w:val="23"/>
          <w:lang w:val="en-GB"/>
        </w:rPr>
        <w:t xml:space="preserve"> </w:t>
      </w:r>
      <w:r w:rsidR="006C75A4" w:rsidRPr="00917FC7">
        <w:rPr>
          <w:sz w:val="23"/>
          <w:szCs w:val="23"/>
          <w:lang w:val="en-GB"/>
        </w:rPr>
        <w:t>at</w:t>
      </w:r>
      <w:r w:rsidR="00C136D6" w:rsidRPr="00917FC7">
        <w:rPr>
          <w:sz w:val="23"/>
          <w:szCs w:val="23"/>
          <w:lang w:val="en-GB"/>
        </w:rPr>
        <w:t xml:space="preserve"> the aforesaid sitting of the Tribunal</w:t>
      </w:r>
      <w:r w:rsidRPr="00917FC7">
        <w:rPr>
          <w:sz w:val="23"/>
          <w:szCs w:val="23"/>
          <w:lang w:val="en-GB"/>
        </w:rPr>
        <w:t xml:space="preserve">. </w:t>
      </w:r>
    </w:p>
    <w:p w:rsidR="00DC6425" w:rsidRPr="00917FC7" w:rsidRDefault="00DC6425" w:rsidP="00F07BAA">
      <w:pPr>
        <w:spacing w:after="0" w:line="276" w:lineRule="auto"/>
        <w:jc w:val="both"/>
        <w:rPr>
          <w:sz w:val="23"/>
          <w:szCs w:val="23"/>
          <w:lang w:val="en-GB"/>
        </w:rPr>
      </w:pPr>
    </w:p>
    <w:p w:rsidR="00DC6425" w:rsidRPr="00917FC7" w:rsidRDefault="00DC6425" w:rsidP="00F07BAA">
      <w:pPr>
        <w:spacing w:after="0" w:line="276" w:lineRule="auto"/>
        <w:jc w:val="both"/>
        <w:rPr>
          <w:sz w:val="23"/>
          <w:szCs w:val="23"/>
          <w:lang w:val="en-GB"/>
        </w:rPr>
      </w:pPr>
    </w:p>
    <w:p w:rsidR="00DC6425" w:rsidRPr="00917FC7" w:rsidRDefault="00DC6425" w:rsidP="00DC6425">
      <w:pPr>
        <w:spacing w:after="0" w:line="276" w:lineRule="auto"/>
        <w:ind w:firstLine="720"/>
        <w:jc w:val="both"/>
        <w:rPr>
          <w:sz w:val="23"/>
          <w:szCs w:val="23"/>
          <w:lang w:val="en-GB"/>
        </w:rPr>
      </w:pPr>
      <w:r w:rsidRPr="00917FC7">
        <w:rPr>
          <w:sz w:val="23"/>
          <w:szCs w:val="23"/>
          <w:lang w:val="en-GB"/>
        </w:rPr>
        <w:t xml:space="preserve">Mr Ramphul notably stated that there are 21 Clerks in production; 7 Drivers; 1 Electrician; 2 Mechanics; and 3 Packers. Under the category of Skilled, he stated that there were 17 Group Leaders, 17 Machine Operators, 219 Machinists, 25 QA, 24 Sample Operators/Sampling Operators and 20 Team Lead. He reckoned the Group Leaders to be Supervisors and the Sample Operators to be Technicians. He added that there is 1 Gardener and 4 Store Clerks. He also confirmed that Store Clerks are over and above Store Attendants.        </w:t>
      </w:r>
    </w:p>
    <w:p w:rsidR="00F07BAA" w:rsidRPr="00917FC7" w:rsidRDefault="00F07BAA" w:rsidP="00F07BAA">
      <w:pPr>
        <w:spacing w:after="0" w:line="276" w:lineRule="auto"/>
        <w:jc w:val="both"/>
        <w:rPr>
          <w:sz w:val="23"/>
          <w:szCs w:val="23"/>
          <w:lang w:val="en-GB"/>
        </w:rPr>
      </w:pPr>
    </w:p>
    <w:p w:rsidR="00C136D6" w:rsidRPr="00917FC7" w:rsidRDefault="00C136D6" w:rsidP="00F07BAA">
      <w:pPr>
        <w:spacing w:after="0" w:line="276" w:lineRule="auto"/>
        <w:jc w:val="both"/>
        <w:rPr>
          <w:sz w:val="23"/>
          <w:szCs w:val="23"/>
          <w:lang w:val="en-GB"/>
        </w:rPr>
      </w:pPr>
    </w:p>
    <w:p w:rsidR="007F1C3B" w:rsidRPr="00917FC7" w:rsidRDefault="00C136D6" w:rsidP="00F07BAA">
      <w:pPr>
        <w:spacing w:after="0" w:line="276" w:lineRule="auto"/>
        <w:jc w:val="both"/>
        <w:rPr>
          <w:sz w:val="23"/>
          <w:szCs w:val="23"/>
          <w:lang w:val="en-GB"/>
        </w:rPr>
      </w:pPr>
      <w:r w:rsidRPr="00917FC7">
        <w:rPr>
          <w:sz w:val="23"/>
          <w:szCs w:val="23"/>
          <w:lang w:val="en-GB"/>
        </w:rPr>
        <w:tab/>
        <w:t xml:space="preserve">The Respondent is mainly contending that the bargaining unit would cause fragmentation and/or proliferation as there are other categories involved in the production process which have not </w:t>
      </w:r>
      <w:r w:rsidRPr="00917FC7">
        <w:rPr>
          <w:sz w:val="23"/>
          <w:szCs w:val="23"/>
          <w:lang w:val="en-GB"/>
        </w:rPr>
        <w:lastRenderedPageBreak/>
        <w:t xml:space="preserve">been included in the bargaining unit. </w:t>
      </w:r>
      <w:r w:rsidR="009D03A8" w:rsidRPr="00917FC7">
        <w:rPr>
          <w:sz w:val="23"/>
          <w:szCs w:val="23"/>
          <w:lang w:val="en-GB"/>
        </w:rPr>
        <w:t>There categories have been highlighted in Document E</w:t>
      </w:r>
      <w:r w:rsidR="009D03A8" w:rsidRPr="00917FC7">
        <w:rPr>
          <w:rFonts w:cstheme="minorHAnsi"/>
          <w:sz w:val="23"/>
          <w:szCs w:val="23"/>
          <w:lang w:val="en-GB"/>
        </w:rPr>
        <w:t>₁</w:t>
      </w:r>
      <w:r w:rsidR="009D03A8" w:rsidRPr="00917FC7">
        <w:rPr>
          <w:sz w:val="23"/>
          <w:szCs w:val="23"/>
          <w:lang w:val="en-GB"/>
        </w:rPr>
        <w:t xml:space="preserve"> and are as follows: Cutter, Presser, Bundling/Sorting, Cartoning, Checking, Colourist, Cook/Helper Cook, Counter, Helper, Fusing, Graphic Designer, Officer, Lectra, Loader on Machine, Loading, Maintenance Attendant, Layerer, Mattress RIB, Needle Detector, Security, Screen Maker, Tagging, Ticketer/Bundler, Trim/Trick </w:t>
      </w:r>
      <w:r w:rsidR="00673228" w:rsidRPr="00917FC7">
        <w:rPr>
          <w:sz w:val="23"/>
          <w:szCs w:val="23"/>
          <w:lang w:val="en-GB"/>
        </w:rPr>
        <w:t>Film</w:t>
      </w:r>
      <w:r w:rsidR="009D03A8" w:rsidRPr="00917FC7">
        <w:rPr>
          <w:sz w:val="23"/>
          <w:szCs w:val="23"/>
          <w:lang w:val="en-GB"/>
        </w:rPr>
        <w:t xml:space="preserve">, Unloader Panels, Export Helper and </w:t>
      </w:r>
      <w:r w:rsidR="007F1C3B" w:rsidRPr="00917FC7">
        <w:rPr>
          <w:sz w:val="23"/>
          <w:szCs w:val="23"/>
          <w:lang w:val="en-GB"/>
        </w:rPr>
        <w:t xml:space="preserve">Washing. The number of workers in these categories amount to 231. </w:t>
      </w:r>
    </w:p>
    <w:p w:rsidR="007F1C3B" w:rsidRPr="00917FC7" w:rsidRDefault="007F1C3B" w:rsidP="00F07BAA">
      <w:pPr>
        <w:spacing w:after="0" w:line="276" w:lineRule="auto"/>
        <w:jc w:val="both"/>
        <w:rPr>
          <w:sz w:val="23"/>
          <w:szCs w:val="23"/>
          <w:lang w:val="en-GB"/>
        </w:rPr>
      </w:pPr>
    </w:p>
    <w:p w:rsidR="007F1C3B" w:rsidRPr="00917FC7" w:rsidRDefault="007F1C3B" w:rsidP="00F07BAA">
      <w:pPr>
        <w:spacing w:after="0" w:line="276" w:lineRule="auto"/>
        <w:jc w:val="both"/>
        <w:rPr>
          <w:sz w:val="23"/>
          <w:szCs w:val="23"/>
          <w:lang w:val="en-GB"/>
        </w:rPr>
      </w:pPr>
    </w:p>
    <w:p w:rsidR="007F1C3B" w:rsidRPr="00917FC7" w:rsidRDefault="007F1C3B" w:rsidP="00F07BAA">
      <w:pPr>
        <w:spacing w:after="0" w:line="276" w:lineRule="auto"/>
        <w:jc w:val="both"/>
        <w:rPr>
          <w:sz w:val="23"/>
          <w:szCs w:val="23"/>
          <w:lang w:val="en-GB"/>
        </w:rPr>
      </w:pPr>
      <w:r w:rsidRPr="00917FC7">
        <w:rPr>
          <w:sz w:val="23"/>
          <w:szCs w:val="23"/>
          <w:lang w:val="en-GB"/>
        </w:rPr>
        <w:tab/>
        <w:t xml:space="preserve">It is trite that a trade union can only constitute a bargaining unit according to the workers who have joined the union and the bargaining unit is accordingly grouped according to the categories of its members. Workers who are not members of the union and whose categories do not fall within the constituted bargaining unit would not be part of the bargaining unit. </w:t>
      </w:r>
      <w:r w:rsidR="009F2717">
        <w:rPr>
          <w:sz w:val="23"/>
          <w:szCs w:val="23"/>
          <w:lang w:val="en-GB"/>
        </w:rPr>
        <w:t xml:space="preserve">It also stands to reason that the Union would not normally </w:t>
      </w:r>
      <w:r w:rsidR="00381718">
        <w:rPr>
          <w:sz w:val="23"/>
          <w:szCs w:val="23"/>
          <w:lang w:val="en-GB"/>
        </w:rPr>
        <w:t>be aware</w:t>
      </w:r>
      <w:r w:rsidR="009F2717">
        <w:rPr>
          <w:sz w:val="23"/>
          <w:szCs w:val="23"/>
          <w:lang w:val="en-GB"/>
        </w:rPr>
        <w:t xml:space="preserve"> of other categories of workers if the workers in those particular categories have not approached them for membership. </w:t>
      </w:r>
    </w:p>
    <w:p w:rsidR="007F1C3B" w:rsidRPr="00917FC7" w:rsidRDefault="007F1C3B" w:rsidP="00F07BAA">
      <w:pPr>
        <w:spacing w:after="0" w:line="276" w:lineRule="auto"/>
        <w:jc w:val="both"/>
        <w:rPr>
          <w:sz w:val="23"/>
          <w:szCs w:val="23"/>
          <w:lang w:val="en-GB"/>
        </w:rPr>
      </w:pPr>
    </w:p>
    <w:p w:rsidR="007F1C3B" w:rsidRPr="00917FC7" w:rsidRDefault="007F1C3B" w:rsidP="00F07BAA">
      <w:pPr>
        <w:spacing w:after="0" w:line="276" w:lineRule="auto"/>
        <w:jc w:val="both"/>
        <w:rPr>
          <w:sz w:val="23"/>
          <w:szCs w:val="23"/>
          <w:lang w:val="en-GB"/>
        </w:rPr>
      </w:pPr>
    </w:p>
    <w:p w:rsidR="00C136D6" w:rsidRPr="00917FC7" w:rsidRDefault="007F1C3B" w:rsidP="00F07BAA">
      <w:pPr>
        <w:spacing w:after="0" w:line="276" w:lineRule="auto"/>
        <w:jc w:val="both"/>
        <w:rPr>
          <w:sz w:val="23"/>
          <w:szCs w:val="23"/>
          <w:lang w:val="en-GB"/>
        </w:rPr>
      </w:pPr>
      <w:r w:rsidRPr="00917FC7">
        <w:rPr>
          <w:sz w:val="23"/>
          <w:szCs w:val="23"/>
          <w:lang w:val="en-GB"/>
        </w:rPr>
        <w:tab/>
      </w:r>
      <w:r w:rsidR="008817C8" w:rsidRPr="00917FC7">
        <w:rPr>
          <w:sz w:val="23"/>
          <w:szCs w:val="23"/>
          <w:lang w:val="en-GB"/>
        </w:rPr>
        <w:t>C</w:t>
      </w:r>
      <w:r w:rsidRPr="00917FC7">
        <w:rPr>
          <w:sz w:val="23"/>
          <w:szCs w:val="23"/>
          <w:lang w:val="en-GB"/>
        </w:rPr>
        <w:t xml:space="preserve">ould it therefore be said that </w:t>
      </w:r>
      <w:r w:rsidR="001545E7">
        <w:rPr>
          <w:sz w:val="23"/>
          <w:szCs w:val="23"/>
          <w:lang w:val="en-GB"/>
        </w:rPr>
        <w:t xml:space="preserve">the </w:t>
      </w:r>
      <w:r w:rsidRPr="00917FC7">
        <w:rPr>
          <w:sz w:val="23"/>
          <w:szCs w:val="23"/>
          <w:lang w:val="en-GB"/>
        </w:rPr>
        <w:t>27 categories</w:t>
      </w:r>
      <w:r w:rsidR="00FD2B2A">
        <w:rPr>
          <w:sz w:val="23"/>
          <w:szCs w:val="23"/>
          <w:lang w:val="en-GB"/>
        </w:rPr>
        <w:t>,</w:t>
      </w:r>
      <w:r w:rsidRPr="00917FC7">
        <w:rPr>
          <w:sz w:val="23"/>
          <w:szCs w:val="23"/>
          <w:lang w:val="en-GB"/>
        </w:rPr>
        <w:t xml:space="preserve"> </w:t>
      </w:r>
      <w:r w:rsidR="00FD2B2A">
        <w:rPr>
          <w:sz w:val="23"/>
          <w:szCs w:val="23"/>
          <w:lang w:val="en-GB"/>
        </w:rPr>
        <w:t>comprising</w:t>
      </w:r>
      <w:r w:rsidR="001545E7">
        <w:rPr>
          <w:sz w:val="23"/>
          <w:szCs w:val="23"/>
          <w:lang w:val="en-GB"/>
        </w:rPr>
        <w:t xml:space="preserve"> a total of</w:t>
      </w:r>
      <w:r w:rsidRPr="00917FC7">
        <w:rPr>
          <w:sz w:val="23"/>
          <w:szCs w:val="23"/>
          <w:lang w:val="en-GB"/>
        </w:rPr>
        <w:t xml:space="preserve"> 231 workers</w:t>
      </w:r>
      <w:r w:rsidR="00FD2B2A">
        <w:rPr>
          <w:sz w:val="23"/>
          <w:szCs w:val="23"/>
          <w:lang w:val="en-GB"/>
        </w:rPr>
        <w:t xml:space="preserve"> at the workplace,</w:t>
      </w:r>
      <w:r w:rsidR="006B7866" w:rsidRPr="00917FC7">
        <w:rPr>
          <w:sz w:val="23"/>
          <w:szCs w:val="23"/>
          <w:lang w:val="en-GB"/>
        </w:rPr>
        <w:t xml:space="preserve"> not included in the bargaining unit will cause fragmentation</w:t>
      </w:r>
      <w:r w:rsidR="008817C8" w:rsidRPr="00917FC7">
        <w:rPr>
          <w:sz w:val="23"/>
          <w:szCs w:val="23"/>
          <w:lang w:val="en-GB"/>
        </w:rPr>
        <w:t xml:space="preserve"> and/or proliferation?</w:t>
      </w:r>
      <w:r w:rsidR="006B7866" w:rsidRPr="00917FC7">
        <w:rPr>
          <w:sz w:val="23"/>
          <w:szCs w:val="23"/>
          <w:lang w:val="en-GB"/>
        </w:rPr>
        <w:t xml:space="preserve"> </w:t>
      </w:r>
      <w:r w:rsidR="00E34DC9" w:rsidRPr="00917FC7">
        <w:rPr>
          <w:sz w:val="23"/>
          <w:szCs w:val="23"/>
          <w:lang w:val="en-GB"/>
        </w:rPr>
        <w:t xml:space="preserve">It has been contended that these workers are on the same floor concerned with the same production and reporting line and generally enjoy the same conditions of work as the employees falling within the bargaining unit. </w:t>
      </w:r>
    </w:p>
    <w:p w:rsidR="008817C8" w:rsidRPr="00917FC7" w:rsidRDefault="008817C8" w:rsidP="00F07BAA">
      <w:pPr>
        <w:spacing w:after="0" w:line="276" w:lineRule="auto"/>
        <w:jc w:val="both"/>
        <w:rPr>
          <w:sz w:val="23"/>
          <w:szCs w:val="23"/>
          <w:lang w:val="en-GB"/>
        </w:rPr>
      </w:pPr>
    </w:p>
    <w:p w:rsidR="008817C8" w:rsidRPr="00917FC7" w:rsidRDefault="008817C8" w:rsidP="00F07BAA">
      <w:pPr>
        <w:spacing w:after="0" w:line="276" w:lineRule="auto"/>
        <w:jc w:val="both"/>
        <w:rPr>
          <w:sz w:val="23"/>
          <w:szCs w:val="23"/>
          <w:lang w:val="en-GB"/>
        </w:rPr>
      </w:pPr>
    </w:p>
    <w:p w:rsidR="00267E85" w:rsidRPr="00917FC7" w:rsidRDefault="008817C8" w:rsidP="003F28CA">
      <w:pPr>
        <w:spacing w:after="0" w:line="276" w:lineRule="auto"/>
        <w:jc w:val="both"/>
        <w:rPr>
          <w:sz w:val="23"/>
          <w:szCs w:val="23"/>
          <w:lang w:val="en-GB"/>
        </w:rPr>
      </w:pPr>
      <w:r w:rsidRPr="00917FC7">
        <w:rPr>
          <w:sz w:val="23"/>
          <w:szCs w:val="23"/>
          <w:lang w:val="en-GB"/>
        </w:rPr>
        <w:tab/>
        <w:t xml:space="preserve">It has not been disputed that the bargaining unit, which consists of 396 employees, </w:t>
      </w:r>
      <w:r w:rsidR="0016627A" w:rsidRPr="00917FC7">
        <w:rPr>
          <w:sz w:val="23"/>
          <w:szCs w:val="23"/>
          <w:lang w:val="en-GB"/>
        </w:rPr>
        <w:t>represents about 63% of the workforce of 627 at World Knits Ltd. This is quite a significant number as recognised by the Respondent’s witness herself when being cross-examined</w:t>
      </w:r>
      <w:r w:rsidR="00695889" w:rsidRPr="00917FC7">
        <w:rPr>
          <w:sz w:val="23"/>
          <w:szCs w:val="23"/>
          <w:lang w:val="en-GB"/>
        </w:rPr>
        <w:t>,</w:t>
      </w:r>
      <w:r w:rsidR="0016627A" w:rsidRPr="00917FC7">
        <w:rPr>
          <w:sz w:val="23"/>
          <w:szCs w:val="23"/>
          <w:lang w:val="en-GB"/>
        </w:rPr>
        <w:t xml:space="preserve"> who</w:t>
      </w:r>
      <w:r w:rsidR="00695889" w:rsidRPr="00917FC7">
        <w:rPr>
          <w:sz w:val="23"/>
          <w:szCs w:val="23"/>
          <w:lang w:val="en-GB"/>
        </w:rPr>
        <w:t xml:space="preserve"> also</w:t>
      </w:r>
      <w:r w:rsidR="0016627A" w:rsidRPr="00917FC7">
        <w:rPr>
          <w:sz w:val="23"/>
          <w:szCs w:val="23"/>
          <w:lang w:val="en-GB"/>
        </w:rPr>
        <w:t xml:space="preserve"> stated that this is not a small group. </w:t>
      </w:r>
      <w:r w:rsidR="003F28CA" w:rsidRPr="00917FC7">
        <w:rPr>
          <w:sz w:val="23"/>
          <w:szCs w:val="23"/>
          <w:lang w:val="en-GB"/>
        </w:rPr>
        <w:t xml:space="preserve">This is moreover consistent with </w:t>
      </w:r>
      <w:r w:rsidR="003F28CA" w:rsidRPr="00917FC7">
        <w:rPr>
          <w:i/>
          <w:sz w:val="23"/>
          <w:szCs w:val="23"/>
          <w:lang w:val="en-GB"/>
        </w:rPr>
        <w:t>paragraph 90</w:t>
      </w:r>
      <w:r w:rsidR="003F28CA" w:rsidRPr="00917FC7">
        <w:rPr>
          <w:sz w:val="23"/>
          <w:szCs w:val="23"/>
          <w:lang w:val="en-GB"/>
        </w:rPr>
        <w:t xml:space="preserve"> of </w:t>
      </w:r>
      <w:r w:rsidR="003F28CA" w:rsidRPr="00917FC7">
        <w:rPr>
          <w:i/>
          <w:sz w:val="23"/>
          <w:szCs w:val="23"/>
          <w:lang w:val="en-GB"/>
        </w:rPr>
        <w:t>the Code of Practice</w:t>
      </w:r>
      <w:r w:rsidR="003F28CA" w:rsidRPr="00917FC7">
        <w:rPr>
          <w:sz w:val="23"/>
          <w:szCs w:val="23"/>
          <w:lang w:val="en-GB"/>
        </w:rPr>
        <w:t xml:space="preserve">, which notably provides that a </w:t>
      </w:r>
      <w:r w:rsidR="003F28CA" w:rsidRPr="00917FC7">
        <w:rPr>
          <w:sz w:val="23"/>
          <w:szCs w:val="23"/>
        </w:rPr>
        <w:t>bargaining unit shall cover as wide a group of workers as practicable.</w:t>
      </w:r>
    </w:p>
    <w:p w:rsidR="00267E85" w:rsidRPr="00917FC7" w:rsidRDefault="00267E85" w:rsidP="00F07BAA">
      <w:pPr>
        <w:spacing w:after="0" w:line="276" w:lineRule="auto"/>
        <w:jc w:val="both"/>
        <w:rPr>
          <w:sz w:val="23"/>
          <w:szCs w:val="23"/>
          <w:lang w:val="en-GB"/>
        </w:rPr>
      </w:pPr>
    </w:p>
    <w:p w:rsidR="00267E85" w:rsidRPr="00917FC7" w:rsidRDefault="00267E85" w:rsidP="00F07BAA">
      <w:pPr>
        <w:spacing w:after="0" w:line="276" w:lineRule="auto"/>
        <w:jc w:val="both"/>
        <w:rPr>
          <w:sz w:val="23"/>
          <w:szCs w:val="23"/>
          <w:lang w:val="en-GB"/>
        </w:rPr>
      </w:pPr>
    </w:p>
    <w:p w:rsidR="00267E85" w:rsidRPr="00917FC7" w:rsidRDefault="00267E85" w:rsidP="00F07BAA">
      <w:pPr>
        <w:spacing w:after="0" w:line="276" w:lineRule="auto"/>
        <w:jc w:val="both"/>
        <w:rPr>
          <w:sz w:val="23"/>
          <w:szCs w:val="23"/>
          <w:lang w:val="en-GB"/>
        </w:rPr>
      </w:pPr>
      <w:r w:rsidRPr="00917FC7">
        <w:rPr>
          <w:sz w:val="23"/>
          <w:szCs w:val="23"/>
          <w:lang w:val="en-GB"/>
        </w:rPr>
        <w:tab/>
        <w:t>Although other categories do not form part of the bargaining unit, it cannot be disputed that the bargaining unit has been well defined and the Tribunal has even proceeded to conduct a secret balloting exercise in the bargaining unit. If the bargaining unit was not certain or its composition was in issue, it could have been problematic for the parties to agree on same and for the Tribunal to proceed to organise and supervise the balloting exercise to determine the Applicant Union’s support in the bargaining unit.</w:t>
      </w:r>
      <w:r w:rsidR="00940C93" w:rsidRPr="00917FC7">
        <w:rPr>
          <w:sz w:val="23"/>
          <w:szCs w:val="23"/>
          <w:lang w:val="en-GB"/>
        </w:rPr>
        <w:t xml:space="preserve"> The bargaining unit in itself comprises 10 categories of workers, with the category of Skilled </w:t>
      </w:r>
      <w:r w:rsidR="00695889" w:rsidRPr="00917FC7">
        <w:rPr>
          <w:sz w:val="23"/>
          <w:szCs w:val="23"/>
          <w:lang w:val="en-GB"/>
        </w:rPr>
        <w:t xml:space="preserve">further </w:t>
      </w:r>
      <w:r w:rsidR="00940C93" w:rsidRPr="00917FC7">
        <w:rPr>
          <w:sz w:val="23"/>
          <w:szCs w:val="23"/>
          <w:lang w:val="en-GB"/>
        </w:rPr>
        <w:t xml:space="preserve">divided into 6. </w:t>
      </w:r>
      <w:r w:rsidRPr="00917FC7">
        <w:rPr>
          <w:sz w:val="23"/>
          <w:szCs w:val="23"/>
          <w:lang w:val="en-GB"/>
        </w:rPr>
        <w:t xml:space="preserve">It cannot therefore be said that the bargaining unit is fragmented within itself. </w:t>
      </w:r>
    </w:p>
    <w:p w:rsidR="00267E85" w:rsidRPr="00917FC7" w:rsidRDefault="00267E85" w:rsidP="00F07BAA">
      <w:pPr>
        <w:spacing w:after="0" w:line="276" w:lineRule="auto"/>
        <w:jc w:val="both"/>
        <w:rPr>
          <w:sz w:val="23"/>
          <w:szCs w:val="23"/>
          <w:lang w:val="en-GB"/>
        </w:rPr>
      </w:pPr>
    </w:p>
    <w:p w:rsidR="00267E85" w:rsidRPr="00917FC7" w:rsidRDefault="00267E85" w:rsidP="00F07BAA">
      <w:pPr>
        <w:spacing w:after="0" w:line="276" w:lineRule="auto"/>
        <w:jc w:val="both"/>
        <w:rPr>
          <w:sz w:val="23"/>
          <w:szCs w:val="23"/>
          <w:lang w:val="en-GB"/>
        </w:rPr>
      </w:pPr>
    </w:p>
    <w:p w:rsidR="007F6D2E" w:rsidRPr="00917FC7" w:rsidRDefault="00267E85" w:rsidP="00F07BAA">
      <w:pPr>
        <w:spacing w:after="0" w:line="276" w:lineRule="auto"/>
        <w:jc w:val="both"/>
        <w:rPr>
          <w:sz w:val="23"/>
          <w:szCs w:val="23"/>
          <w:lang w:val="en-GB"/>
        </w:rPr>
      </w:pPr>
      <w:r w:rsidRPr="00917FC7">
        <w:rPr>
          <w:sz w:val="23"/>
          <w:szCs w:val="23"/>
          <w:lang w:val="en-GB"/>
        </w:rPr>
        <w:lastRenderedPageBreak/>
        <w:tab/>
        <w:t xml:space="preserve">Although the Respondent is contending that </w:t>
      </w:r>
      <w:r w:rsidR="002644A2" w:rsidRPr="00917FC7">
        <w:rPr>
          <w:sz w:val="23"/>
          <w:szCs w:val="23"/>
          <w:lang w:val="en-GB"/>
        </w:rPr>
        <w:t xml:space="preserve">the </w:t>
      </w:r>
      <w:r w:rsidRPr="00917FC7">
        <w:rPr>
          <w:sz w:val="23"/>
          <w:szCs w:val="23"/>
          <w:lang w:val="en-GB"/>
        </w:rPr>
        <w:t>bargaining unit is not complete as other categories have been left out, it cannot be excluded that the workers in these categories may also opt be unionised with the Applicant Union or any other trade union, as their choice maybe, for the protection of their interests</w:t>
      </w:r>
      <w:r w:rsidR="00A02303" w:rsidRPr="00917FC7">
        <w:rPr>
          <w:sz w:val="23"/>
          <w:szCs w:val="23"/>
          <w:lang w:val="en-GB"/>
        </w:rPr>
        <w:t xml:space="preserve"> in the future</w:t>
      </w:r>
      <w:r w:rsidRPr="00917FC7">
        <w:rPr>
          <w:sz w:val="23"/>
          <w:szCs w:val="23"/>
          <w:lang w:val="en-GB"/>
        </w:rPr>
        <w:t>.</w:t>
      </w:r>
      <w:r w:rsidR="00A02303" w:rsidRPr="00917FC7">
        <w:rPr>
          <w:sz w:val="23"/>
          <w:szCs w:val="23"/>
          <w:lang w:val="en-GB"/>
        </w:rPr>
        <w:t xml:space="preserve"> It is well recognised that the right to join a trade union is a fundamental right under the Constitution. </w:t>
      </w:r>
    </w:p>
    <w:p w:rsidR="007F6D2E" w:rsidRPr="00917FC7" w:rsidRDefault="007F6D2E" w:rsidP="00F07BAA">
      <w:pPr>
        <w:spacing w:after="0" w:line="276" w:lineRule="auto"/>
        <w:jc w:val="both"/>
        <w:rPr>
          <w:sz w:val="23"/>
          <w:szCs w:val="23"/>
          <w:lang w:val="en-GB"/>
        </w:rPr>
      </w:pPr>
    </w:p>
    <w:p w:rsidR="007F6D2E" w:rsidRPr="00917FC7" w:rsidRDefault="007F6D2E" w:rsidP="00F07BAA">
      <w:pPr>
        <w:spacing w:after="0" w:line="276" w:lineRule="auto"/>
        <w:jc w:val="both"/>
        <w:rPr>
          <w:sz w:val="23"/>
          <w:szCs w:val="23"/>
          <w:lang w:val="en-GB"/>
        </w:rPr>
      </w:pPr>
    </w:p>
    <w:p w:rsidR="00E964EE" w:rsidRPr="00917FC7" w:rsidRDefault="007F6D2E" w:rsidP="00F07BAA">
      <w:pPr>
        <w:spacing w:after="0" w:line="276" w:lineRule="auto"/>
        <w:jc w:val="both"/>
        <w:rPr>
          <w:sz w:val="23"/>
          <w:szCs w:val="23"/>
          <w:lang w:val="en-GB"/>
        </w:rPr>
      </w:pPr>
      <w:r w:rsidRPr="00917FC7">
        <w:rPr>
          <w:sz w:val="23"/>
          <w:szCs w:val="23"/>
          <w:lang w:val="en-GB"/>
        </w:rPr>
        <w:tab/>
        <w:t>The decisions</w:t>
      </w:r>
      <w:r w:rsidR="00900DFA">
        <w:rPr>
          <w:sz w:val="23"/>
          <w:szCs w:val="23"/>
          <w:lang w:val="en-GB"/>
        </w:rPr>
        <w:t xml:space="preserve"> of</w:t>
      </w:r>
      <w:r w:rsidRPr="00917FC7">
        <w:rPr>
          <w:sz w:val="23"/>
          <w:szCs w:val="23"/>
          <w:lang w:val="en-GB"/>
        </w:rPr>
        <w:t xml:space="preserve"> the Tribunal in </w:t>
      </w:r>
      <w:r w:rsidRPr="00917FC7">
        <w:rPr>
          <w:i/>
          <w:sz w:val="23"/>
          <w:szCs w:val="23"/>
          <w:lang w:val="en-GB"/>
        </w:rPr>
        <w:t>Supercash</w:t>
      </w:r>
      <w:r w:rsidR="00E97BA9">
        <w:rPr>
          <w:i/>
          <w:sz w:val="23"/>
          <w:szCs w:val="23"/>
          <w:lang w:val="en-GB"/>
        </w:rPr>
        <w:t xml:space="preserve"> Ltd</w:t>
      </w:r>
      <w:r w:rsidRPr="00917FC7">
        <w:rPr>
          <w:sz w:val="23"/>
          <w:szCs w:val="23"/>
          <w:lang w:val="en-GB"/>
        </w:rPr>
        <w:t xml:space="preserve"> (</w:t>
      </w:r>
      <w:r w:rsidRPr="00917FC7">
        <w:rPr>
          <w:i/>
          <w:sz w:val="23"/>
          <w:szCs w:val="23"/>
          <w:lang w:val="en-GB"/>
        </w:rPr>
        <w:t>supra</w:t>
      </w:r>
      <w:r w:rsidRPr="00917FC7">
        <w:rPr>
          <w:sz w:val="23"/>
          <w:szCs w:val="23"/>
          <w:lang w:val="en-GB"/>
        </w:rPr>
        <w:t xml:space="preserve">) and </w:t>
      </w:r>
      <w:r w:rsidRPr="00917FC7">
        <w:rPr>
          <w:i/>
          <w:sz w:val="23"/>
          <w:szCs w:val="23"/>
          <w:lang w:val="en-GB"/>
        </w:rPr>
        <w:t>Mammouth Trading Co. Ltd.</w:t>
      </w:r>
      <w:r w:rsidRPr="00917FC7">
        <w:rPr>
          <w:sz w:val="23"/>
          <w:szCs w:val="23"/>
          <w:lang w:val="en-GB"/>
        </w:rPr>
        <w:t xml:space="preserve"> (</w:t>
      </w:r>
      <w:r w:rsidRPr="00917FC7">
        <w:rPr>
          <w:i/>
          <w:sz w:val="23"/>
          <w:szCs w:val="23"/>
          <w:lang w:val="en-GB"/>
        </w:rPr>
        <w:t>supra</w:t>
      </w:r>
      <w:r w:rsidRPr="00917FC7">
        <w:rPr>
          <w:sz w:val="23"/>
          <w:szCs w:val="23"/>
          <w:lang w:val="en-GB"/>
        </w:rPr>
        <w:t xml:space="preserve">), which have been relied upon by the Respondent, can be </w:t>
      </w:r>
      <w:r w:rsidR="00D8386A" w:rsidRPr="00917FC7">
        <w:rPr>
          <w:sz w:val="23"/>
          <w:szCs w:val="23"/>
          <w:lang w:val="en-GB"/>
        </w:rPr>
        <w:t>distinguished from</w:t>
      </w:r>
      <w:r w:rsidRPr="00917FC7">
        <w:rPr>
          <w:sz w:val="23"/>
          <w:szCs w:val="23"/>
          <w:lang w:val="en-GB"/>
        </w:rPr>
        <w:t xml:space="preserve"> the present matter. </w:t>
      </w:r>
      <w:r w:rsidR="00EB0E41" w:rsidRPr="00917FC7">
        <w:rPr>
          <w:sz w:val="23"/>
          <w:szCs w:val="23"/>
          <w:lang w:val="en-GB"/>
        </w:rPr>
        <w:t xml:space="preserve">In the two cases, the </w:t>
      </w:r>
      <w:r w:rsidR="00B92CCF">
        <w:rPr>
          <w:sz w:val="23"/>
          <w:szCs w:val="23"/>
          <w:lang w:val="en-GB"/>
        </w:rPr>
        <w:t xml:space="preserve">then </w:t>
      </w:r>
      <w:r w:rsidR="00543D55" w:rsidRPr="00917FC7">
        <w:rPr>
          <w:sz w:val="23"/>
          <w:szCs w:val="23"/>
          <w:lang w:val="en-GB"/>
        </w:rPr>
        <w:t>applicant</w:t>
      </w:r>
      <w:r w:rsidR="00D8386A" w:rsidRPr="00917FC7">
        <w:rPr>
          <w:sz w:val="23"/>
          <w:szCs w:val="23"/>
          <w:lang w:val="en-GB"/>
        </w:rPr>
        <w:t xml:space="preserve"> trade union</w:t>
      </w:r>
      <w:r w:rsidR="00EB0E41" w:rsidRPr="00917FC7">
        <w:rPr>
          <w:sz w:val="23"/>
          <w:szCs w:val="23"/>
          <w:lang w:val="en-GB"/>
        </w:rPr>
        <w:t xml:space="preserve"> was seeking recognition in respect of workers in Rodrigues contending that these workers were distinct from their counterparts in Mauritius.</w:t>
      </w:r>
      <w:r w:rsidR="00E964EE" w:rsidRPr="00917FC7">
        <w:rPr>
          <w:sz w:val="23"/>
          <w:szCs w:val="23"/>
          <w:lang w:val="en-GB"/>
        </w:rPr>
        <w:t xml:space="preserve"> The issue of frag</w:t>
      </w:r>
      <w:r w:rsidR="00887970" w:rsidRPr="00917FC7">
        <w:rPr>
          <w:sz w:val="23"/>
          <w:szCs w:val="23"/>
          <w:lang w:val="en-GB"/>
        </w:rPr>
        <w:t>mentation was in relation to</w:t>
      </w:r>
      <w:r w:rsidR="00E964EE" w:rsidRPr="00917FC7">
        <w:rPr>
          <w:sz w:val="23"/>
          <w:szCs w:val="23"/>
          <w:lang w:val="en-GB"/>
        </w:rPr>
        <w:t xml:space="preserve"> workers in the same categories of the bargaining unit</w:t>
      </w:r>
      <w:r w:rsidR="00887970" w:rsidRPr="00917FC7">
        <w:rPr>
          <w:sz w:val="23"/>
          <w:szCs w:val="23"/>
          <w:lang w:val="en-GB"/>
        </w:rPr>
        <w:t xml:space="preserve"> but having different locations</w:t>
      </w:r>
      <w:r w:rsidR="00E964EE" w:rsidRPr="00917FC7">
        <w:rPr>
          <w:sz w:val="23"/>
          <w:szCs w:val="23"/>
          <w:lang w:val="en-GB"/>
        </w:rPr>
        <w:t>.</w:t>
      </w:r>
      <w:r w:rsidR="00EB0E41" w:rsidRPr="00917FC7">
        <w:rPr>
          <w:sz w:val="23"/>
          <w:szCs w:val="23"/>
          <w:lang w:val="en-GB"/>
        </w:rPr>
        <w:t xml:space="preserve"> </w:t>
      </w:r>
      <w:r w:rsidR="00E81620" w:rsidRPr="00917FC7">
        <w:rPr>
          <w:sz w:val="23"/>
          <w:szCs w:val="23"/>
          <w:lang w:val="en-GB"/>
        </w:rPr>
        <w:t xml:space="preserve">This is different to the present matter were the Respondent is contending that other categories should also form part of the bargaining unit. </w:t>
      </w:r>
    </w:p>
    <w:p w:rsidR="00E964EE" w:rsidRPr="00917FC7" w:rsidRDefault="00E964EE" w:rsidP="00F07BAA">
      <w:pPr>
        <w:spacing w:after="0" w:line="276" w:lineRule="auto"/>
        <w:jc w:val="both"/>
        <w:rPr>
          <w:sz w:val="23"/>
          <w:szCs w:val="23"/>
          <w:lang w:val="en-GB"/>
        </w:rPr>
      </w:pPr>
    </w:p>
    <w:p w:rsidR="00E964EE" w:rsidRPr="00917FC7" w:rsidRDefault="00E964EE" w:rsidP="00F07BAA">
      <w:pPr>
        <w:spacing w:after="0" w:line="276" w:lineRule="auto"/>
        <w:jc w:val="both"/>
        <w:rPr>
          <w:sz w:val="23"/>
          <w:szCs w:val="23"/>
          <w:lang w:val="en-GB"/>
        </w:rPr>
      </w:pPr>
    </w:p>
    <w:p w:rsidR="005E3C50" w:rsidRPr="00917FC7" w:rsidRDefault="00E964EE" w:rsidP="00844DE1">
      <w:pPr>
        <w:spacing w:after="0" w:line="276" w:lineRule="auto"/>
        <w:jc w:val="both"/>
        <w:rPr>
          <w:sz w:val="23"/>
          <w:szCs w:val="23"/>
          <w:lang w:val="en-GB"/>
        </w:rPr>
      </w:pPr>
      <w:r w:rsidRPr="00917FC7">
        <w:rPr>
          <w:sz w:val="23"/>
          <w:szCs w:val="23"/>
          <w:lang w:val="en-GB"/>
        </w:rPr>
        <w:tab/>
        <w:t xml:space="preserve">Moreover, the ratio in the English judgment of </w:t>
      </w:r>
      <w:r w:rsidRPr="00917FC7">
        <w:rPr>
          <w:i/>
          <w:sz w:val="23"/>
          <w:szCs w:val="23"/>
          <w:lang w:val="en-GB"/>
        </w:rPr>
        <w:t>Cable &amp; Wireless</w:t>
      </w:r>
      <w:r w:rsidR="00317491" w:rsidRPr="00917FC7">
        <w:rPr>
          <w:i/>
          <w:sz w:val="23"/>
          <w:szCs w:val="23"/>
          <w:lang w:val="en-GB"/>
        </w:rPr>
        <w:t xml:space="preserve"> </w:t>
      </w:r>
      <w:r w:rsidR="00952DB6" w:rsidRPr="00917FC7">
        <w:rPr>
          <w:i/>
          <w:sz w:val="23"/>
          <w:szCs w:val="23"/>
          <w:lang w:val="en-GB"/>
        </w:rPr>
        <w:t xml:space="preserve">Services </w:t>
      </w:r>
      <w:r w:rsidR="00317491" w:rsidRPr="00917FC7">
        <w:rPr>
          <w:i/>
          <w:sz w:val="23"/>
          <w:szCs w:val="23"/>
          <w:lang w:val="en-GB"/>
        </w:rPr>
        <w:t>UK Ltd</w:t>
      </w:r>
      <w:r w:rsidRPr="00917FC7">
        <w:rPr>
          <w:sz w:val="23"/>
          <w:szCs w:val="23"/>
          <w:lang w:val="en-GB"/>
        </w:rPr>
        <w:t xml:space="preserve"> (</w:t>
      </w:r>
      <w:r w:rsidRPr="00917FC7">
        <w:rPr>
          <w:i/>
          <w:sz w:val="23"/>
          <w:szCs w:val="23"/>
          <w:lang w:val="en-GB"/>
        </w:rPr>
        <w:t>supra</w:t>
      </w:r>
      <w:r w:rsidRPr="00917FC7">
        <w:rPr>
          <w:sz w:val="23"/>
          <w:szCs w:val="23"/>
          <w:lang w:val="en-GB"/>
        </w:rPr>
        <w:t xml:space="preserve">) </w:t>
      </w:r>
      <w:r w:rsidR="00317491" w:rsidRPr="00917FC7">
        <w:rPr>
          <w:sz w:val="23"/>
          <w:szCs w:val="23"/>
          <w:lang w:val="en-GB"/>
        </w:rPr>
        <w:t xml:space="preserve">as </w:t>
      </w:r>
      <w:r w:rsidRPr="00917FC7">
        <w:rPr>
          <w:sz w:val="23"/>
          <w:szCs w:val="23"/>
          <w:lang w:val="en-GB"/>
        </w:rPr>
        <w:t xml:space="preserve">cited in </w:t>
      </w:r>
      <w:r w:rsidRPr="00917FC7">
        <w:rPr>
          <w:i/>
          <w:sz w:val="23"/>
          <w:szCs w:val="23"/>
          <w:lang w:val="en-GB"/>
        </w:rPr>
        <w:t>Supercash</w:t>
      </w:r>
      <w:r w:rsidR="00E97BA9">
        <w:rPr>
          <w:i/>
          <w:sz w:val="23"/>
          <w:szCs w:val="23"/>
          <w:lang w:val="en-GB"/>
        </w:rPr>
        <w:t xml:space="preserve"> Ltd</w:t>
      </w:r>
      <w:r w:rsidRPr="00917FC7">
        <w:rPr>
          <w:sz w:val="23"/>
          <w:szCs w:val="23"/>
          <w:lang w:val="en-GB"/>
        </w:rPr>
        <w:t xml:space="preserve"> (</w:t>
      </w:r>
      <w:r w:rsidRPr="00917FC7">
        <w:rPr>
          <w:i/>
          <w:sz w:val="23"/>
          <w:szCs w:val="23"/>
          <w:lang w:val="en-GB"/>
        </w:rPr>
        <w:t>supra</w:t>
      </w:r>
      <w:r w:rsidRPr="00917FC7">
        <w:rPr>
          <w:sz w:val="23"/>
          <w:szCs w:val="23"/>
          <w:lang w:val="en-GB"/>
        </w:rPr>
        <w:t xml:space="preserve">) on the notion of fragmentation must be </w:t>
      </w:r>
      <w:r w:rsidR="00317491" w:rsidRPr="00917FC7">
        <w:rPr>
          <w:sz w:val="23"/>
          <w:szCs w:val="23"/>
          <w:lang w:val="en-GB"/>
        </w:rPr>
        <w:t xml:space="preserve">considered in its proper </w:t>
      </w:r>
      <w:r w:rsidR="0011592F" w:rsidRPr="00917FC7">
        <w:rPr>
          <w:sz w:val="23"/>
          <w:szCs w:val="23"/>
          <w:lang w:val="en-GB"/>
        </w:rPr>
        <w:t>context</w:t>
      </w:r>
      <w:r w:rsidRPr="00917FC7">
        <w:rPr>
          <w:sz w:val="23"/>
          <w:szCs w:val="23"/>
          <w:lang w:val="en-GB"/>
        </w:rPr>
        <w:t xml:space="preserve">. The concept of fragmentation </w:t>
      </w:r>
      <w:r w:rsidR="00317491" w:rsidRPr="00917FC7">
        <w:rPr>
          <w:sz w:val="23"/>
          <w:szCs w:val="23"/>
          <w:lang w:val="en-GB"/>
        </w:rPr>
        <w:t>is not mentioned</w:t>
      </w:r>
      <w:r w:rsidRPr="00917FC7">
        <w:rPr>
          <w:sz w:val="23"/>
          <w:szCs w:val="23"/>
          <w:lang w:val="en-GB"/>
        </w:rPr>
        <w:t xml:space="preserve"> in the </w:t>
      </w:r>
      <w:r w:rsidRPr="00917FC7">
        <w:rPr>
          <w:i/>
          <w:sz w:val="23"/>
          <w:szCs w:val="23"/>
          <w:lang w:val="en-GB"/>
        </w:rPr>
        <w:t>Act</w:t>
      </w:r>
      <w:r w:rsidRPr="00917FC7">
        <w:rPr>
          <w:sz w:val="23"/>
          <w:szCs w:val="23"/>
          <w:lang w:val="en-GB"/>
        </w:rPr>
        <w:t xml:space="preserve"> nor is it akin to Mauritian law. </w:t>
      </w:r>
      <w:r w:rsidR="00844DE1" w:rsidRPr="00917FC7">
        <w:rPr>
          <w:sz w:val="23"/>
          <w:szCs w:val="23"/>
          <w:lang w:val="en-GB"/>
        </w:rPr>
        <w:t>I</w:t>
      </w:r>
      <w:r w:rsidR="003E626D" w:rsidRPr="00917FC7">
        <w:rPr>
          <w:sz w:val="23"/>
          <w:szCs w:val="23"/>
          <w:lang w:val="en-GB"/>
        </w:rPr>
        <w:t xml:space="preserve">t </w:t>
      </w:r>
      <w:r w:rsidR="009A14AA" w:rsidRPr="00917FC7">
        <w:rPr>
          <w:sz w:val="23"/>
          <w:szCs w:val="23"/>
          <w:lang w:val="en-GB"/>
        </w:rPr>
        <w:t xml:space="preserve">cannot be overlooked that the </w:t>
      </w:r>
      <w:r w:rsidR="00317491" w:rsidRPr="00917FC7">
        <w:rPr>
          <w:sz w:val="23"/>
          <w:szCs w:val="23"/>
          <w:lang w:val="en-GB"/>
        </w:rPr>
        <w:t>criteria for determination of a</w:t>
      </w:r>
      <w:r w:rsidR="009A14AA" w:rsidRPr="00917FC7">
        <w:rPr>
          <w:sz w:val="23"/>
          <w:szCs w:val="23"/>
          <w:lang w:val="en-GB"/>
        </w:rPr>
        <w:t xml:space="preserve">n appropriate bargaining unit in England is based on English </w:t>
      </w:r>
      <w:r w:rsidR="00317491" w:rsidRPr="00917FC7">
        <w:rPr>
          <w:sz w:val="23"/>
          <w:szCs w:val="23"/>
          <w:lang w:val="en-GB"/>
        </w:rPr>
        <w:t>statutory provisions</w:t>
      </w:r>
      <w:r w:rsidR="009A14AA" w:rsidRPr="00917FC7">
        <w:rPr>
          <w:sz w:val="23"/>
          <w:szCs w:val="23"/>
          <w:lang w:val="en-GB"/>
        </w:rPr>
        <w:t xml:space="preserve"> (</w:t>
      </w:r>
      <w:r w:rsidR="009A14AA" w:rsidRPr="00917FC7">
        <w:rPr>
          <w:i/>
          <w:sz w:val="23"/>
          <w:szCs w:val="23"/>
          <w:lang w:val="en-GB"/>
        </w:rPr>
        <w:t>vide Fibre Marine Limited</w:t>
      </w:r>
      <w:r w:rsidR="009A14AA" w:rsidRPr="00917FC7">
        <w:rPr>
          <w:sz w:val="23"/>
          <w:szCs w:val="23"/>
          <w:lang w:val="en-GB"/>
        </w:rPr>
        <w:t xml:space="preserve"> (</w:t>
      </w:r>
      <w:r w:rsidR="009A14AA" w:rsidRPr="00917FC7">
        <w:rPr>
          <w:i/>
          <w:sz w:val="23"/>
          <w:szCs w:val="23"/>
          <w:lang w:val="en-GB"/>
        </w:rPr>
        <w:t>supra</w:t>
      </w:r>
      <w:r w:rsidR="009A14AA" w:rsidRPr="00917FC7">
        <w:rPr>
          <w:sz w:val="23"/>
          <w:szCs w:val="23"/>
          <w:lang w:val="en-GB"/>
        </w:rPr>
        <w:t>))</w:t>
      </w:r>
      <w:r w:rsidR="00BA62D2" w:rsidRPr="00917FC7">
        <w:rPr>
          <w:sz w:val="23"/>
          <w:szCs w:val="23"/>
          <w:lang w:val="en-GB"/>
        </w:rPr>
        <w:t xml:space="preserve"> and i</w:t>
      </w:r>
      <w:r w:rsidR="00317491" w:rsidRPr="00917FC7">
        <w:rPr>
          <w:sz w:val="23"/>
          <w:szCs w:val="23"/>
          <w:lang w:val="en-GB"/>
        </w:rPr>
        <w:t xml:space="preserve">t would be wrong for the Tribunal </w:t>
      </w:r>
      <w:r w:rsidR="00422007" w:rsidRPr="00917FC7">
        <w:rPr>
          <w:sz w:val="23"/>
          <w:szCs w:val="23"/>
          <w:lang w:val="en-GB"/>
        </w:rPr>
        <w:t>to</w:t>
      </w:r>
      <w:r w:rsidR="00317491" w:rsidRPr="00917FC7">
        <w:rPr>
          <w:sz w:val="23"/>
          <w:szCs w:val="23"/>
          <w:lang w:val="en-GB"/>
        </w:rPr>
        <w:t xml:space="preserve"> stray away from binding </w:t>
      </w:r>
      <w:r w:rsidR="009D6224" w:rsidRPr="00917FC7">
        <w:rPr>
          <w:sz w:val="23"/>
          <w:szCs w:val="23"/>
          <w:lang w:val="en-GB"/>
        </w:rPr>
        <w:t xml:space="preserve">Mauritian </w:t>
      </w:r>
      <w:r w:rsidR="00491F8D" w:rsidRPr="00917FC7">
        <w:rPr>
          <w:sz w:val="23"/>
          <w:szCs w:val="23"/>
          <w:lang w:val="en-GB"/>
        </w:rPr>
        <w:t xml:space="preserve">statutory </w:t>
      </w:r>
      <w:r w:rsidR="00A9544A" w:rsidRPr="00917FC7">
        <w:rPr>
          <w:sz w:val="23"/>
          <w:szCs w:val="23"/>
          <w:lang w:val="en-GB"/>
        </w:rPr>
        <w:t>law</w:t>
      </w:r>
      <w:r w:rsidR="00491F8D" w:rsidRPr="00917FC7">
        <w:rPr>
          <w:sz w:val="23"/>
          <w:szCs w:val="23"/>
          <w:lang w:val="en-GB"/>
        </w:rPr>
        <w:t xml:space="preserve"> as </w:t>
      </w:r>
      <w:r w:rsidR="004C3BDA" w:rsidRPr="00917FC7">
        <w:rPr>
          <w:sz w:val="23"/>
          <w:szCs w:val="23"/>
          <w:lang w:val="en-GB"/>
        </w:rPr>
        <w:t>is</w:t>
      </w:r>
      <w:r w:rsidR="00491F8D" w:rsidRPr="00917FC7">
        <w:rPr>
          <w:sz w:val="23"/>
          <w:szCs w:val="23"/>
          <w:lang w:val="en-GB"/>
        </w:rPr>
        <w:t xml:space="preserve"> applicable to this matter.</w:t>
      </w:r>
      <w:r w:rsidR="009D6224" w:rsidRPr="00917FC7">
        <w:rPr>
          <w:sz w:val="23"/>
          <w:szCs w:val="23"/>
          <w:lang w:val="en-GB"/>
        </w:rPr>
        <w:t xml:space="preserve"> In this regard, the Tribunal takes note of the following observation of the Supreme Court in </w:t>
      </w:r>
      <w:r w:rsidR="009D6224" w:rsidRPr="00917FC7">
        <w:rPr>
          <w:i/>
          <w:sz w:val="23"/>
          <w:szCs w:val="23"/>
          <w:lang w:val="en-GB"/>
        </w:rPr>
        <w:t>Periag</w:t>
      </w:r>
      <w:r w:rsidR="00844DE1" w:rsidRPr="00917FC7">
        <w:rPr>
          <w:i/>
          <w:sz w:val="23"/>
          <w:szCs w:val="23"/>
          <w:lang w:val="en-GB"/>
        </w:rPr>
        <w:t xml:space="preserve"> v International Beverages Ltd</w:t>
      </w:r>
      <w:r w:rsidR="00844DE1" w:rsidRPr="00917FC7">
        <w:rPr>
          <w:sz w:val="23"/>
          <w:szCs w:val="23"/>
          <w:lang w:val="en-GB"/>
        </w:rPr>
        <w:t xml:space="preserve"> [</w:t>
      </w:r>
      <w:r w:rsidR="00844DE1" w:rsidRPr="00917FC7">
        <w:rPr>
          <w:i/>
          <w:sz w:val="23"/>
          <w:szCs w:val="23"/>
          <w:lang w:val="en-GB"/>
        </w:rPr>
        <w:t>1983 MR 108</w:t>
      </w:r>
      <w:r w:rsidR="00844DE1" w:rsidRPr="00917FC7">
        <w:rPr>
          <w:sz w:val="23"/>
          <w:szCs w:val="23"/>
          <w:lang w:val="en-GB"/>
        </w:rPr>
        <w:t>]</w:t>
      </w:r>
      <w:r w:rsidR="009D6224" w:rsidRPr="00917FC7">
        <w:rPr>
          <w:sz w:val="23"/>
          <w:szCs w:val="23"/>
          <w:lang w:val="en-GB"/>
        </w:rPr>
        <w:t>:</w:t>
      </w:r>
      <w:r w:rsidR="00491F8D" w:rsidRPr="00917FC7">
        <w:rPr>
          <w:sz w:val="23"/>
          <w:szCs w:val="23"/>
          <w:lang w:val="en-GB"/>
        </w:rPr>
        <w:t xml:space="preserve"> </w:t>
      </w:r>
      <w:r w:rsidR="00317491" w:rsidRPr="00917FC7">
        <w:rPr>
          <w:sz w:val="23"/>
          <w:szCs w:val="23"/>
          <w:lang w:val="en-GB"/>
        </w:rPr>
        <w:t xml:space="preserve"> </w:t>
      </w:r>
    </w:p>
    <w:p w:rsidR="009D6224" w:rsidRPr="00375166" w:rsidRDefault="009D6224" w:rsidP="009D6224">
      <w:pPr>
        <w:spacing w:after="0" w:line="276" w:lineRule="auto"/>
        <w:ind w:right="996" w:firstLine="720"/>
        <w:jc w:val="both"/>
        <w:rPr>
          <w:i/>
          <w:szCs w:val="23"/>
          <w:lang w:val="en-GB"/>
        </w:rPr>
      </w:pPr>
    </w:p>
    <w:p w:rsidR="009D6224" w:rsidRPr="00375166" w:rsidRDefault="009D6224" w:rsidP="009D6224">
      <w:pPr>
        <w:spacing w:after="0" w:line="276" w:lineRule="auto"/>
        <w:ind w:left="720" w:right="996"/>
        <w:jc w:val="both"/>
        <w:rPr>
          <w:i/>
          <w:szCs w:val="23"/>
          <w:lang w:val="en-GB"/>
        </w:rPr>
      </w:pPr>
      <w:r w:rsidRPr="00375166">
        <w:rPr>
          <w:i/>
          <w:szCs w:val="23"/>
          <w:lang w:val="en-GB"/>
        </w:rPr>
        <w:t>Nevertheless since the matter, in our view, is governed by our own specific Labour law, it is best to look to our own law and the cases decided in the context of that law in order to find precise solutions.</w:t>
      </w:r>
    </w:p>
    <w:p w:rsidR="005E3C50" w:rsidRPr="00917FC7" w:rsidRDefault="005E3C50" w:rsidP="00F07BAA">
      <w:pPr>
        <w:spacing w:after="0" w:line="276" w:lineRule="auto"/>
        <w:jc w:val="both"/>
        <w:rPr>
          <w:sz w:val="23"/>
          <w:szCs w:val="23"/>
          <w:lang w:val="en-GB"/>
        </w:rPr>
      </w:pPr>
    </w:p>
    <w:p w:rsidR="00940C93" w:rsidRPr="00917FC7" w:rsidRDefault="00940C93" w:rsidP="00F07BAA">
      <w:pPr>
        <w:spacing w:after="0" w:line="276" w:lineRule="auto"/>
        <w:jc w:val="both"/>
        <w:rPr>
          <w:sz w:val="23"/>
          <w:szCs w:val="23"/>
          <w:lang w:val="en-GB"/>
        </w:rPr>
      </w:pPr>
    </w:p>
    <w:p w:rsidR="00940C93" w:rsidRPr="00917FC7" w:rsidRDefault="00940C93" w:rsidP="00F07BAA">
      <w:pPr>
        <w:spacing w:after="0" w:line="276" w:lineRule="auto"/>
        <w:jc w:val="both"/>
        <w:rPr>
          <w:sz w:val="23"/>
          <w:szCs w:val="23"/>
          <w:lang w:val="en-GB"/>
        </w:rPr>
      </w:pPr>
      <w:r w:rsidRPr="00917FC7">
        <w:rPr>
          <w:sz w:val="23"/>
          <w:szCs w:val="23"/>
          <w:lang w:val="en-GB"/>
        </w:rPr>
        <w:tab/>
      </w:r>
      <w:r w:rsidR="00E0405A" w:rsidRPr="00917FC7">
        <w:rPr>
          <w:sz w:val="23"/>
          <w:szCs w:val="23"/>
          <w:lang w:val="en-GB"/>
        </w:rPr>
        <w:t xml:space="preserve">As regards the </w:t>
      </w:r>
      <w:r w:rsidR="004208B2" w:rsidRPr="00917FC7">
        <w:rPr>
          <w:sz w:val="23"/>
          <w:szCs w:val="23"/>
          <w:lang w:val="en-GB"/>
        </w:rPr>
        <w:t>decision</w:t>
      </w:r>
      <w:r w:rsidR="00E0405A" w:rsidRPr="00917FC7">
        <w:rPr>
          <w:sz w:val="23"/>
          <w:szCs w:val="23"/>
          <w:lang w:val="en-GB"/>
        </w:rPr>
        <w:t xml:space="preserve"> in</w:t>
      </w:r>
      <w:r w:rsidRPr="00917FC7">
        <w:rPr>
          <w:sz w:val="23"/>
          <w:szCs w:val="23"/>
          <w:lang w:val="en-GB"/>
        </w:rPr>
        <w:t xml:space="preserve"> </w:t>
      </w:r>
      <w:r w:rsidRPr="00917FC7">
        <w:rPr>
          <w:i/>
          <w:sz w:val="23"/>
          <w:szCs w:val="23"/>
          <w:lang w:val="en-GB"/>
        </w:rPr>
        <w:t>Fibre Marie L</w:t>
      </w:r>
      <w:r w:rsidR="009A14AA" w:rsidRPr="00917FC7">
        <w:rPr>
          <w:i/>
          <w:sz w:val="23"/>
          <w:szCs w:val="23"/>
          <w:lang w:val="en-GB"/>
        </w:rPr>
        <w:t>imi</w:t>
      </w:r>
      <w:r w:rsidR="00E0405A" w:rsidRPr="00917FC7">
        <w:rPr>
          <w:i/>
          <w:sz w:val="23"/>
          <w:szCs w:val="23"/>
          <w:lang w:val="en-GB"/>
        </w:rPr>
        <w:t>t</w:t>
      </w:r>
      <w:r w:rsidR="009A14AA" w:rsidRPr="00917FC7">
        <w:rPr>
          <w:i/>
          <w:sz w:val="23"/>
          <w:szCs w:val="23"/>
          <w:lang w:val="en-GB"/>
        </w:rPr>
        <w:t>e</w:t>
      </w:r>
      <w:r w:rsidR="00E0405A" w:rsidRPr="00917FC7">
        <w:rPr>
          <w:i/>
          <w:sz w:val="23"/>
          <w:szCs w:val="23"/>
          <w:lang w:val="en-GB"/>
        </w:rPr>
        <w:t>d</w:t>
      </w:r>
      <w:r w:rsidR="00E0405A" w:rsidRPr="00917FC7">
        <w:rPr>
          <w:sz w:val="23"/>
          <w:szCs w:val="23"/>
          <w:lang w:val="en-GB"/>
        </w:rPr>
        <w:t xml:space="preserve"> (</w:t>
      </w:r>
      <w:r w:rsidR="00E0405A" w:rsidRPr="00917FC7">
        <w:rPr>
          <w:i/>
          <w:sz w:val="23"/>
          <w:szCs w:val="23"/>
          <w:lang w:val="en-GB"/>
        </w:rPr>
        <w:t>supra</w:t>
      </w:r>
      <w:r w:rsidR="00E0405A" w:rsidRPr="00917FC7">
        <w:rPr>
          <w:sz w:val="23"/>
          <w:szCs w:val="23"/>
          <w:lang w:val="en-GB"/>
        </w:rPr>
        <w:t>)</w:t>
      </w:r>
      <w:r w:rsidR="009A14AA" w:rsidRPr="00917FC7">
        <w:rPr>
          <w:sz w:val="23"/>
          <w:szCs w:val="23"/>
          <w:lang w:val="en-GB"/>
        </w:rPr>
        <w:t xml:space="preserve">, the </w:t>
      </w:r>
      <w:r w:rsidR="00317491" w:rsidRPr="00917FC7">
        <w:rPr>
          <w:sz w:val="23"/>
          <w:szCs w:val="23"/>
          <w:lang w:val="en-GB"/>
        </w:rPr>
        <w:t>t</w:t>
      </w:r>
      <w:r w:rsidR="009A14AA" w:rsidRPr="00917FC7">
        <w:rPr>
          <w:sz w:val="23"/>
          <w:szCs w:val="23"/>
          <w:lang w:val="en-GB"/>
        </w:rPr>
        <w:t>hen Tribunal noted that the</w:t>
      </w:r>
      <w:r w:rsidR="00B00300" w:rsidRPr="00917FC7">
        <w:rPr>
          <w:sz w:val="23"/>
          <w:szCs w:val="23"/>
          <w:lang w:val="en-GB"/>
        </w:rPr>
        <w:t>n</w:t>
      </w:r>
      <w:r w:rsidR="009A14AA" w:rsidRPr="00917FC7">
        <w:rPr>
          <w:sz w:val="23"/>
          <w:szCs w:val="23"/>
          <w:lang w:val="en-GB"/>
        </w:rPr>
        <w:t xml:space="preserve"> </w:t>
      </w:r>
      <w:r w:rsidR="00B00300" w:rsidRPr="00917FC7">
        <w:rPr>
          <w:sz w:val="23"/>
          <w:szCs w:val="23"/>
          <w:lang w:val="en-GB"/>
        </w:rPr>
        <w:t>applicant</w:t>
      </w:r>
      <w:r w:rsidR="009A14AA" w:rsidRPr="00917FC7">
        <w:rPr>
          <w:sz w:val="23"/>
          <w:szCs w:val="23"/>
          <w:lang w:val="en-GB"/>
        </w:rPr>
        <w:t xml:space="preserve"> was not representative in </w:t>
      </w:r>
      <w:r w:rsidR="006B4BE1" w:rsidRPr="00917FC7">
        <w:rPr>
          <w:sz w:val="23"/>
          <w:szCs w:val="23"/>
          <w:lang w:val="en-GB"/>
        </w:rPr>
        <w:t xml:space="preserve">all of </w:t>
      </w:r>
      <w:r w:rsidR="009A14AA" w:rsidRPr="00917FC7">
        <w:rPr>
          <w:sz w:val="23"/>
          <w:szCs w:val="23"/>
          <w:lang w:val="en-GB"/>
        </w:rPr>
        <w:t>the categories of the bargaining unit applied for; that the application was vague as to the class of workers the trade union wa</w:t>
      </w:r>
      <w:r w:rsidR="00317491" w:rsidRPr="00917FC7">
        <w:rPr>
          <w:sz w:val="23"/>
          <w:szCs w:val="23"/>
          <w:lang w:val="en-GB"/>
        </w:rPr>
        <w:t xml:space="preserve">s seeking recognition; and that the trade union had </w:t>
      </w:r>
      <w:r w:rsidR="00B00300" w:rsidRPr="00917FC7">
        <w:rPr>
          <w:sz w:val="23"/>
          <w:szCs w:val="23"/>
          <w:lang w:val="en-GB"/>
        </w:rPr>
        <w:t xml:space="preserve">not </w:t>
      </w:r>
      <w:r w:rsidR="00317491" w:rsidRPr="00917FC7">
        <w:rPr>
          <w:sz w:val="23"/>
          <w:szCs w:val="23"/>
          <w:lang w:val="en-GB"/>
        </w:rPr>
        <w:t>applied on behalf of the whole class of manual workers at the company.</w:t>
      </w:r>
      <w:r w:rsidR="0011592F" w:rsidRPr="00917FC7">
        <w:rPr>
          <w:sz w:val="23"/>
          <w:szCs w:val="23"/>
          <w:lang w:val="en-GB"/>
        </w:rPr>
        <w:t xml:space="preserve"> Besides, the issue of fragmentation</w:t>
      </w:r>
      <w:r w:rsidR="007F2694" w:rsidRPr="00917FC7">
        <w:rPr>
          <w:sz w:val="23"/>
          <w:szCs w:val="23"/>
          <w:lang w:val="en-GB"/>
        </w:rPr>
        <w:t xml:space="preserve"> and</w:t>
      </w:r>
      <w:r w:rsidR="00CF7481" w:rsidRPr="00917FC7">
        <w:rPr>
          <w:sz w:val="23"/>
          <w:szCs w:val="23"/>
          <w:lang w:val="en-GB"/>
        </w:rPr>
        <w:t xml:space="preserve">/or proliferation has </w:t>
      </w:r>
      <w:r w:rsidR="006610A3" w:rsidRPr="00917FC7">
        <w:rPr>
          <w:sz w:val="23"/>
          <w:szCs w:val="23"/>
          <w:lang w:val="en-GB"/>
        </w:rPr>
        <w:t>not been</w:t>
      </w:r>
      <w:r w:rsidR="0011592F" w:rsidRPr="00917FC7">
        <w:rPr>
          <w:sz w:val="23"/>
          <w:szCs w:val="23"/>
          <w:lang w:val="en-GB"/>
        </w:rPr>
        <w:t xml:space="preserve"> referred to</w:t>
      </w:r>
      <w:r w:rsidR="00CF7481" w:rsidRPr="00917FC7">
        <w:rPr>
          <w:sz w:val="23"/>
          <w:szCs w:val="23"/>
          <w:lang w:val="en-GB"/>
        </w:rPr>
        <w:t xml:space="preserve"> in the aforesaid decision</w:t>
      </w:r>
      <w:r w:rsidR="0011592F" w:rsidRPr="00917FC7">
        <w:rPr>
          <w:sz w:val="23"/>
          <w:szCs w:val="23"/>
          <w:lang w:val="en-GB"/>
        </w:rPr>
        <w:t xml:space="preserve">. </w:t>
      </w:r>
      <w:r w:rsidR="00317491" w:rsidRPr="00917FC7">
        <w:rPr>
          <w:sz w:val="23"/>
          <w:szCs w:val="23"/>
          <w:lang w:val="en-GB"/>
        </w:rPr>
        <w:t>In contrast, in the present matter</w:t>
      </w:r>
      <w:r w:rsidR="0070594A">
        <w:rPr>
          <w:sz w:val="23"/>
          <w:szCs w:val="23"/>
          <w:lang w:val="en-GB"/>
        </w:rPr>
        <w:t>,</w:t>
      </w:r>
      <w:r w:rsidR="00317491" w:rsidRPr="00917FC7">
        <w:rPr>
          <w:sz w:val="23"/>
          <w:szCs w:val="23"/>
          <w:lang w:val="en-GB"/>
        </w:rPr>
        <w:t xml:space="preserve"> there is no issue as to the certainty of the bargaining unit applied for, which, as noted, has been well defined. The only issue </w:t>
      </w:r>
      <w:r w:rsidR="0011592F" w:rsidRPr="00917FC7">
        <w:rPr>
          <w:sz w:val="23"/>
          <w:szCs w:val="23"/>
          <w:lang w:val="en-GB"/>
        </w:rPr>
        <w:t xml:space="preserve">the Respondent has </w:t>
      </w:r>
      <w:r w:rsidR="00317491" w:rsidRPr="00917FC7">
        <w:rPr>
          <w:sz w:val="23"/>
          <w:szCs w:val="23"/>
          <w:lang w:val="en-GB"/>
        </w:rPr>
        <w:t>with the bargaining unit is that it</w:t>
      </w:r>
      <w:r w:rsidR="004208B2" w:rsidRPr="00917FC7">
        <w:rPr>
          <w:sz w:val="23"/>
          <w:szCs w:val="23"/>
          <w:lang w:val="en-GB"/>
        </w:rPr>
        <w:t xml:space="preserve"> does not include other categories</w:t>
      </w:r>
      <w:r w:rsidR="00317491" w:rsidRPr="00917FC7">
        <w:rPr>
          <w:sz w:val="23"/>
          <w:szCs w:val="23"/>
          <w:lang w:val="en-GB"/>
        </w:rPr>
        <w:t xml:space="preserve"> of workers at World Knits Ltd.  </w:t>
      </w:r>
      <w:r w:rsidR="009A14AA" w:rsidRPr="00917FC7">
        <w:rPr>
          <w:sz w:val="23"/>
          <w:szCs w:val="23"/>
          <w:lang w:val="en-GB"/>
        </w:rPr>
        <w:t xml:space="preserve">  </w:t>
      </w:r>
      <w:r w:rsidR="00D965B4" w:rsidRPr="00917FC7">
        <w:rPr>
          <w:sz w:val="23"/>
          <w:szCs w:val="23"/>
          <w:lang w:val="en-GB"/>
        </w:rPr>
        <w:t xml:space="preserve"> </w:t>
      </w:r>
      <w:r w:rsidR="00E0405A" w:rsidRPr="00917FC7">
        <w:rPr>
          <w:sz w:val="23"/>
          <w:szCs w:val="23"/>
          <w:lang w:val="en-GB"/>
        </w:rPr>
        <w:t xml:space="preserve"> </w:t>
      </w:r>
    </w:p>
    <w:p w:rsidR="005E3C50" w:rsidRPr="00917FC7" w:rsidRDefault="005E3C50" w:rsidP="00F07BAA">
      <w:pPr>
        <w:spacing w:after="0" w:line="276" w:lineRule="auto"/>
        <w:jc w:val="both"/>
        <w:rPr>
          <w:sz w:val="23"/>
          <w:szCs w:val="23"/>
          <w:lang w:val="en-GB"/>
        </w:rPr>
      </w:pPr>
    </w:p>
    <w:p w:rsidR="00E0405A" w:rsidRPr="00917FC7" w:rsidRDefault="00E0405A" w:rsidP="00F07BAA">
      <w:pPr>
        <w:spacing w:after="0" w:line="276" w:lineRule="auto"/>
        <w:jc w:val="both"/>
        <w:rPr>
          <w:sz w:val="23"/>
          <w:szCs w:val="23"/>
          <w:lang w:val="en-GB"/>
        </w:rPr>
      </w:pPr>
    </w:p>
    <w:p w:rsidR="00E55B70" w:rsidRPr="00917FC7" w:rsidRDefault="005E3C50" w:rsidP="00F07BAA">
      <w:pPr>
        <w:spacing w:after="0" w:line="276" w:lineRule="auto"/>
        <w:jc w:val="both"/>
        <w:rPr>
          <w:sz w:val="23"/>
          <w:szCs w:val="23"/>
          <w:lang w:val="en-GB"/>
        </w:rPr>
      </w:pPr>
      <w:r w:rsidRPr="00917FC7">
        <w:rPr>
          <w:sz w:val="23"/>
          <w:szCs w:val="23"/>
          <w:lang w:val="en-GB"/>
        </w:rPr>
        <w:lastRenderedPageBreak/>
        <w:tab/>
        <w:t>The</w:t>
      </w:r>
      <w:r w:rsidR="0026381B" w:rsidRPr="00917FC7">
        <w:rPr>
          <w:sz w:val="23"/>
          <w:szCs w:val="23"/>
          <w:lang w:val="en-GB"/>
        </w:rPr>
        <w:t xml:space="preserve"> Tribunal can surmise that the</w:t>
      </w:r>
      <w:r w:rsidRPr="00917FC7">
        <w:rPr>
          <w:sz w:val="23"/>
          <w:szCs w:val="23"/>
          <w:lang w:val="en-GB"/>
        </w:rPr>
        <w:t xml:space="preserve"> contention of the Respondent regarding fragmentation would be that the workforce would be fragmented between those in the bargaini</w:t>
      </w:r>
      <w:r w:rsidR="00940C93" w:rsidRPr="00917FC7">
        <w:rPr>
          <w:sz w:val="23"/>
          <w:szCs w:val="23"/>
          <w:lang w:val="en-GB"/>
        </w:rPr>
        <w:t>ng unit and those who are not. Whether the bargaining unit in itself is fragmented is not an issue.  It must however be noted</w:t>
      </w:r>
      <w:r w:rsidRPr="00917FC7">
        <w:rPr>
          <w:sz w:val="23"/>
          <w:szCs w:val="23"/>
          <w:lang w:val="en-GB"/>
        </w:rPr>
        <w:t xml:space="preserve"> the law clearly provides that a </w:t>
      </w:r>
      <w:r w:rsidR="00940C93" w:rsidRPr="00917FC7">
        <w:rPr>
          <w:sz w:val="23"/>
          <w:szCs w:val="23"/>
          <w:lang w:val="en-GB"/>
        </w:rPr>
        <w:t xml:space="preserve">trade </w:t>
      </w:r>
      <w:r w:rsidR="00E0405A" w:rsidRPr="00917FC7">
        <w:rPr>
          <w:sz w:val="23"/>
          <w:szCs w:val="23"/>
          <w:lang w:val="en-GB"/>
        </w:rPr>
        <w:t>union is entitled to recognition</w:t>
      </w:r>
      <w:r w:rsidRPr="00917FC7">
        <w:rPr>
          <w:sz w:val="23"/>
          <w:szCs w:val="23"/>
          <w:lang w:val="en-GB"/>
        </w:rPr>
        <w:t xml:space="preserve"> </w:t>
      </w:r>
      <w:r w:rsidR="00972154" w:rsidRPr="00917FC7">
        <w:rPr>
          <w:sz w:val="23"/>
          <w:szCs w:val="23"/>
          <w:lang w:val="en-GB"/>
        </w:rPr>
        <w:t xml:space="preserve">as a bargaining/sole bargaining agent </w:t>
      </w:r>
      <w:r w:rsidRPr="00917FC7">
        <w:rPr>
          <w:sz w:val="23"/>
          <w:szCs w:val="23"/>
          <w:lang w:val="en-GB"/>
        </w:rPr>
        <w:t>by the employer if it has the required s</w:t>
      </w:r>
      <w:r w:rsidR="00940C93" w:rsidRPr="00917FC7">
        <w:rPr>
          <w:sz w:val="23"/>
          <w:szCs w:val="23"/>
          <w:lang w:val="en-GB"/>
        </w:rPr>
        <w:t>upport in the bargaining unit</w:t>
      </w:r>
      <w:r w:rsidR="0026381B" w:rsidRPr="00917FC7">
        <w:rPr>
          <w:sz w:val="23"/>
          <w:szCs w:val="23"/>
          <w:lang w:val="en-GB"/>
        </w:rPr>
        <w:t xml:space="preserve"> applied for</w:t>
      </w:r>
      <w:r w:rsidR="00940C93" w:rsidRPr="00917FC7">
        <w:rPr>
          <w:sz w:val="23"/>
          <w:szCs w:val="23"/>
          <w:lang w:val="en-GB"/>
        </w:rPr>
        <w:t xml:space="preserve"> (</w:t>
      </w:r>
      <w:r w:rsidR="00940C93" w:rsidRPr="00917FC7">
        <w:rPr>
          <w:i/>
          <w:sz w:val="23"/>
          <w:szCs w:val="23"/>
          <w:lang w:val="en-GB"/>
        </w:rPr>
        <w:t>vide section 37</w:t>
      </w:r>
      <w:r w:rsidR="00E0405A" w:rsidRPr="00917FC7">
        <w:rPr>
          <w:i/>
          <w:sz w:val="23"/>
          <w:szCs w:val="23"/>
          <w:lang w:val="en-GB"/>
        </w:rPr>
        <w:t xml:space="preserve"> (1) &amp; (2)</w:t>
      </w:r>
      <w:r w:rsidR="00D311C5">
        <w:rPr>
          <w:i/>
          <w:sz w:val="23"/>
          <w:szCs w:val="23"/>
          <w:lang w:val="en-GB"/>
        </w:rPr>
        <w:t>(a)</w:t>
      </w:r>
      <w:r w:rsidR="00940C93" w:rsidRPr="00917FC7">
        <w:rPr>
          <w:sz w:val="23"/>
          <w:szCs w:val="23"/>
          <w:lang w:val="en-GB"/>
        </w:rPr>
        <w:t xml:space="preserve"> of the </w:t>
      </w:r>
      <w:r w:rsidR="00940C93" w:rsidRPr="00917FC7">
        <w:rPr>
          <w:i/>
          <w:sz w:val="23"/>
          <w:szCs w:val="23"/>
          <w:lang w:val="en-GB"/>
        </w:rPr>
        <w:t>Act</w:t>
      </w:r>
      <w:r w:rsidR="00940C93" w:rsidRPr="00917FC7">
        <w:rPr>
          <w:sz w:val="23"/>
          <w:szCs w:val="23"/>
          <w:lang w:val="en-GB"/>
        </w:rPr>
        <w:t>).</w:t>
      </w:r>
      <w:r w:rsidR="00E55B70" w:rsidRPr="00917FC7">
        <w:rPr>
          <w:sz w:val="23"/>
          <w:szCs w:val="23"/>
          <w:lang w:val="en-GB"/>
        </w:rPr>
        <w:t xml:space="preserve"> </w:t>
      </w:r>
    </w:p>
    <w:p w:rsidR="00E55B70" w:rsidRPr="00917FC7" w:rsidRDefault="00E55B70" w:rsidP="00F07BAA">
      <w:pPr>
        <w:spacing w:after="0" w:line="276" w:lineRule="auto"/>
        <w:jc w:val="both"/>
        <w:rPr>
          <w:sz w:val="23"/>
          <w:szCs w:val="23"/>
          <w:lang w:val="en-GB"/>
        </w:rPr>
      </w:pPr>
    </w:p>
    <w:p w:rsidR="00E55B70" w:rsidRPr="00917FC7" w:rsidRDefault="00E55B70" w:rsidP="00F07BAA">
      <w:pPr>
        <w:spacing w:after="0" w:line="276" w:lineRule="auto"/>
        <w:jc w:val="both"/>
        <w:rPr>
          <w:sz w:val="23"/>
          <w:szCs w:val="23"/>
          <w:lang w:val="en-GB"/>
        </w:rPr>
      </w:pPr>
    </w:p>
    <w:p w:rsidR="008E2B6E" w:rsidRPr="00917FC7" w:rsidRDefault="00E55B70" w:rsidP="00F07BAA">
      <w:pPr>
        <w:spacing w:after="0" w:line="276" w:lineRule="auto"/>
        <w:jc w:val="both"/>
        <w:rPr>
          <w:sz w:val="23"/>
          <w:szCs w:val="23"/>
          <w:lang w:val="en-GB"/>
        </w:rPr>
      </w:pPr>
      <w:r w:rsidRPr="00917FC7">
        <w:rPr>
          <w:sz w:val="23"/>
          <w:szCs w:val="23"/>
          <w:lang w:val="en-GB"/>
        </w:rPr>
        <w:tab/>
        <w:t>As noted</w:t>
      </w:r>
      <w:r w:rsidR="0011592F" w:rsidRPr="00917FC7">
        <w:rPr>
          <w:sz w:val="23"/>
          <w:szCs w:val="23"/>
          <w:lang w:val="en-GB"/>
        </w:rPr>
        <w:t xml:space="preserve"> above</w:t>
      </w:r>
      <w:r w:rsidRPr="00917FC7">
        <w:rPr>
          <w:sz w:val="23"/>
          <w:szCs w:val="23"/>
          <w:lang w:val="en-GB"/>
        </w:rPr>
        <w:t xml:space="preserve">, it is open for workers who are not included in the bargaining unit to join the Applicant Union or any other trade union if they so wish in view of their fundamental right to </w:t>
      </w:r>
      <w:r w:rsidR="0011592F" w:rsidRPr="00917FC7">
        <w:rPr>
          <w:sz w:val="23"/>
          <w:szCs w:val="23"/>
          <w:lang w:val="en-GB"/>
        </w:rPr>
        <w:t>belong to</w:t>
      </w:r>
      <w:r w:rsidRPr="00917FC7">
        <w:rPr>
          <w:sz w:val="23"/>
          <w:szCs w:val="23"/>
          <w:lang w:val="en-GB"/>
        </w:rPr>
        <w:t xml:space="preserve"> a trade union</w:t>
      </w:r>
      <w:r w:rsidR="0011592F" w:rsidRPr="00917FC7">
        <w:rPr>
          <w:sz w:val="23"/>
          <w:szCs w:val="23"/>
          <w:lang w:val="en-GB"/>
        </w:rPr>
        <w:t xml:space="preserve"> for the protection of their interests</w:t>
      </w:r>
      <w:r w:rsidRPr="00917FC7">
        <w:rPr>
          <w:sz w:val="23"/>
          <w:szCs w:val="23"/>
          <w:lang w:val="en-GB"/>
        </w:rPr>
        <w:t>. Although they not presently part of the bargaining unit, it would be unfair for the substantial number of workers who have shown their support (64.9%) in favour of the Applicant Union being recognised to be penalised because of the workers not forming part of the bargaining unit.</w:t>
      </w:r>
      <w:r w:rsidR="00E20FD4" w:rsidRPr="00917FC7">
        <w:rPr>
          <w:sz w:val="23"/>
          <w:szCs w:val="23"/>
          <w:lang w:val="en-GB"/>
        </w:rPr>
        <w:t xml:space="preserve"> </w:t>
      </w:r>
    </w:p>
    <w:p w:rsidR="008E2B6E" w:rsidRPr="00917FC7" w:rsidRDefault="008E2B6E" w:rsidP="00F07BAA">
      <w:pPr>
        <w:spacing w:after="0" w:line="276" w:lineRule="auto"/>
        <w:jc w:val="both"/>
        <w:rPr>
          <w:sz w:val="23"/>
          <w:szCs w:val="23"/>
          <w:lang w:val="en-GB"/>
        </w:rPr>
      </w:pPr>
    </w:p>
    <w:p w:rsidR="008E2B6E" w:rsidRPr="00917FC7" w:rsidRDefault="008E2B6E" w:rsidP="00F07BAA">
      <w:pPr>
        <w:spacing w:after="0" w:line="276" w:lineRule="auto"/>
        <w:jc w:val="both"/>
        <w:rPr>
          <w:sz w:val="23"/>
          <w:szCs w:val="23"/>
          <w:lang w:val="en-GB"/>
        </w:rPr>
      </w:pPr>
    </w:p>
    <w:p w:rsidR="00010EF7" w:rsidRPr="00917FC7" w:rsidRDefault="008E2B6E" w:rsidP="00F07BAA">
      <w:pPr>
        <w:spacing w:after="0" w:line="276" w:lineRule="auto"/>
        <w:jc w:val="both"/>
        <w:rPr>
          <w:sz w:val="23"/>
          <w:szCs w:val="23"/>
          <w:lang w:val="en-GB"/>
        </w:rPr>
      </w:pPr>
      <w:r w:rsidRPr="00917FC7">
        <w:rPr>
          <w:sz w:val="23"/>
          <w:szCs w:val="23"/>
          <w:lang w:val="en-GB"/>
        </w:rPr>
        <w:tab/>
        <w:t xml:space="preserve">The Tribunal cannot </w:t>
      </w:r>
      <w:r w:rsidR="00010EF7" w:rsidRPr="00917FC7">
        <w:rPr>
          <w:sz w:val="23"/>
          <w:szCs w:val="23"/>
          <w:lang w:val="en-GB"/>
        </w:rPr>
        <w:t xml:space="preserve">therefore </w:t>
      </w:r>
      <w:r w:rsidRPr="00917FC7">
        <w:rPr>
          <w:sz w:val="23"/>
          <w:szCs w:val="23"/>
          <w:lang w:val="en-GB"/>
        </w:rPr>
        <w:t xml:space="preserve">accept the Respondent’s argument in relation to fragmentation and/or proliferation inasmuch as the </w:t>
      </w:r>
      <w:r w:rsidR="00BA62D2" w:rsidRPr="00917FC7">
        <w:rPr>
          <w:sz w:val="23"/>
          <w:szCs w:val="23"/>
          <w:lang w:val="en-GB"/>
        </w:rPr>
        <w:t>bargaining unit is well defined;</w:t>
      </w:r>
      <w:r w:rsidRPr="00917FC7">
        <w:rPr>
          <w:sz w:val="23"/>
          <w:szCs w:val="23"/>
          <w:lang w:val="en-GB"/>
        </w:rPr>
        <w:t xml:space="preserve"> the</w:t>
      </w:r>
      <w:r w:rsidR="00BA62D2" w:rsidRPr="00917FC7">
        <w:rPr>
          <w:sz w:val="23"/>
          <w:szCs w:val="23"/>
          <w:lang w:val="en-GB"/>
        </w:rPr>
        <w:t xml:space="preserve"> workers</w:t>
      </w:r>
      <w:r w:rsidRPr="00917FC7">
        <w:rPr>
          <w:sz w:val="23"/>
          <w:szCs w:val="23"/>
          <w:lang w:val="en-GB"/>
        </w:rPr>
        <w:t xml:space="preserve"> excluded</w:t>
      </w:r>
      <w:r w:rsidR="004E0383">
        <w:rPr>
          <w:sz w:val="23"/>
          <w:szCs w:val="23"/>
          <w:lang w:val="en-GB"/>
        </w:rPr>
        <w:t xml:space="preserve"> from the bargaining unit</w:t>
      </w:r>
      <w:r w:rsidRPr="00917FC7">
        <w:rPr>
          <w:sz w:val="23"/>
          <w:szCs w:val="23"/>
          <w:lang w:val="en-GB"/>
        </w:rPr>
        <w:t xml:space="preserve"> always have the choice of joining a tr</w:t>
      </w:r>
      <w:r w:rsidR="00BA62D2" w:rsidRPr="00917FC7">
        <w:rPr>
          <w:sz w:val="23"/>
          <w:szCs w:val="23"/>
          <w:lang w:val="en-GB"/>
        </w:rPr>
        <w:t>ade union of their own choosing;</w:t>
      </w:r>
      <w:r w:rsidRPr="00917FC7">
        <w:rPr>
          <w:sz w:val="23"/>
          <w:szCs w:val="23"/>
          <w:lang w:val="en-GB"/>
        </w:rPr>
        <w:t xml:space="preserve"> it would be unfair for the workers who </w:t>
      </w:r>
      <w:r w:rsidR="00544DD0" w:rsidRPr="00917FC7">
        <w:rPr>
          <w:sz w:val="23"/>
          <w:szCs w:val="23"/>
          <w:lang w:val="en-GB"/>
        </w:rPr>
        <w:t>are</w:t>
      </w:r>
      <w:r w:rsidRPr="00917FC7">
        <w:rPr>
          <w:sz w:val="23"/>
          <w:szCs w:val="23"/>
          <w:lang w:val="en-GB"/>
        </w:rPr>
        <w:t xml:space="preserve"> in favour of recognition of the Applicant Union to see the present application fail by reason of the </w:t>
      </w:r>
      <w:r w:rsidR="00BA62D2" w:rsidRPr="00917FC7">
        <w:rPr>
          <w:sz w:val="23"/>
          <w:szCs w:val="23"/>
          <w:lang w:val="en-GB"/>
        </w:rPr>
        <w:t xml:space="preserve">workers in </w:t>
      </w:r>
      <w:r w:rsidRPr="00917FC7">
        <w:rPr>
          <w:sz w:val="23"/>
          <w:szCs w:val="23"/>
          <w:lang w:val="en-GB"/>
        </w:rPr>
        <w:t>categories not included in the bargaining unit</w:t>
      </w:r>
      <w:r w:rsidR="007F2694" w:rsidRPr="00917FC7">
        <w:rPr>
          <w:sz w:val="23"/>
          <w:szCs w:val="23"/>
          <w:lang w:val="en-GB"/>
        </w:rPr>
        <w:t>; and the concept of fragmentation is not part of our statutory provisions governing recognition</w:t>
      </w:r>
      <w:r w:rsidR="00F35BB8" w:rsidRPr="00917FC7">
        <w:rPr>
          <w:sz w:val="23"/>
          <w:szCs w:val="23"/>
          <w:lang w:val="en-GB"/>
        </w:rPr>
        <w:t xml:space="preserve"> nor is it to be found in the </w:t>
      </w:r>
      <w:r w:rsidR="00F35BB8" w:rsidRPr="00917FC7">
        <w:rPr>
          <w:i/>
          <w:sz w:val="23"/>
          <w:szCs w:val="23"/>
          <w:lang w:val="en-GB"/>
        </w:rPr>
        <w:t>Code of Practice</w:t>
      </w:r>
      <w:r w:rsidRPr="00917FC7">
        <w:rPr>
          <w:sz w:val="23"/>
          <w:szCs w:val="23"/>
          <w:lang w:val="en-GB"/>
        </w:rPr>
        <w:t>.</w:t>
      </w:r>
      <w:r w:rsidR="00F35BB8" w:rsidRPr="00917FC7">
        <w:rPr>
          <w:sz w:val="23"/>
          <w:szCs w:val="23"/>
          <w:lang w:val="en-GB"/>
        </w:rPr>
        <w:t xml:space="preserve"> </w:t>
      </w:r>
      <w:r w:rsidR="00E55B70" w:rsidRPr="00917FC7">
        <w:rPr>
          <w:sz w:val="23"/>
          <w:szCs w:val="23"/>
          <w:lang w:val="en-GB"/>
        </w:rPr>
        <w:t xml:space="preserve">  </w:t>
      </w:r>
    </w:p>
    <w:p w:rsidR="00010EF7" w:rsidRPr="00917FC7" w:rsidRDefault="00010EF7" w:rsidP="00F07BAA">
      <w:pPr>
        <w:spacing w:after="0" w:line="276" w:lineRule="auto"/>
        <w:jc w:val="both"/>
        <w:rPr>
          <w:sz w:val="23"/>
          <w:szCs w:val="23"/>
          <w:lang w:val="en-GB"/>
        </w:rPr>
      </w:pPr>
    </w:p>
    <w:p w:rsidR="00010EF7" w:rsidRPr="00917FC7" w:rsidRDefault="00010EF7" w:rsidP="00F07BAA">
      <w:pPr>
        <w:spacing w:after="0" w:line="276" w:lineRule="auto"/>
        <w:jc w:val="both"/>
        <w:rPr>
          <w:sz w:val="23"/>
          <w:szCs w:val="23"/>
          <w:lang w:val="en-GB"/>
        </w:rPr>
      </w:pPr>
    </w:p>
    <w:p w:rsidR="00414BBF" w:rsidRPr="00917FC7" w:rsidRDefault="00010EF7" w:rsidP="00F07BAA">
      <w:pPr>
        <w:spacing w:after="0" w:line="276" w:lineRule="auto"/>
        <w:jc w:val="both"/>
        <w:rPr>
          <w:sz w:val="23"/>
          <w:szCs w:val="23"/>
          <w:lang w:val="en-GB"/>
        </w:rPr>
      </w:pPr>
      <w:r w:rsidRPr="00917FC7">
        <w:rPr>
          <w:sz w:val="23"/>
          <w:szCs w:val="23"/>
          <w:lang w:val="en-GB"/>
        </w:rPr>
        <w:tab/>
        <w:t>The Tribunal, as previously noted, has found that the Applicant Union enjoys the support of 64.9% of workers in the bargaining unit applied for. This would therefore entitle the App</w:t>
      </w:r>
      <w:r w:rsidR="00BA62D2" w:rsidRPr="00917FC7">
        <w:rPr>
          <w:sz w:val="23"/>
          <w:szCs w:val="23"/>
          <w:lang w:val="en-GB"/>
        </w:rPr>
        <w:t>licant Union to recognition as</w:t>
      </w:r>
      <w:r w:rsidRPr="00917FC7">
        <w:rPr>
          <w:sz w:val="23"/>
          <w:szCs w:val="23"/>
          <w:lang w:val="en-GB"/>
        </w:rPr>
        <w:t xml:space="preserve"> sole bargaining agent (</w:t>
      </w:r>
      <w:r w:rsidRPr="00917FC7">
        <w:rPr>
          <w:i/>
          <w:sz w:val="23"/>
          <w:szCs w:val="23"/>
          <w:lang w:val="en-GB"/>
        </w:rPr>
        <w:t>vide sections 37 (</w:t>
      </w:r>
      <w:r w:rsidR="00414BBF" w:rsidRPr="00917FC7">
        <w:rPr>
          <w:i/>
          <w:sz w:val="23"/>
          <w:szCs w:val="23"/>
          <w:lang w:val="en-GB"/>
        </w:rPr>
        <w:t>2</w:t>
      </w:r>
      <w:r w:rsidRPr="00917FC7">
        <w:rPr>
          <w:i/>
          <w:sz w:val="23"/>
          <w:szCs w:val="23"/>
          <w:lang w:val="en-GB"/>
        </w:rPr>
        <w:t>)</w:t>
      </w:r>
      <w:r w:rsidR="00414BBF" w:rsidRPr="00917FC7">
        <w:rPr>
          <w:i/>
          <w:sz w:val="23"/>
          <w:szCs w:val="23"/>
          <w:lang w:val="en-GB"/>
        </w:rPr>
        <w:t>(a)</w:t>
      </w:r>
      <w:r w:rsidRPr="00917FC7">
        <w:rPr>
          <w:sz w:val="23"/>
          <w:szCs w:val="23"/>
          <w:lang w:val="en-GB"/>
        </w:rPr>
        <w:t xml:space="preserve"> and </w:t>
      </w:r>
      <w:r w:rsidR="00414BBF" w:rsidRPr="00917FC7">
        <w:rPr>
          <w:i/>
          <w:sz w:val="23"/>
          <w:szCs w:val="23"/>
          <w:lang w:val="en-GB"/>
        </w:rPr>
        <w:t>38 (13)</w:t>
      </w:r>
      <w:r w:rsidR="00414BBF" w:rsidRPr="00917FC7">
        <w:rPr>
          <w:sz w:val="23"/>
          <w:szCs w:val="23"/>
          <w:lang w:val="en-GB"/>
        </w:rPr>
        <w:t xml:space="preserve"> of the </w:t>
      </w:r>
      <w:r w:rsidR="00414BBF" w:rsidRPr="00917FC7">
        <w:rPr>
          <w:i/>
          <w:sz w:val="23"/>
          <w:szCs w:val="23"/>
          <w:lang w:val="en-GB"/>
        </w:rPr>
        <w:t>Act</w:t>
      </w:r>
      <w:r w:rsidR="00414BBF" w:rsidRPr="00917FC7">
        <w:rPr>
          <w:sz w:val="23"/>
          <w:szCs w:val="23"/>
          <w:lang w:val="en-GB"/>
        </w:rPr>
        <w:t>) in respect of the categories of the bargaining unit.</w:t>
      </w:r>
    </w:p>
    <w:p w:rsidR="00414BBF" w:rsidRPr="00917FC7" w:rsidRDefault="00414BBF" w:rsidP="00F07BAA">
      <w:pPr>
        <w:spacing w:after="0" w:line="276" w:lineRule="auto"/>
        <w:jc w:val="both"/>
        <w:rPr>
          <w:sz w:val="23"/>
          <w:szCs w:val="23"/>
          <w:lang w:val="en-GB"/>
        </w:rPr>
      </w:pPr>
    </w:p>
    <w:p w:rsidR="00414BBF" w:rsidRPr="00917FC7" w:rsidRDefault="00414BBF" w:rsidP="00F07BAA">
      <w:pPr>
        <w:spacing w:after="0" w:line="276" w:lineRule="auto"/>
        <w:jc w:val="both"/>
        <w:rPr>
          <w:sz w:val="23"/>
          <w:szCs w:val="23"/>
          <w:lang w:val="en-GB"/>
        </w:rPr>
      </w:pPr>
    </w:p>
    <w:p w:rsidR="00414BBF" w:rsidRPr="00917FC7" w:rsidRDefault="00414BBF" w:rsidP="00F07BAA">
      <w:pPr>
        <w:spacing w:after="0" w:line="276" w:lineRule="auto"/>
        <w:jc w:val="both"/>
        <w:rPr>
          <w:sz w:val="23"/>
          <w:szCs w:val="23"/>
          <w:lang w:val="en-GB"/>
        </w:rPr>
      </w:pPr>
      <w:r w:rsidRPr="00917FC7">
        <w:rPr>
          <w:sz w:val="23"/>
          <w:szCs w:val="23"/>
          <w:lang w:val="en-GB"/>
        </w:rPr>
        <w:tab/>
        <w:t>The Tribunal therefore orders that the Export and Other Enterprises Employees Union be recognised as sole bargaining agent by World Knit</w:t>
      </w:r>
      <w:r w:rsidR="00D240F6" w:rsidRPr="00917FC7">
        <w:rPr>
          <w:sz w:val="23"/>
          <w:szCs w:val="23"/>
          <w:lang w:val="en-GB"/>
        </w:rPr>
        <w:t>s</w:t>
      </w:r>
      <w:r w:rsidRPr="00917FC7">
        <w:rPr>
          <w:sz w:val="23"/>
          <w:szCs w:val="23"/>
          <w:lang w:val="en-GB"/>
        </w:rPr>
        <w:t xml:space="preserve"> Ltd in respect of the</w:t>
      </w:r>
      <w:r w:rsidR="003E3E1D">
        <w:rPr>
          <w:sz w:val="23"/>
          <w:szCs w:val="23"/>
          <w:lang w:val="en-GB"/>
        </w:rPr>
        <w:t xml:space="preserve"> workers in the</w:t>
      </w:r>
      <w:r w:rsidRPr="00917FC7">
        <w:rPr>
          <w:sz w:val="23"/>
          <w:szCs w:val="23"/>
          <w:lang w:val="en-GB"/>
        </w:rPr>
        <w:t xml:space="preserve"> following categories of the bargaining unit:</w:t>
      </w:r>
    </w:p>
    <w:p w:rsidR="00414BBF" w:rsidRPr="00917FC7" w:rsidRDefault="00414BBF" w:rsidP="00F07BAA">
      <w:pPr>
        <w:spacing w:after="0" w:line="276" w:lineRule="auto"/>
        <w:jc w:val="both"/>
        <w:rPr>
          <w:sz w:val="23"/>
          <w:szCs w:val="23"/>
          <w:lang w:val="en-GB"/>
        </w:rPr>
      </w:pPr>
    </w:p>
    <w:p w:rsidR="00414BBF" w:rsidRPr="00917FC7" w:rsidRDefault="00414BBF" w:rsidP="00414BBF">
      <w:pPr>
        <w:spacing w:after="0" w:line="276" w:lineRule="auto"/>
        <w:ind w:left="720" w:right="996"/>
        <w:jc w:val="both"/>
        <w:rPr>
          <w:i/>
          <w:sz w:val="23"/>
          <w:szCs w:val="23"/>
        </w:rPr>
      </w:pPr>
      <w:r w:rsidRPr="00917FC7">
        <w:rPr>
          <w:i/>
          <w:sz w:val="23"/>
          <w:szCs w:val="23"/>
        </w:rPr>
        <w:t>Clerk</w:t>
      </w:r>
      <w:r w:rsidR="00DF4F0E" w:rsidRPr="00917FC7">
        <w:rPr>
          <w:i/>
          <w:sz w:val="23"/>
          <w:szCs w:val="23"/>
        </w:rPr>
        <w:t xml:space="preserve"> (in production)</w:t>
      </w:r>
      <w:r w:rsidRPr="00917FC7">
        <w:rPr>
          <w:i/>
          <w:sz w:val="23"/>
          <w:szCs w:val="23"/>
        </w:rPr>
        <w:t>; Driver; Electrician; Mechanic; Packer; Skilled; Supervisor; Gardener; and Store Clerk/Store Attendant; except managerial grades.</w:t>
      </w:r>
    </w:p>
    <w:p w:rsidR="00414BBF" w:rsidRPr="00917FC7" w:rsidRDefault="00414BBF" w:rsidP="00F07BAA">
      <w:pPr>
        <w:spacing w:after="0" w:line="276" w:lineRule="auto"/>
        <w:jc w:val="both"/>
        <w:rPr>
          <w:sz w:val="23"/>
          <w:szCs w:val="23"/>
        </w:rPr>
      </w:pPr>
    </w:p>
    <w:p w:rsidR="00414BBF" w:rsidRPr="00917FC7" w:rsidRDefault="00414BBF" w:rsidP="00F07BAA">
      <w:pPr>
        <w:spacing w:after="0" w:line="276" w:lineRule="auto"/>
        <w:jc w:val="both"/>
        <w:rPr>
          <w:sz w:val="23"/>
          <w:szCs w:val="23"/>
        </w:rPr>
      </w:pPr>
    </w:p>
    <w:p w:rsidR="00414BBF" w:rsidRPr="00917FC7" w:rsidRDefault="00414BBF" w:rsidP="00F07BAA">
      <w:pPr>
        <w:spacing w:after="0" w:line="276" w:lineRule="auto"/>
        <w:jc w:val="both"/>
        <w:rPr>
          <w:sz w:val="23"/>
          <w:szCs w:val="23"/>
        </w:rPr>
      </w:pPr>
      <w:r w:rsidRPr="00917FC7">
        <w:rPr>
          <w:sz w:val="23"/>
          <w:szCs w:val="23"/>
        </w:rPr>
        <w:lastRenderedPageBreak/>
        <w:tab/>
      </w:r>
      <w:r w:rsidR="00BA62D2" w:rsidRPr="00917FC7">
        <w:rPr>
          <w:sz w:val="23"/>
          <w:szCs w:val="23"/>
        </w:rPr>
        <w:t>As per the evidence adduced, i</w:t>
      </w:r>
      <w:r w:rsidRPr="00917FC7">
        <w:rPr>
          <w:sz w:val="23"/>
          <w:szCs w:val="23"/>
        </w:rPr>
        <w:t>t should also</w:t>
      </w:r>
      <w:r w:rsidR="00FC3919" w:rsidRPr="00917FC7">
        <w:rPr>
          <w:sz w:val="23"/>
          <w:szCs w:val="23"/>
        </w:rPr>
        <w:t xml:space="preserve"> be noted that the category of S</w:t>
      </w:r>
      <w:r w:rsidRPr="00917FC7">
        <w:rPr>
          <w:sz w:val="23"/>
          <w:szCs w:val="23"/>
        </w:rPr>
        <w:t>killed has been divided as follows:</w:t>
      </w:r>
    </w:p>
    <w:p w:rsidR="00414BBF" w:rsidRPr="00917FC7" w:rsidRDefault="00414BBF" w:rsidP="00F07BAA">
      <w:pPr>
        <w:spacing w:after="0" w:line="276" w:lineRule="auto"/>
        <w:jc w:val="both"/>
        <w:rPr>
          <w:sz w:val="23"/>
          <w:szCs w:val="23"/>
        </w:rPr>
      </w:pPr>
    </w:p>
    <w:p w:rsidR="00414BBF" w:rsidRPr="00917FC7" w:rsidRDefault="00414BBF" w:rsidP="001C6818">
      <w:pPr>
        <w:spacing w:after="0" w:line="276" w:lineRule="auto"/>
        <w:ind w:left="720" w:right="996"/>
        <w:jc w:val="both"/>
        <w:rPr>
          <w:i/>
          <w:sz w:val="23"/>
          <w:szCs w:val="23"/>
        </w:rPr>
      </w:pPr>
      <w:r w:rsidRPr="00917FC7">
        <w:rPr>
          <w:i/>
          <w:sz w:val="23"/>
          <w:szCs w:val="23"/>
        </w:rPr>
        <w:t>Group Leaders; Machine Operators; Machinist; Quality Assurance (QA); Sample Operators/Sampling Operators</w:t>
      </w:r>
      <w:r w:rsidR="001C6818" w:rsidRPr="00917FC7">
        <w:rPr>
          <w:i/>
          <w:sz w:val="23"/>
          <w:szCs w:val="23"/>
        </w:rPr>
        <w:t>;</w:t>
      </w:r>
      <w:r w:rsidRPr="00917FC7">
        <w:rPr>
          <w:i/>
          <w:sz w:val="23"/>
          <w:szCs w:val="23"/>
        </w:rPr>
        <w:t xml:space="preserve"> and Team Lead. </w:t>
      </w:r>
    </w:p>
    <w:p w:rsidR="00414BBF" w:rsidRPr="00917FC7" w:rsidRDefault="00414BBF" w:rsidP="00414BBF">
      <w:pPr>
        <w:spacing w:after="0" w:line="276" w:lineRule="auto"/>
        <w:jc w:val="both"/>
        <w:rPr>
          <w:sz w:val="23"/>
          <w:szCs w:val="23"/>
        </w:rPr>
      </w:pPr>
    </w:p>
    <w:p w:rsidR="001C6818" w:rsidRPr="00917FC7" w:rsidRDefault="001C6818" w:rsidP="00414BBF">
      <w:pPr>
        <w:spacing w:after="0" w:line="276" w:lineRule="auto"/>
        <w:jc w:val="both"/>
        <w:rPr>
          <w:sz w:val="23"/>
          <w:szCs w:val="23"/>
        </w:rPr>
      </w:pPr>
    </w:p>
    <w:p w:rsidR="00414BBF" w:rsidRPr="00917FC7" w:rsidRDefault="00414BBF" w:rsidP="00414BBF">
      <w:pPr>
        <w:spacing w:after="0" w:line="276" w:lineRule="auto"/>
        <w:jc w:val="both"/>
        <w:rPr>
          <w:sz w:val="23"/>
          <w:szCs w:val="23"/>
        </w:rPr>
      </w:pPr>
      <w:r w:rsidRPr="00917FC7">
        <w:rPr>
          <w:sz w:val="23"/>
          <w:szCs w:val="23"/>
        </w:rPr>
        <w:tab/>
      </w:r>
      <w:r w:rsidR="00FC3919" w:rsidRPr="00917FC7">
        <w:rPr>
          <w:sz w:val="23"/>
          <w:szCs w:val="23"/>
        </w:rPr>
        <w:t>Moreover, t</w:t>
      </w:r>
      <w:r w:rsidR="001C6818" w:rsidRPr="00917FC7">
        <w:rPr>
          <w:sz w:val="23"/>
          <w:szCs w:val="23"/>
        </w:rPr>
        <w:t xml:space="preserve">he </w:t>
      </w:r>
      <w:r w:rsidR="001C6818" w:rsidRPr="00917FC7">
        <w:rPr>
          <w:sz w:val="23"/>
          <w:szCs w:val="23"/>
          <w:lang w:val="en-GB"/>
        </w:rPr>
        <w:t>Export and Other Enterprises Employees Union</w:t>
      </w:r>
      <w:r w:rsidR="001C6818" w:rsidRPr="00917FC7">
        <w:rPr>
          <w:sz w:val="23"/>
          <w:szCs w:val="23"/>
        </w:rPr>
        <w:t xml:space="preserve"> and World Knits Ltd are to meet at specified intervals or at such time and on such occasions as the circumstances may </w:t>
      </w:r>
      <w:r w:rsidR="0069302E">
        <w:rPr>
          <w:sz w:val="23"/>
          <w:szCs w:val="23"/>
        </w:rPr>
        <w:t xml:space="preserve">reasonably </w:t>
      </w:r>
      <w:r w:rsidR="001C6818" w:rsidRPr="00917FC7">
        <w:rPr>
          <w:sz w:val="23"/>
          <w:szCs w:val="23"/>
        </w:rPr>
        <w:t xml:space="preserve">require for the purpose of collective bargaining. </w:t>
      </w:r>
    </w:p>
    <w:p w:rsidR="00B170B3" w:rsidRPr="00917FC7" w:rsidRDefault="00B170B3" w:rsidP="00414BBF">
      <w:pPr>
        <w:spacing w:after="0" w:line="276" w:lineRule="auto"/>
        <w:jc w:val="both"/>
        <w:rPr>
          <w:sz w:val="23"/>
          <w:szCs w:val="23"/>
        </w:rPr>
      </w:pPr>
    </w:p>
    <w:p w:rsidR="00B170B3" w:rsidRPr="00917FC7" w:rsidRDefault="00DF4F0E" w:rsidP="00414BBF">
      <w:pPr>
        <w:spacing w:after="0" w:line="276" w:lineRule="auto"/>
        <w:jc w:val="both"/>
        <w:rPr>
          <w:sz w:val="23"/>
          <w:szCs w:val="23"/>
        </w:rPr>
      </w:pPr>
      <w:r w:rsidRPr="00917FC7">
        <w:rPr>
          <w:sz w:val="23"/>
          <w:szCs w:val="23"/>
        </w:rPr>
        <w:t xml:space="preserve"> </w:t>
      </w:r>
    </w:p>
    <w:p w:rsidR="00B170B3" w:rsidRPr="00917FC7" w:rsidRDefault="00B170B3" w:rsidP="00414BBF">
      <w:pPr>
        <w:spacing w:after="0" w:line="276" w:lineRule="auto"/>
        <w:jc w:val="both"/>
        <w:rPr>
          <w:sz w:val="23"/>
          <w:szCs w:val="23"/>
        </w:rPr>
      </w:pPr>
      <w:r w:rsidRPr="00917FC7">
        <w:rPr>
          <w:sz w:val="23"/>
          <w:szCs w:val="23"/>
        </w:rPr>
        <w:tab/>
        <w:t xml:space="preserve">The Tribunal orders accordingly. </w:t>
      </w:r>
    </w:p>
    <w:p w:rsidR="00414BBF" w:rsidRPr="00917FC7" w:rsidRDefault="00414BBF" w:rsidP="00414BBF">
      <w:pPr>
        <w:spacing w:after="0" w:line="276" w:lineRule="auto"/>
        <w:jc w:val="both"/>
        <w:rPr>
          <w:sz w:val="23"/>
          <w:szCs w:val="23"/>
        </w:rPr>
      </w:pPr>
      <w:r w:rsidRPr="00917FC7">
        <w:rPr>
          <w:sz w:val="23"/>
          <w:szCs w:val="23"/>
        </w:rPr>
        <w:tab/>
      </w:r>
    </w:p>
    <w:p w:rsidR="00414BBF" w:rsidRPr="00917FC7" w:rsidRDefault="00414BBF" w:rsidP="00F07BAA">
      <w:pPr>
        <w:spacing w:after="0" w:line="276" w:lineRule="auto"/>
        <w:jc w:val="both"/>
        <w:rPr>
          <w:sz w:val="23"/>
          <w:szCs w:val="23"/>
        </w:rPr>
      </w:pPr>
      <w:r w:rsidRPr="00917FC7">
        <w:rPr>
          <w:sz w:val="23"/>
          <w:szCs w:val="23"/>
        </w:rPr>
        <w:tab/>
      </w:r>
    </w:p>
    <w:p w:rsidR="00414BBF" w:rsidRPr="00917FC7" w:rsidRDefault="00414BBF" w:rsidP="00F07BAA">
      <w:pPr>
        <w:spacing w:after="0" w:line="276" w:lineRule="auto"/>
        <w:jc w:val="both"/>
        <w:rPr>
          <w:sz w:val="23"/>
          <w:szCs w:val="23"/>
        </w:rPr>
      </w:pPr>
      <w:r w:rsidRPr="00917FC7">
        <w:rPr>
          <w:sz w:val="23"/>
          <w:szCs w:val="23"/>
        </w:rPr>
        <w:tab/>
      </w:r>
    </w:p>
    <w:p w:rsidR="008817C8" w:rsidRPr="00917FC7" w:rsidRDefault="00414BBF" w:rsidP="00F07BAA">
      <w:pPr>
        <w:spacing w:after="0" w:line="276" w:lineRule="auto"/>
        <w:jc w:val="both"/>
        <w:rPr>
          <w:sz w:val="23"/>
          <w:szCs w:val="23"/>
          <w:lang w:val="en-GB"/>
        </w:rPr>
      </w:pPr>
      <w:r w:rsidRPr="00917FC7">
        <w:rPr>
          <w:sz w:val="23"/>
          <w:szCs w:val="23"/>
          <w:lang w:val="en-GB"/>
        </w:rPr>
        <w:tab/>
        <w:t xml:space="preserve"> </w:t>
      </w:r>
      <w:r w:rsidR="00010EF7" w:rsidRPr="00917FC7">
        <w:rPr>
          <w:sz w:val="23"/>
          <w:szCs w:val="23"/>
          <w:lang w:val="en-GB"/>
        </w:rPr>
        <w:t xml:space="preserve"> </w:t>
      </w:r>
      <w:r w:rsidR="00940C93" w:rsidRPr="00917FC7">
        <w:rPr>
          <w:sz w:val="23"/>
          <w:szCs w:val="23"/>
          <w:lang w:val="en-GB"/>
        </w:rPr>
        <w:t xml:space="preserve"> </w:t>
      </w:r>
      <w:r w:rsidR="005E3C50" w:rsidRPr="00917FC7">
        <w:rPr>
          <w:sz w:val="23"/>
          <w:szCs w:val="23"/>
          <w:lang w:val="en-GB"/>
        </w:rPr>
        <w:t xml:space="preserve">  </w:t>
      </w:r>
      <w:r w:rsidR="00E964EE" w:rsidRPr="00917FC7">
        <w:rPr>
          <w:sz w:val="23"/>
          <w:szCs w:val="23"/>
          <w:lang w:val="en-GB"/>
        </w:rPr>
        <w:t xml:space="preserve">     </w:t>
      </w:r>
      <w:r w:rsidR="00EB0E41" w:rsidRPr="00917FC7">
        <w:rPr>
          <w:sz w:val="23"/>
          <w:szCs w:val="23"/>
          <w:lang w:val="en-GB"/>
        </w:rPr>
        <w:t xml:space="preserve"> </w:t>
      </w:r>
      <w:r w:rsidR="00E0405A" w:rsidRPr="00917FC7">
        <w:rPr>
          <w:sz w:val="23"/>
          <w:szCs w:val="23"/>
          <w:lang w:val="en-GB"/>
        </w:rPr>
        <w:t xml:space="preserve">  </w:t>
      </w:r>
    </w:p>
    <w:p w:rsidR="00E0405A" w:rsidRPr="00917FC7" w:rsidRDefault="00E0405A" w:rsidP="00F07BAA">
      <w:pPr>
        <w:spacing w:after="0" w:line="276" w:lineRule="auto"/>
        <w:jc w:val="both"/>
        <w:rPr>
          <w:sz w:val="23"/>
          <w:szCs w:val="23"/>
          <w:lang w:val="en-GB"/>
        </w:rPr>
      </w:pPr>
    </w:p>
    <w:p w:rsidR="00E0405A" w:rsidRPr="00917FC7" w:rsidRDefault="00E0405A" w:rsidP="00F07BAA">
      <w:pPr>
        <w:spacing w:after="0" w:line="276" w:lineRule="auto"/>
        <w:jc w:val="both"/>
        <w:rPr>
          <w:sz w:val="23"/>
          <w:szCs w:val="23"/>
          <w:lang w:val="en-GB"/>
        </w:rPr>
      </w:pPr>
    </w:p>
    <w:p w:rsidR="00E0405A" w:rsidRPr="00917FC7" w:rsidRDefault="00E0405A" w:rsidP="00F07BAA">
      <w:pPr>
        <w:spacing w:after="0" w:line="276" w:lineRule="auto"/>
        <w:jc w:val="both"/>
        <w:rPr>
          <w:sz w:val="23"/>
          <w:szCs w:val="23"/>
          <w:lang w:val="en-GB"/>
        </w:rPr>
      </w:pPr>
      <w:r w:rsidRPr="00917FC7">
        <w:rPr>
          <w:sz w:val="23"/>
          <w:szCs w:val="23"/>
          <w:lang w:val="en-GB"/>
        </w:rPr>
        <w:tab/>
      </w: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F07BAA" w:rsidRPr="00917FC7" w:rsidRDefault="00F07BAA" w:rsidP="00F07BAA">
      <w:pPr>
        <w:spacing w:after="0" w:line="276" w:lineRule="auto"/>
        <w:jc w:val="both"/>
        <w:rPr>
          <w:sz w:val="23"/>
          <w:szCs w:val="23"/>
          <w:lang w:val="en-GB"/>
        </w:rPr>
      </w:pPr>
    </w:p>
    <w:p w:rsidR="005E762E" w:rsidRPr="00917FC7" w:rsidRDefault="00DD6E4D" w:rsidP="00654816">
      <w:pPr>
        <w:spacing w:after="0" w:line="276" w:lineRule="auto"/>
        <w:jc w:val="both"/>
        <w:rPr>
          <w:sz w:val="23"/>
          <w:szCs w:val="23"/>
          <w:lang w:val="en-GB"/>
        </w:rPr>
      </w:pPr>
      <w:r w:rsidRPr="00917FC7">
        <w:rPr>
          <w:sz w:val="23"/>
          <w:szCs w:val="23"/>
          <w:lang w:val="en-GB"/>
        </w:rPr>
        <w:tab/>
        <w:t xml:space="preserve">   </w:t>
      </w:r>
      <w:r w:rsidR="009D58F7" w:rsidRPr="00917FC7">
        <w:rPr>
          <w:sz w:val="23"/>
          <w:szCs w:val="23"/>
          <w:lang w:val="en-GB"/>
        </w:rPr>
        <w:t xml:space="preserve">  </w:t>
      </w:r>
      <w:r w:rsidR="00C66DBD" w:rsidRPr="00917FC7">
        <w:rPr>
          <w:sz w:val="23"/>
          <w:szCs w:val="23"/>
          <w:lang w:val="en-GB"/>
        </w:rPr>
        <w:t xml:space="preserve"> </w:t>
      </w:r>
    </w:p>
    <w:p w:rsidR="00EC5667" w:rsidRPr="00917FC7" w:rsidRDefault="00EC5667" w:rsidP="00654816">
      <w:pPr>
        <w:spacing w:after="0" w:line="276" w:lineRule="auto"/>
        <w:jc w:val="both"/>
        <w:rPr>
          <w:sz w:val="23"/>
          <w:szCs w:val="23"/>
          <w:lang w:val="en-GB"/>
        </w:rPr>
      </w:pPr>
    </w:p>
    <w:p w:rsidR="00EC5667" w:rsidRPr="00917FC7" w:rsidRDefault="00EC5667" w:rsidP="00654816">
      <w:pPr>
        <w:spacing w:after="0" w:line="276" w:lineRule="auto"/>
        <w:jc w:val="both"/>
        <w:rPr>
          <w:sz w:val="23"/>
          <w:szCs w:val="23"/>
          <w:lang w:val="en-GB"/>
        </w:rPr>
      </w:pPr>
    </w:p>
    <w:p w:rsidR="00654816" w:rsidRPr="00917FC7" w:rsidRDefault="00EC5667" w:rsidP="00654816">
      <w:pPr>
        <w:spacing w:after="0" w:line="276" w:lineRule="auto"/>
        <w:jc w:val="both"/>
        <w:rPr>
          <w:sz w:val="23"/>
          <w:szCs w:val="23"/>
          <w:lang w:val="en-GB"/>
        </w:rPr>
      </w:pPr>
      <w:r w:rsidRPr="00917FC7">
        <w:rPr>
          <w:sz w:val="23"/>
          <w:szCs w:val="23"/>
          <w:lang w:val="en-GB"/>
        </w:rPr>
        <w:tab/>
        <w:t xml:space="preserve">  </w:t>
      </w:r>
      <w:r w:rsidR="001F4268" w:rsidRPr="00917FC7">
        <w:rPr>
          <w:sz w:val="23"/>
          <w:szCs w:val="23"/>
          <w:lang w:val="en-GB"/>
        </w:rPr>
        <w:t xml:space="preserve">   </w:t>
      </w:r>
      <w:r w:rsidR="00A91E5E" w:rsidRPr="00917FC7">
        <w:rPr>
          <w:sz w:val="23"/>
          <w:szCs w:val="23"/>
          <w:lang w:val="en-GB"/>
        </w:rPr>
        <w:t xml:space="preserve"> </w:t>
      </w:r>
    </w:p>
    <w:p w:rsidR="00FB1B9D" w:rsidRPr="00917FC7" w:rsidRDefault="00FB1B9D" w:rsidP="00C02939">
      <w:pPr>
        <w:spacing w:after="0" w:line="276" w:lineRule="auto"/>
        <w:jc w:val="both"/>
        <w:rPr>
          <w:sz w:val="23"/>
          <w:szCs w:val="23"/>
          <w:lang w:val="en-GB"/>
        </w:rPr>
      </w:pPr>
    </w:p>
    <w:p w:rsidR="00FB1B9D" w:rsidRDefault="00FB1B9D" w:rsidP="00FB1B9D">
      <w:pPr>
        <w:spacing w:after="0" w:line="276" w:lineRule="auto"/>
        <w:jc w:val="both"/>
        <w:rPr>
          <w:sz w:val="23"/>
          <w:szCs w:val="23"/>
          <w:lang w:val="en-GB"/>
        </w:rPr>
      </w:pPr>
    </w:p>
    <w:p w:rsidR="00835C1A" w:rsidRDefault="00835C1A" w:rsidP="00FB1B9D">
      <w:pPr>
        <w:spacing w:after="0" w:line="276" w:lineRule="auto"/>
        <w:jc w:val="both"/>
        <w:rPr>
          <w:sz w:val="23"/>
          <w:szCs w:val="23"/>
          <w:lang w:val="en-GB"/>
        </w:rPr>
      </w:pPr>
    </w:p>
    <w:p w:rsidR="00835C1A" w:rsidRDefault="00835C1A" w:rsidP="00835C1A">
      <w:pPr>
        <w:spacing w:after="0" w:line="276" w:lineRule="auto"/>
        <w:jc w:val="both"/>
        <w:rPr>
          <w:sz w:val="24"/>
          <w:szCs w:val="24"/>
        </w:rPr>
      </w:pPr>
    </w:p>
    <w:p w:rsidR="00835C1A" w:rsidRDefault="00835C1A" w:rsidP="00835C1A">
      <w:pPr>
        <w:spacing w:after="0"/>
        <w:ind w:right="26"/>
        <w:jc w:val="both"/>
        <w:rPr>
          <w:rFonts w:eastAsia="Calibri" w:cstheme="minorHAnsi"/>
          <w:b/>
          <w:bCs/>
          <w:sz w:val="24"/>
          <w:szCs w:val="24"/>
        </w:rPr>
      </w:pPr>
    </w:p>
    <w:p w:rsidR="00835C1A" w:rsidRDefault="00835C1A" w:rsidP="00835C1A">
      <w:pPr>
        <w:spacing w:after="0"/>
        <w:ind w:right="26"/>
        <w:jc w:val="both"/>
        <w:rPr>
          <w:rFonts w:eastAsia="Calibri" w:cstheme="minorHAnsi"/>
          <w:b/>
          <w:bCs/>
          <w:sz w:val="24"/>
          <w:szCs w:val="24"/>
        </w:rPr>
      </w:pPr>
    </w:p>
    <w:p w:rsidR="00835C1A" w:rsidRDefault="00835C1A" w:rsidP="00835C1A">
      <w:pPr>
        <w:spacing w:after="0"/>
        <w:ind w:right="26"/>
        <w:jc w:val="both"/>
        <w:rPr>
          <w:rFonts w:eastAsia="Calibri" w:cstheme="minorHAnsi"/>
          <w:b/>
          <w:bCs/>
          <w:sz w:val="24"/>
          <w:szCs w:val="24"/>
        </w:rPr>
      </w:pPr>
    </w:p>
    <w:p w:rsidR="00835C1A" w:rsidRDefault="00835C1A" w:rsidP="00835C1A">
      <w:pPr>
        <w:spacing w:after="0"/>
        <w:ind w:right="26"/>
        <w:jc w:val="both"/>
        <w:rPr>
          <w:rFonts w:eastAsia="Calibri" w:cstheme="minorHAnsi"/>
          <w:b/>
          <w:bCs/>
          <w:sz w:val="24"/>
          <w:szCs w:val="24"/>
        </w:rPr>
      </w:pPr>
      <w:r>
        <w:rPr>
          <w:rFonts w:eastAsia="Calibri" w:cstheme="minorHAnsi"/>
          <w:b/>
          <w:bCs/>
          <w:sz w:val="24"/>
          <w:szCs w:val="24"/>
        </w:rPr>
        <w:t>..........................................</w:t>
      </w:r>
    </w:p>
    <w:p w:rsidR="00835C1A" w:rsidRDefault="00691AC3" w:rsidP="00835C1A">
      <w:pPr>
        <w:spacing w:after="0"/>
        <w:ind w:right="831"/>
        <w:rPr>
          <w:rFonts w:cstheme="minorHAnsi"/>
          <w:b/>
          <w:bCs/>
          <w:sz w:val="24"/>
          <w:szCs w:val="24"/>
        </w:rPr>
      </w:pPr>
      <w:r>
        <w:rPr>
          <w:rFonts w:cstheme="minorHAnsi"/>
          <w:b/>
          <w:bCs/>
          <w:sz w:val="24"/>
          <w:szCs w:val="24"/>
        </w:rPr>
        <w:t xml:space="preserve">SD </w:t>
      </w:r>
      <w:r w:rsidR="00835C1A">
        <w:rPr>
          <w:rFonts w:cstheme="minorHAnsi"/>
          <w:b/>
          <w:bCs/>
          <w:sz w:val="24"/>
          <w:szCs w:val="24"/>
        </w:rPr>
        <w:t>Shameer Janhangeer</w:t>
      </w:r>
    </w:p>
    <w:p w:rsidR="00835C1A" w:rsidRDefault="00835C1A" w:rsidP="00835C1A">
      <w:pPr>
        <w:spacing w:after="0"/>
        <w:ind w:right="831"/>
        <w:rPr>
          <w:rFonts w:cstheme="minorHAnsi"/>
          <w:b/>
          <w:bCs/>
          <w:sz w:val="24"/>
          <w:szCs w:val="24"/>
        </w:rPr>
      </w:pPr>
      <w:r>
        <w:rPr>
          <w:rFonts w:cstheme="minorHAnsi"/>
          <w:b/>
          <w:bCs/>
          <w:sz w:val="24"/>
          <w:szCs w:val="24"/>
        </w:rPr>
        <w:t>(Vice-President)</w:t>
      </w:r>
    </w:p>
    <w:p w:rsidR="00835C1A" w:rsidRDefault="00835C1A" w:rsidP="00835C1A">
      <w:pPr>
        <w:spacing w:after="0"/>
        <w:ind w:right="831"/>
        <w:rPr>
          <w:rFonts w:cstheme="minorHAnsi"/>
          <w:b/>
          <w:bCs/>
          <w:sz w:val="24"/>
          <w:szCs w:val="24"/>
        </w:rPr>
      </w:pPr>
    </w:p>
    <w:p w:rsidR="00835C1A" w:rsidRDefault="00835C1A" w:rsidP="00835C1A">
      <w:pPr>
        <w:spacing w:after="0"/>
        <w:ind w:right="831"/>
        <w:rPr>
          <w:rFonts w:cstheme="minorHAnsi"/>
          <w:b/>
          <w:bCs/>
          <w:sz w:val="24"/>
          <w:szCs w:val="24"/>
        </w:rPr>
      </w:pPr>
    </w:p>
    <w:p w:rsidR="00835C1A" w:rsidRDefault="00835C1A" w:rsidP="00835C1A">
      <w:pPr>
        <w:spacing w:after="0"/>
        <w:ind w:right="831"/>
        <w:rPr>
          <w:rFonts w:cstheme="minorHAnsi"/>
          <w:b/>
          <w:bCs/>
          <w:sz w:val="24"/>
          <w:szCs w:val="24"/>
        </w:rPr>
      </w:pPr>
    </w:p>
    <w:p w:rsidR="00835C1A" w:rsidRDefault="00835C1A" w:rsidP="00835C1A">
      <w:pPr>
        <w:spacing w:after="0"/>
        <w:ind w:right="831"/>
        <w:rPr>
          <w:rFonts w:cstheme="minorHAnsi"/>
          <w:b/>
          <w:bCs/>
          <w:sz w:val="24"/>
          <w:szCs w:val="24"/>
        </w:rPr>
      </w:pPr>
      <w:r>
        <w:rPr>
          <w:rFonts w:cstheme="minorHAnsi"/>
          <w:b/>
          <w:bCs/>
          <w:sz w:val="24"/>
          <w:szCs w:val="24"/>
        </w:rPr>
        <w:t>..........................................</w:t>
      </w:r>
    </w:p>
    <w:p w:rsidR="00835C1A" w:rsidRDefault="00691AC3" w:rsidP="00835C1A">
      <w:pPr>
        <w:spacing w:after="0"/>
        <w:ind w:right="831"/>
        <w:rPr>
          <w:rFonts w:cstheme="minorHAnsi"/>
          <w:b/>
          <w:bCs/>
          <w:sz w:val="24"/>
          <w:szCs w:val="24"/>
        </w:rPr>
      </w:pPr>
      <w:r>
        <w:rPr>
          <w:b/>
          <w:sz w:val="24"/>
        </w:rPr>
        <w:t xml:space="preserve">SD </w:t>
      </w:r>
      <w:r w:rsidR="00060F1B">
        <w:rPr>
          <w:b/>
          <w:sz w:val="24"/>
        </w:rPr>
        <w:t>Francis Supparayen</w:t>
      </w:r>
      <w:r w:rsidR="00835C1A">
        <w:rPr>
          <w:rFonts w:cstheme="minorHAnsi"/>
          <w:b/>
          <w:bCs/>
          <w:sz w:val="24"/>
          <w:szCs w:val="24"/>
        </w:rPr>
        <w:t xml:space="preserve"> </w:t>
      </w:r>
    </w:p>
    <w:p w:rsidR="00835C1A" w:rsidRPr="004759C6" w:rsidRDefault="00835C1A" w:rsidP="00835C1A">
      <w:pPr>
        <w:spacing w:after="0"/>
        <w:ind w:right="831"/>
        <w:rPr>
          <w:rFonts w:cstheme="minorHAnsi"/>
          <w:b/>
          <w:bCs/>
          <w:sz w:val="24"/>
          <w:szCs w:val="24"/>
        </w:rPr>
      </w:pPr>
      <w:r>
        <w:rPr>
          <w:rFonts w:cstheme="minorHAnsi"/>
          <w:b/>
          <w:bCs/>
          <w:sz w:val="24"/>
          <w:szCs w:val="24"/>
        </w:rPr>
        <w:t>(Member)</w:t>
      </w:r>
    </w:p>
    <w:p w:rsidR="00835C1A" w:rsidRDefault="00835C1A" w:rsidP="00835C1A">
      <w:pPr>
        <w:spacing w:after="0"/>
        <w:ind w:right="831"/>
        <w:rPr>
          <w:rFonts w:cstheme="minorHAnsi"/>
          <w:b/>
          <w:bCs/>
          <w:sz w:val="24"/>
          <w:szCs w:val="24"/>
        </w:rPr>
      </w:pPr>
    </w:p>
    <w:p w:rsidR="00835C1A" w:rsidRDefault="00835C1A" w:rsidP="00835C1A">
      <w:pPr>
        <w:spacing w:after="0"/>
        <w:ind w:right="831"/>
        <w:rPr>
          <w:rFonts w:cstheme="minorHAnsi"/>
          <w:b/>
          <w:bCs/>
          <w:sz w:val="24"/>
          <w:szCs w:val="24"/>
        </w:rPr>
      </w:pPr>
    </w:p>
    <w:p w:rsidR="00835C1A" w:rsidRDefault="00835C1A" w:rsidP="00835C1A">
      <w:pPr>
        <w:spacing w:after="0"/>
        <w:ind w:right="831"/>
        <w:rPr>
          <w:rFonts w:cstheme="minorHAnsi"/>
          <w:b/>
          <w:bCs/>
          <w:sz w:val="24"/>
          <w:szCs w:val="24"/>
        </w:rPr>
      </w:pPr>
    </w:p>
    <w:p w:rsidR="00835C1A" w:rsidRDefault="00835C1A" w:rsidP="00835C1A">
      <w:pPr>
        <w:spacing w:after="0"/>
        <w:ind w:right="831"/>
        <w:rPr>
          <w:rFonts w:cstheme="minorHAnsi"/>
          <w:b/>
          <w:bCs/>
          <w:sz w:val="24"/>
          <w:szCs w:val="24"/>
        </w:rPr>
      </w:pPr>
      <w:r>
        <w:rPr>
          <w:rFonts w:cstheme="minorHAnsi"/>
          <w:b/>
          <w:bCs/>
          <w:sz w:val="24"/>
          <w:szCs w:val="24"/>
        </w:rPr>
        <w:t>..........................................</w:t>
      </w:r>
    </w:p>
    <w:p w:rsidR="00835C1A" w:rsidRPr="00DB5072" w:rsidRDefault="00691AC3" w:rsidP="00835C1A">
      <w:pPr>
        <w:spacing w:after="0"/>
        <w:ind w:right="831"/>
        <w:rPr>
          <w:b/>
          <w:bCs/>
          <w:sz w:val="24"/>
          <w:szCs w:val="24"/>
        </w:rPr>
      </w:pPr>
      <w:r>
        <w:rPr>
          <w:b/>
          <w:bCs/>
          <w:sz w:val="24"/>
          <w:szCs w:val="24"/>
        </w:rPr>
        <w:t xml:space="preserve">SD </w:t>
      </w:r>
      <w:r w:rsidR="00060F1B">
        <w:rPr>
          <w:b/>
          <w:bCs/>
          <w:sz w:val="24"/>
          <w:szCs w:val="24"/>
        </w:rPr>
        <w:t>Rabin Gungoo</w:t>
      </w:r>
    </w:p>
    <w:p w:rsidR="00835C1A" w:rsidRDefault="00835C1A" w:rsidP="00835C1A">
      <w:pPr>
        <w:spacing w:after="0"/>
        <w:ind w:right="831"/>
        <w:rPr>
          <w:rFonts w:cstheme="minorHAnsi"/>
          <w:b/>
          <w:bCs/>
          <w:sz w:val="24"/>
          <w:szCs w:val="24"/>
        </w:rPr>
      </w:pPr>
      <w:r>
        <w:rPr>
          <w:rFonts w:cstheme="minorHAnsi"/>
          <w:b/>
          <w:bCs/>
          <w:sz w:val="24"/>
          <w:szCs w:val="24"/>
        </w:rPr>
        <w:t>(Member)</w:t>
      </w:r>
    </w:p>
    <w:p w:rsidR="00835C1A" w:rsidRDefault="00835C1A" w:rsidP="00835C1A">
      <w:pPr>
        <w:spacing w:after="0"/>
        <w:ind w:right="831"/>
        <w:rPr>
          <w:rFonts w:cstheme="minorHAnsi"/>
          <w:b/>
          <w:bCs/>
          <w:sz w:val="24"/>
          <w:szCs w:val="24"/>
        </w:rPr>
      </w:pPr>
    </w:p>
    <w:p w:rsidR="00835C1A" w:rsidRDefault="00835C1A" w:rsidP="00835C1A">
      <w:pPr>
        <w:spacing w:after="0"/>
        <w:ind w:right="831"/>
        <w:rPr>
          <w:rFonts w:cstheme="minorHAnsi"/>
          <w:b/>
          <w:bCs/>
          <w:sz w:val="24"/>
          <w:szCs w:val="24"/>
        </w:rPr>
      </w:pPr>
    </w:p>
    <w:p w:rsidR="00835C1A" w:rsidRDefault="00835C1A" w:rsidP="00835C1A">
      <w:pPr>
        <w:spacing w:after="0"/>
        <w:ind w:right="831"/>
        <w:rPr>
          <w:rFonts w:cstheme="minorHAnsi"/>
          <w:b/>
          <w:bCs/>
          <w:sz w:val="24"/>
          <w:szCs w:val="24"/>
        </w:rPr>
      </w:pPr>
    </w:p>
    <w:p w:rsidR="00835C1A" w:rsidRDefault="00835C1A" w:rsidP="00835C1A">
      <w:pPr>
        <w:spacing w:after="0"/>
        <w:ind w:right="831"/>
        <w:rPr>
          <w:rFonts w:cstheme="minorHAnsi"/>
          <w:b/>
          <w:bCs/>
          <w:sz w:val="24"/>
          <w:szCs w:val="24"/>
        </w:rPr>
      </w:pPr>
      <w:r>
        <w:rPr>
          <w:rFonts w:cstheme="minorHAnsi"/>
          <w:b/>
          <w:bCs/>
          <w:sz w:val="24"/>
          <w:szCs w:val="24"/>
        </w:rPr>
        <w:t>..........................................</w:t>
      </w:r>
    </w:p>
    <w:p w:rsidR="00835C1A" w:rsidRPr="0034164D" w:rsidRDefault="00691AC3" w:rsidP="00835C1A">
      <w:pPr>
        <w:spacing w:after="0"/>
        <w:ind w:right="831"/>
        <w:rPr>
          <w:rFonts w:cstheme="minorHAnsi"/>
          <w:b/>
          <w:bCs/>
          <w:sz w:val="24"/>
          <w:szCs w:val="24"/>
        </w:rPr>
      </w:pPr>
      <w:r>
        <w:rPr>
          <w:rFonts w:cstheme="minorHAnsi"/>
          <w:b/>
          <w:bCs/>
          <w:sz w:val="24"/>
          <w:szCs w:val="24"/>
        </w:rPr>
        <w:t xml:space="preserve">SD </w:t>
      </w:r>
      <w:r w:rsidR="00835C1A" w:rsidRPr="0034164D">
        <w:rPr>
          <w:rFonts w:cstheme="minorHAnsi"/>
          <w:b/>
          <w:bCs/>
          <w:sz w:val="24"/>
          <w:szCs w:val="24"/>
        </w:rPr>
        <w:t>Ghianeswar</w:t>
      </w:r>
      <w:r w:rsidR="00835C1A">
        <w:rPr>
          <w:rFonts w:cstheme="minorHAnsi"/>
          <w:b/>
          <w:bCs/>
          <w:sz w:val="24"/>
          <w:szCs w:val="24"/>
        </w:rPr>
        <w:t xml:space="preserve"> Gokhool</w:t>
      </w:r>
    </w:p>
    <w:p w:rsidR="00835C1A" w:rsidRDefault="00835C1A" w:rsidP="00835C1A">
      <w:pPr>
        <w:spacing w:after="0"/>
        <w:ind w:right="831"/>
        <w:rPr>
          <w:rFonts w:cstheme="minorHAnsi"/>
          <w:b/>
          <w:bCs/>
          <w:sz w:val="24"/>
          <w:szCs w:val="24"/>
        </w:rPr>
      </w:pPr>
      <w:r>
        <w:rPr>
          <w:rFonts w:cstheme="minorHAnsi"/>
          <w:b/>
          <w:bCs/>
          <w:sz w:val="24"/>
          <w:szCs w:val="24"/>
        </w:rPr>
        <w:t>(Member)</w:t>
      </w:r>
    </w:p>
    <w:p w:rsidR="00835C1A" w:rsidRDefault="00835C1A" w:rsidP="00835C1A">
      <w:pPr>
        <w:spacing w:after="0"/>
        <w:ind w:right="566"/>
        <w:jc w:val="both"/>
        <w:rPr>
          <w:rFonts w:eastAsia="Calibri" w:cstheme="minorHAnsi"/>
          <w:bCs/>
          <w:sz w:val="24"/>
          <w:szCs w:val="24"/>
        </w:rPr>
      </w:pPr>
    </w:p>
    <w:p w:rsidR="00835C1A" w:rsidRDefault="00835C1A" w:rsidP="00835C1A">
      <w:pPr>
        <w:spacing w:after="0"/>
        <w:ind w:right="566"/>
        <w:jc w:val="both"/>
        <w:rPr>
          <w:rFonts w:eastAsia="Calibri" w:cstheme="minorHAnsi"/>
          <w:bCs/>
          <w:sz w:val="24"/>
          <w:szCs w:val="24"/>
        </w:rPr>
      </w:pPr>
    </w:p>
    <w:p w:rsidR="00835C1A" w:rsidRDefault="00835C1A" w:rsidP="00835C1A">
      <w:pPr>
        <w:spacing w:after="0"/>
        <w:ind w:right="540"/>
        <w:jc w:val="both"/>
        <w:rPr>
          <w:rFonts w:eastAsia="Calibri" w:cstheme="minorHAnsi"/>
          <w:bCs/>
          <w:sz w:val="24"/>
          <w:szCs w:val="24"/>
        </w:rPr>
      </w:pPr>
    </w:p>
    <w:p w:rsidR="00835C1A" w:rsidRPr="0034164D" w:rsidRDefault="00835C1A" w:rsidP="00835C1A">
      <w:pPr>
        <w:spacing w:after="0" w:line="276" w:lineRule="auto"/>
        <w:jc w:val="both"/>
        <w:rPr>
          <w:sz w:val="24"/>
        </w:rPr>
      </w:pPr>
      <w:r w:rsidRPr="0050727C">
        <w:rPr>
          <w:rFonts w:eastAsia="Calibri" w:cstheme="minorHAnsi"/>
          <w:b/>
          <w:bCs/>
          <w:sz w:val="24"/>
          <w:szCs w:val="24"/>
        </w:rPr>
        <w:t>Date:</w:t>
      </w:r>
      <w:r>
        <w:rPr>
          <w:rFonts w:eastAsia="Calibri" w:cstheme="minorHAnsi"/>
          <w:b/>
          <w:bCs/>
          <w:sz w:val="24"/>
          <w:szCs w:val="24"/>
        </w:rPr>
        <w:tab/>
      </w:r>
      <w:r w:rsidR="00060F1B">
        <w:rPr>
          <w:rFonts w:eastAsia="Calibri" w:cstheme="minorHAnsi"/>
          <w:b/>
          <w:bCs/>
          <w:sz w:val="24"/>
          <w:szCs w:val="24"/>
        </w:rPr>
        <w:t>4</w:t>
      </w:r>
      <w:r w:rsidRPr="0034164D">
        <w:rPr>
          <w:rFonts w:eastAsia="Calibri" w:cstheme="minorHAnsi"/>
          <w:b/>
          <w:bCs/>
          <w:sz w:val="24"/>
          <w:szCs w:val="24"/>
          <w:vertAlign w:val="superscript"/>
        </w:rPr>
        <w:t>th</w:t>
      </w:r>
      <w:r>
        <w:rPr>
          <w:rFonts w:eastAsia="Calibri" w:cstheme="minorHAnsi"/>
          <w:b/>
          <w:bCs/>
          <w:sz w:val="24"/>
          <w:szCs w:val="24"/>
        </w:rPr>
        <w:t xml:space="preserve"> </w:t>
      </w:r>
      <w:r w:rsidR="00060F1B">
        <w:rPr>
          <w:rFonts w:eastAsia="Calibri" w:cstheme="minorHAnsi"/>
          <w:b/>
          <w:bCs/>
          <w:sz w:val="24"/>
          <w:szCs w:val="24"/>
        </w:rPr>
        <w:t>August 2022</w:t>
      </w:r>
    </w:p>
    <w:p w:rsidR="00835C1A" w:rsidRPr="00835C1A" w:rsidRDefault="00835C1A" w:rsidP="00FB1B9D">
      <w:pPr>
        <w:spacing w:after="0" w:line="276" w:lineRule="auto"/>
        <w:jc w:val="both"/>
        <w:rPr>
          <w:sz w:val="23"/>
          <w:szCs w:val="23"/>
        </w:rPr>
      </w:pPr>
    </w:p>
    <w:sectPr w:rsidR="00835C1A" w:rsidRPr="00835C1A" w:rsidSect="00917FC7">
      <w:footerReference w:type="default" r:id="rId6"/>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9DA" w:rsidRDefault="009B29DA" w:rsidP="002B6D61">
      <w:pPr>
        <w:spacing w:after="0" w:line="240" w:lineRule="auto"/>
      </w:pPr>
      <w:r>
        <w:separator/>
      </w:r>
    </w:p>
  </w:endnote>
  <w:endnote w:type="continuationSeparator" w:id="0">
    <w:p w:rsidR="009B29DA" w:rsidRDefault="009B29DA" w:rsidP="002B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16096"/>
      <w:docPartObj>
        <w:docPartGallery w:val="Page Numbers (Bottom of Page)"/>
        <w:docPartUnique/>
      </w:docPartObj>
    </w:sdtPr>
    <w:sdtEndPr>
      <w:rPr>
        <w:noProof/>
      </w:rPr>
    </w:sdtEndPr>
    <w:sdtContent>
      <w:p w:rsidR="005D2096" w:rsidRDefault="005D2096">
        <w:pPr>
          <w:pStyle w:val="Footer"/>
          <w:jc w:val="right"/>
        </w:pPr>
        <w:r>
          <w:fldChar w:fldCharType="begin"/>
        </w:r>
        <w:r>
          <w:instrText xml:space="preserve"> PAGE   \* MERGEFORMAT </w:instrText>
        </w:r>
        <w:r>
          <w:fldChar w:fldCharType="separate"/>
        </w:r>
        <w:r w:rsidR="00D54A97">
          <w:rPr>
            <w:noProof/>
          </w:rPr>
          <w:t>1</w:t>
        </w:r>
        <w:r>
          <w:rPr>
            <w:noProof/>
          </w:rPr>
          <w:fldChar w:fldCharType="end"/>
        </w:r>
      </w:p>
    </w:sdtContent>
  </w:sdt>
  <w:p w:rsidR="005D2096" w:rsidRDefault="005D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9DA" w:rsidRDefault="009B29DA" w:rsidP="002B6D61">
      <w:pPr>
        <w:spacing w:after="0" w:line="240" w:lineRule="auto"/>
      </w:pPr>
      <w:r>
        <w:separator/>
      </w:r>
    </w:p>
  </w:footnote>
  <w:footnote w:type="continuationSeparator" w:id="0">
    <w:p w:rsidR="009B29DA" w:rsidRDefault="009B29DA" w:rsidP="002B6D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9D"/>
    <w:rsid w:val="000005BB"/>
    <w:rsid w:val="0001018E"/>
    <w:rsid w:val="00010EF7"/>
    <w:rsid w:val="00060F1B"/>
    <w:rsid w:val="000646EB"/>
    <w:rsid w:val="00091D02"/>
    <w:rsid w:val="000A442B"/>
    <w:rsid w:val="000B367F"/>
    <w:rsid w:val="000F7C26"/>
    <w:rsid w:val="001044B1"/>
    <w:rsid w:val="00106924"/>
    <w:rsid w:val="001158DC"/>
    <w:rsid w:val="0011592F"/>
    <w:rsid w:val="00120B64"/>
    <w:rsid w:val="001245F6"/>
    <w:rsid w:val="00153314"/>
    <w:rsid w:val="001545E7"/>
    <w:rsid w:val="0016627A"/>
    <w:rsid w:val="00166B93"/>
    <w:rsid w:val="0018051D"/>
    <w:rsid w:val="001807CC"/>
    <w:rsid w:val="00185F9A"/>
    <w:rsid w:val="00187DC2"/>
    <w:rsid w:val="00194591"/>
    <w:rsid w:val="001B063F"/>
    <w:rsid w:val="001B2A00"/>
    <w:rsid w:val="001C6818"/>
    <w:rsid w:val="001C7829"/>
    <w:rsid w:val="001F4268"/>
    <w:rsid w:val="00203F5A"/>
    <w:rsid w:val="002277B8"/>
    <w:rsid w:val="00236D96"/>
    <w:rsid w:val="00236E4F"/>
    <w:rsid w:val="002520C8"/>
    <w:rsid w:val="0025656E"/>
    <w:rsid w:val="0026381B"/>
    <w:rsid w:val="002644A2"/>
    <w:rsid w:val="00267E85"/>
    <w:rsid w:val="002779A6"/>
    <w:rsid w:val="002A20C9"/>
    <w:rsid w:val="002B6D61"/>
    <w:rsid w:val="002C1D1B"/>
    <w:rsid w:val="002D6DC6"/>
    <w:rsid w:val="002F1561"/>
    <w:rsid w:val="002F43C8"/>
    <w:rsid w:val="002F605B"/>
    <w:rsid w:val="00313219"/>
    <w:rsid w:val="003165E3"/>
    <w:rsid w:val="00317491"/>
    <w:rsid w:val="00326ABE"/>
    <w:rsid w:val="00326B67"/>
    <w:rsid w:val="0035634A"/>
    <w:rsid w:val="003636D9"/>
    <w:rsid w:val="00375166"/>
    <w:rsid w:val="00381718"/>
    <w:rsid w:val="00381B8D"/>
    <w:rsid w:val="00382E94"/>
    <w:rsid w:val="003B18BF"/>
    <w:rsid w:val="003D19E8"/>
    <w:rsid w:val="003D6775"/>
    <w:rsid w:val="003E3E1D"/>
    <w:rsid w:val="003E626D"/>
    <w:rsid w:val="003E7A0A"/>
    <w:rsid w:val="003F28CA"/>
    <w:rsid w:val="00414BBF"/>
    <w:rsid w:val="004207D5"/>
    <w:rsid w:val="004208B2"/>
    <w:rsid w:val="00422007"/>
    <w:rsid w:val="00430FF6"/>
    <w:rsid w:val="00431334"/>
    <w:rsid w:val="0044182B"/>
    <w:rsid w:val="0044258E"/>
    <w:rsid w:val="0047002B"/>
    <w:rsid w:val="00481C21"/>
    <w:rsid w:val="00482A34"/>
    <w:rsid w:val="00486F0E"/>
    <w:rsid w:val="00491F8D"/>
    <w:rsid w:val="00492C5E"/>
    <w:rsid w:val="00497CF4"/>
    <w:rsid w:val="004C0FD7"/>
    <w:rsid w:val="004C3BDA"/>
    <w:rsid w:val="004C7285"/>
    <w:rsid w:val="004D17DE"/>
    <w:rsid w:val="004D36E5"/>
    <w:rsid w:val="004D5FA6"/>
    <w:rsid w:val="004E01D6"/>
    <w:rsid w:val="004E0383"/>
    <w:rsid w:val="004E1699"/>
    <w:rsid w:val="004E3D1B"/>
    <w:rsid w:val="004E5BB9"/>
    <w:rsid w:val="004F130E"/>
    <w:rsid w:val="004F430C"/>
    <w:rsid w:val="00521780"/>
    <w:rsid w:val="00531156"/>
    <w:rsid w:val="00543D55"/>
    <w:rsid w:val="00544DD0"/>
    <w:rsid w:val="0055249C"/>
    <w:rsid w:val="00560E3E"/>
    <w:rsid w:val="005727CF"/>
    <w:rsid w:val="00576A82"/>
    <w:rsid w:val="005844B5"/>
    <w:rsid w:val="00584810"/>
    <w:rsid w:val="005A383D"/>
    <w:rsid w:val="005A57C8"/>
    <w:rsid w:val="005D12D6"/>
    <w:rsid w:val="005D13A1"/>
    <w:rsid w:val="005D2096"/>
    <w:rsid w:val="005E3C50"/>
    <w:rsid w:val="005E5D4B"/>
    <w:rsid w:val="005E762E"/>
    <w:rsid w:val="005F5E3C"/>
    <w:rsid w:val="00611538"/>
    <w:rsid w:val="0062166B"/>
    <w:rsid w:val="006234A4"/>
    <w:rsid w:val="00641F6C"/>
    <w:rsid w:val="00643861"/>
    <w:rsid w:val="006515C2"/>
    <w:rsid w:val="0065310C"/>
    <w:rsid w:val="00654816"/>
    <w:rsid w:val="006610A3"/>
    <w:rsid w:val="00666F24"/>
    <w:rsid w:val="00673228"/>
    <w:rsid w:val="00691AC3"/>
    <w:rsid w:val="0069302E"/>
    <w:rsid w:val="00695889"/>
    <w:rsid w:val="006B4BE1"/>
    <w:rsid w:val="006B7866"/>
    <w:rsid w:val="006C061C"/>
    <w:rsid w:val="006C4396"/>
    <w:rsid w:val="006C4F0C"/>
    <w:rsid w:val="006C75A4"/>
    <w:rsid w:val="006D40A7"/>
    <w:rsid w:val="006F5FEF"/>
    <w:rsid w:val="00702323"/>
    <w:rsid w:val="00702403"/>
    <w:rsid w:val="0070594A"/>
    <w:rsid w:val="00732AB5"/>
    <w:rsid w:val="0076129A"/>
    <w:rsid w:val="00771A92"/>
    <w:rsid w:val="007776DA"/>
    <w:rsid w:val="00780130"/>
    <w:rsid w:val="007810A1"/>
    <w:rsid w:val="00782FB4"/>
    <w:rsid w:val="007849DC"/>
    <w:rsid w:val="0078635F"/>
    <w:rsid w:val="00793960"/>
    <w:rsid w:val="007C1BA4"/>
    <w:rsid w:val="007C521B"/>
    <w:rsid w:val="007C7702"/>
    <w:rsid w:val="007D3DBF"/>
    <w:rsid w:val="007F1C3B"/>
    <w:rsid w:val="007F2694"/>
    <w:rsid w:val="007F6D2E"/>
    <w:rsid w:val="008331FF"/>
    <w:rsid w:val="008343A8"/>
    <w:rsid w:val="00835357"/>
    <w:rsid w:val="00835C1A"/>
    <w:rsid w:val="00844DE1"/>
    <w:rsid w:val="008643F8"/>
    <w:rsid w:val="008754E1"/>
    <w:rsid w:val="008757C4"/>
    <w:rsid w:val="008817C8"/>
    <w:rsid w:val="00887970"/>
    <w:rsid w:val="0089345E"/>
    <w:rsid w:val="008961FF"/>
    <w:rsid w:val="008A5180"/>
    <w:rsid w:val="008A51D7"/>
    <w:rsid w:val="008B77FE"/>
    <w:rsid w:val="008E2B6E"/>
    <w:rsid w:val="008F5401"/>
    <w:rsid w:val="00900DFA"/>
    <w:rsid w:val="00917FC7"/>
    <w:rsid w:val="00920F2A"/>
    <w:rsid w:val="0093668D"/>
    <w:rsid w:val="00940C93"/>
    <w:rsid w:val="00952DB6"/>
    <w:rsid w:val="00971067"/>
    <w:rsid w:val="00972154"/>
    <w:rsid w:val="009A1335"/>
    <w:rsid w:val="009A14AA"/>
    <w:rsid w:val="009A2054"/>
    <w:rsid w:val="009A7B63"/>
    <w:rsid w:val="009B29DA"/>
    <w:rsid w:val="009C5D8B"/>
    <w:rsid w:val="009C7DE1"/>
    <w:rsid w:val="009D03A8"/>
    <w:rsid w:val="009D38BE"/>
    <w:rsid w:val="009D4B9C"/>
    <w:rsid w:val="009D58F7"/>
    <w:rsid w:val="009D6224"/>
    <w:rsid w:val="009D785D"/>
    <w:rsid w:val="009F2717"/>
    <w:rsid w:val="009F5631"/>
    <w:rsid w:val="00A02303"/>
    <w:rsid w:val="00A211BB"/>
    <w:rsid w:val="00A3676C"/>
    <w:rsid w:val="00A44035"/>
    <w:rsid w:val="00A45095"/>
    <w:rsid w:val="00A50896"/>
    <w:rsid w:val="00A56B62"/>
    <w:rsid w:val="00A91E5E"/>
    <w:rsid w:val="00A9544A"/>
    <w:rsid w:val="00AB5AF0"/>
    <w:rsid w:val="00B00300"/>
    <w:rsid w:val="00B170B3"/>
    <w:rsid w:val="00B214BA"/>
    <w:rsid w:val="00B40302"/>
    <w:rsid w:val="00B41866"/>
    <w:rsid w:val="00B62200"/>
    <w:rsid w:val="00B66B19"/>
    <w:rsid w:val="00B76464"/>
    <w:rsid w:val="00B82E13"/>
    <w:rsid w:val="00B92CCF"/>
    <w:rsid w:val="00B957A0"/>
    <w:rsid w:val="00BA62D2"/>
    <w:rsid w:val="00C01FB0"/>
    <w:rsid w:val="00C02939"/>
    <w:rsid w:val="00C136D6"/>
    <w:rsid w:val="00C20249"/>
    <w:rsid w:val="00C554AD"/>
    <w:rsid w:val="00C57B5A"/>
    <w:rsid w:val="00C66DBD"/>
    <w:rsid w:val="00C804A1"/>
    <w:rsid w:val="00C858DE"/>
    <w:rsid w:val="00C86CEB"/>
    <w:rsid w:val="00C9298B"/>
    <w:rsid w:val="00CD3122"/>
    <w:rsid w:val="00CF3E81"/>
    <w:rsid w:val="00CF7481"/>
    <w:rsid w:val="00D10F03"/>
    <w:rsid w:val="00D240F6"/>
    <w:rsid w:val="00D311C5"/>
    <w:rsid w:val="00D34148"/>
    <w:rsid w:val="00D3688D"/>
    <w:rsid w:val="00D54A97"/>
    <w:rsid w:val="00D8386A"/>
    <w:rsid w:val="00D94C03"/>
    <w:rsid w:val="00D96050"/>
    <w:rsid w:val="00D9648A"/>
    <w:rsid w:val="00D965B4"/>
    <w:rsid w:val="00D9701F"/>
    <w:rsid w:val="00DA7702"/>
    <w:rsid w:val="00DB0A3B"/>
    <w:rsid w:val="00DB6A06"/>
    <w:rsid w:val="00DC6425"/>
    <w:rsid w:val="00DD6244"/>
    <w:rsid w:val="00DD6BEB"/>
    <w:rsid w:val="00DD6E4D"/>
    <w:rsid w:val="00DE6B25"/>
    <w:rsid w:val="00DF38FC"/>
    <w:rsid w:val="00DF4F0E"/>
    <w:rsid w:val="00DF6D36"/>
    <w:rsid w:val="00DF7A42"/>
    <w:rsid w:val="00E021EA"/>
    <w:rsid w:val="00E0405A"/>
    <w:rsid w:val="00E04409"/>
    <w:rsid w:val="00E1092E"/>
    <w:rsid w:val="00E20FD4"/>
    <w:rsid w:val="00E26E87"/>
    <w:rsid w:val="00E34DC9"/>
    <w:rsid w:val="00E36669"/>
    <w:rsid w:val="00E37F13"/>
    <w:rsid w:val="00E53E95"/>
    <w:rsid w:val="00E55B70"/>
    <w:rsid w:val="00E75136"/>
    <w:rsid w:val="00E770B7"/>
    <w:rsid w:val="00E81620"/>
    <w:rsid w:val="00E964EE"/>
    <w:rsid w:val="00E97BA9"/>
    <w:rsid w:val="00EB0E41"/>
    <w:rsid w:val="00EB747E"/>
    <w:rsid w:val="00EC5667"/>
    <w:rsid w:val="00ED4AC7"/>
    <w:rsid w:val="00EF3D09"/>
    <w:rsid w:val="00F006C0"/>
    <w:rsid w:val="00F009B1"/>
    <w:rsid w:val="00F07BAA"/>
    <w:rsid w:val="00F35BB8"/>
    <w:rsid w:val="00F479F5"/>
    <w:rsid w:val="00FA21AC"/>
    <w:rsid w:val="00FB1B9D"/>
    <w:rsid w:val="00FB43A5"/>
    <w:rsid w:val="00FB7D6B"/>
    <w:rsid w:val="00FC3919"/>
    <w:rsid w:val="00FC3C18"/>
    <w:rsid w:val="00FD2B2A"/>
    <w:rsid w:val="00FD71D7"/>
    <w:rsid w:val="00FE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C0F82-4F11-42F5-9A74-5B171D5B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D61"/>
  </w:style>
  <w:style w:type="paragraph" w:styleId="Footer">
    <w:name w:val="footer"/>
    <w:basedOn w:val="Normal"/>
    <w:link w:val="FooterChar"/>
    <w:uiPriority w:val="99"/>
    <w:unhideWhenUsed/>
    <w:rsid w:val="002B6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D61"/>
  </w:style>
  <w:style w:type="paragraph" w:styleId="BalloonText">
    <w:name w:val="Balloon Text"/>
    <w:basedOn w:val="Normal"/>
    <w:link w:val="BalloonTextChar"/>
    <w:uiPriority w:val="99"/>
    <w:semiHidden/>
    <w:unhideWhenUsed/>
    <w:rsid w:val="007D3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BF"/>
    <w:rPr>
      <w:rFonts w:ascii="Segoe UI" w:hAnsi="Segoe UI" w:cs="Segoe UI"/>
      <w:sz w:val="18"/>
      <w:szCs w:val="18"/>
    </w:rPr>
  </w:style>
  <w:style w:type="paragraph" w:customStyle="1" w:styleId="Default">
    <w:name w:val="Default"/>
    <w:rsid w:val="00B403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26760F-255B-4E88-B6E4-6C718EEFAED0}"/>
</file>

<file path=customXml/itemProps2.xml><?xml version="1.0" encoding="utf-8"?>
<ds:datastoreItem xmlns:ds="http://schemas.openxmlformats.org/officeDocument/2006/customXml" ds:itemID="{E561A0DC-6A2F-402F-B194-CCD7385891F7}"/>
</file>

<file path=customXml/itemProps3.xml><?xml version="1.0" encoding="utf-8"?>
<ds:datastoreItem xmlns:ds="http://schemas.openxmlformats.org/officeDocument/2006/customXml" ds:itemID="{628DC0C0-B2B7-4DDC-9FB2-B45C98B818D3}"/>
</file>

<file path=docProps/app.xml><?xml version="1.0" encoding="utf-8"?>
<Properties xmlns="http://schemas.openxmlformats.org/officeDocument/2006/extended-properties" xmlns:vt="http://schemas.openxmlformats.org/officeDocument/2006/docPropsVTypes">
  <Template>Normal</Template>
  <TotalTime>1</TotalTime>
  <Pages>13</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Webmaster</cp:lastModifiedBy>
  <cp:revision>2</cp:revision>
  <cp:lastPrinted>2022-08-04T09:51:00Z</cp:lastPrinted>
  <dcterms:created xsi:type="dcterms:W3CDTF">2022-08-04T10:49:00Z</dcterms:created>
  <dcterms:modified xsi:type="dcterms:W3CDTF">2022-08-04T10:49:00Z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